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71B" w:rsidRDefault="009F590D">
      <w:pPr>
        <w:numPr>
          <w:ilvl w:val="0"/>
          <w:numId w:val="1"/>
        </w:numPr>
        <w:ind w:firstLine="0"/>
        <w:rPr>
          <w:rFonts w:asciiTheme="majorEastAsia" w:eastAsiaTheme="majorEastAsia" w:hAnsiTheme="majorEastAsia" w:cstheme="majorEastAsia"/>
          <w:b/>
          <w:bCs/>
          <w:color w:val="000000" w:themeColor="text1"/>
          <w:sz w:val="32"/>
          <w:szCs w:val="32"/>
        </w:rPr>
      </w:pPr>
      <w:proofErr w:type="gramStart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32"/>
          <w:szCs w:val="32"/>
        </w:rPr>
        <w:t>易班头条</w:t>
      </w:r>
      <w:proofErr w:type="gramEnd"/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32"/>
          <w:szCs w:val="32"/>
        </w:rPr>
        <w:t>（Top5）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2461"/>
        <w:gridCol w:w="4995"/>
        <w:gridCol w:w="1344"/>
      </w:tblGrid>
      <w:tr w:rsidR="0052571B" w:rsidTr="00FB0E0C">
        <w:trPr>
          <w:trHeight w:val="567"/>
          <w:jc w:val="center"/>
        </w:trPr>
        <w:tc>
          <w:tcPr>
            <w:tcW w:w="481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264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</w:rPr>
              <w:t>机构</w:t>
            </w:r>
          </w:p>
        </w:tc>
        <w:tc>
          <w:tcPr>
            <w:tcW w:w="2565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</w:rPr>
              <w:t>标题</w:t>
            </w:r>
          </w:p>
        </w:tc>
        <w:tc>
          <w:tcPr>
            <w:tcW w:w="690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</w:rPr>
              <w:t>访问量</w:t>
            </w:r>
          </w:p>
        </w:tc>
      </w:tr>
      <w:tr w:rsidR="0052571B" w:rsidTr="00FB0E0C">
        <w:trPr>
          <w:trHeight w:val="567"/>
          <w:jc w:val="center"/>
        </w:trPr>
        <w:tc>
          <w:tcPr>
            <w:tcW w:w="481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1264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易班学生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工作站</w:t>
            </w:r>
          </w:p>
        </w:tc>
        <w:tc>
          <w:tcPr>
            <w:tcW w:w="2565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【月是故乡明】“易”起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分享啦</w:t>
            </w:r>
            <w:proofErr w:type="gramEnd"/>
          </w:p>
        </w:tc>
        <w:tc>
          <w:tcPr>
            <w:tcW w:w="690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1109</w:t>
            </w:r>
          </w:p>
        </w:tc>
      </w:tr>
      <w:tr w:rsidR="0052571B" w:rsidTr="00FB0E0C">
        <w:trPr>
          <w:trHeight w:val="567"/>
          <w:jc w:val="center"/>
        </w:trPr>
        <w:tc>
          <w:tcPr>
            <w:tcW w:w="481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1264" w:type="pct"/>
            <w:shd w:val="clear" w:color="auto" w:fill="FFFFFF"/>
            <w:vAlign w:val="center"/>
          </w:tcPr>
          <w:p w:rsidR="0052571B" w:rsidRDefault="00B2692A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hyperlink r:id="rId8" w:tgtFrame="_blank" w:history="1">
              <w:r w:rsidR="009F590D">
                <w:rPr>
                  <w:rFonts w:asciiTheme="minorEastAsia" w:eastAsiaTheme="minorEastAsia" w:hAnsiTheme="minorEastAsia" w:cstheme="minorEastAsia" w:hint="eastAsia"/>
                  <w:color w:val="000000" w:themeColor="text1"/>
                </w:rPr>
                <w:t>机电工程学院</w:t>
              </w:r>
            </w:hyperlink>
          </w:p>
        </w:tc>
        <w:tc>
          <w:tcPr>
            <w:tcW w:w="2565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职业游学日记——太平鸟公司访问</w:t>
            </w:r>
          </w:p>
        </w:tc>
        <w:tc>
          <w:tcPr>
            <w:tcW w:w="690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874</w:t>
            </w:r>
          </w:p>
        </w:tc>
      </w:tr>
      <w:tr w:rsidR="0052571B" w:rsidTr="00FB0E0C">
        <w:trPr>
          <w:trHeight w:val="567"/>
          <w:jc w:val="center"/>
        </w:trPr>
        <w:tc>
          <w:tcPr>
            <w:tcW w:w="481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</w:rPr>
              <w:t>3</w:t>
            </w:r>
          </w:p>
        </w:tc>
        <w:tc>
          <w:tcPr>
            <w:tcW w:w="1264" w:type="pct"/>
            <w:shd w:val="clear" w:color="auto" w:fill="FFFFFF"/>
            <w:vAlign w:val="center"/>
          </w:tcPr>
          <w:p w:rsidR="0052571B" w:rsidRDefault="00B2692A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hyperlink r:id="rId9" w:tgtFrame="_blank" w:history="1">
              <w:r w:rsidR="009F590D">
                <w:rPr>
                  <w:rFonts w:asciiTheme="minorEastAsia" w:eastAsiaTheme="minorEastAsia" w:hAnsiTheme="minorEastAsia" w:cstheme="minorEastAsia" w:hint="eastAsia"/>
                  <w:color w:val="000000" w:themeColor="text1"/>
                </w:rPr>
                <w:t>能源与动力工程学院</w:t>
              </w:r>
            </w:hyperlink>
          </w:p>
        </w:tc>
        <w:tc>
          <w:tcPr>
            <w:tcW w:w="2565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海滨连云港，梦起赣榆区</w:t>
            </w:r>
          </w:p>
        </w:tc>
        <w:tc>
          <w:tcPr>
            <w:tcW w:w="690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872</w:t>
            </w:r>
          </w:p>
        </w:tc>
      </w:tr>
      <w:tr w:rsidR="0052571B" w:rsidTr="00FB0E0C">
        <w:trPr>
          <w:trHeight w:val="567"/>
          <w:jc w:val="center"/>
        </w:trPr>
        <w:tc>
          <w:tcPr>
            <w:tcW w:w="481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</w:rPr>
              <w:t>4</w:t>
            </w:r>
          </w:p>
        </w:tc>
        <w:tc>
          <w:tcPr>
            <w:tcW w:w="1264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材料科学与工程学院</w:t>
            </w:r>
          </w:p>
        </w:tc>
        <w:tc>
          <w:tcPr>
            <w:tcW w:w="2565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【今日立春】梦里寻芳千百度</w:t>
            </w:r>
          </w:p>
        </w:tc>
        <w:tc>
          <w:tcPr>
            <w:tcW w:w="690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716</w:t>
            </w:r>
          </w:p>
        </w:tc>
      </w:tr>
      <w:tr w:rsidR="0052571B" w:rsidTr="00FB0E0C">
        <w:trPr>
          <w:trHeight w:val="567"/>
          <w:jc w:val="center"/>
        </w:trPr>
        <w:tc>
          <w:tcPr>
            <w:tcW w:w="481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</w:rPr>
              <w:t>5</w:t>
            </w:r>
          </w:p>
        </w:tc>
        <w:tc>
          <w:tcPr>
            <w:tcW w:w="1264" w:type="pct"/>
            <w:shd w:val="clear" w:color="auto" w:fill="FFFFFF"/>
            <w:vAlign w:val="center"/>
          </w:tcPr>
          <w:p w:rsidR="0052571B" w:rsidRDefault="00B2692A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hyperlink r:id="rId10" w:tgtFrame="_blank" w:history="1">
              <w:r w:rsidR="009F590D">
                <w:rPr>
                  <w:rFonts w:asciiTheme="minorEastAsia" w:eastAsiaTheme="minorEastAsia" w:hAnsiTheme="minorEastAsia" w:cstheme="minorEastAsia" w:hint="eastAsia"/>
                  <w:color w:val="000000" w:themeColor="text1"/>
                </w:rPr>
                <w:t>土木工程学院</w:t>
              </w:r>
            </w:hyperlink>
          </w:p>
        </w:tc>
        <w:tc>
          <w:tcPr>
            <w:tcW w:w="2565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晨语</w:t>
            </w:r>
            <w:proofErr w:type="gramEnd"/>
          </w:p>
        </w:tc>
        <w:tc>
          <w:tcPr>
            <w:tcW w:w="690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672</w:t>
            </w:r>
          </w:p>
        </w:tc>
      </w:tr>
    </w:tbl>
    <w:p w:rsidR="0052571B" w:rsidRDefault="009F590D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</w:rPr>
        <w:t>注：统计时间由2018年</w:t>
      </w:r>
      <w:r w:rsidR="005D4750"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</w:rPr>
        <w:t>x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</w:rPr>
        <w:t>月</w:t>
      </w:r>
      <w:r w:rsidR="005D4750"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</w:rPr>
        <w:t>1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</w:rPr>
        <w:t>日至201</w:t>
      </w:r>
      <w:r w:rsidR="005D4750"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</w:rPr>
        <w:t>8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</w:rPr>
        <w:t>年</w:t>
      </w:r>
      <w:r w:rsidR="005D4750"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</w:rPr>
        <w:t>x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</w:rPr>
        <w:t>月</w:t>
      </w:r>
      <w:r w:rsidR="005D4750"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</w:rPr>
        <w:t>x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</w:rPr>
        <w:t>日。</w:t>
      </w:r>
    </w:p>
    <w:p w:rsidR="0052571B" w:rsidRDefault="009F590D">
      <w:pPr>
        <w:numPr>
          <w:ilvl w:val="0"/>
          <w:numId w:val="1"/>
        </w:numPr>
        <w:ind w:firstLine="0"/>
        <w:rPr>
          <w:rFonts w:asciiTheme="majorEastAsia" w:eastAsiaTheme="majorEastAsia" w:hAnsiTheme="majorEastAsia" w:cstheme="majorEastAsia"/>
          <w:b/>
          <w:bCs/>
          <w:color w:val="000000" w:themeColor="text1"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32"/>
          <w:szCs w:val="32"/>
        </w:rPr>
        <w:t>特色轻应用（Top5）</w:t>
      </w:r>
    </w:p>
    <w:tbl>
      <w:tblPr>
        <w:tblStyle w:val="ad"/>
        <w:tblW w:w="5000" w:type="pct"/>
        <w:jc w:val="center"/>
        <w:tblLook w:val="04A0" w:firstRow="1" w:lastRow="0" w:firstColumn="1" w:lastColumn="0" w:noHBand="0" w:noVBand="1"/>
      </w:tblPr>
      <w:tblGrid>
        <w:gridCol w:w="936"/>
        <w:gridCol w:w="2461"/>
        <w:gridCol w:w="3410"/>
        <w:gridCol w:w="1599"/>
        <w:gridCol w:w="1330"/>
      </w:tblGrid>
      <w:tr w:rsidR="0052571B" w:rsidTr="00FB0E0C">
        <w:trPr>
          <w:trHeight w:val="567"/>
          <w:jc w:val="center"/>
        </w:trPr>
        <w:tc>
          <w:tcPr>
            <w:tcW w:w="481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ajorEastAsia"/>
                <w:b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264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ajorEastAsia"/>
                <w:b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</w:rPr>
              <w:t>机构</w:t>
            </w:r>
          </w:p>
        </w:tc>
        <w:tc>
          <w:tcPr>
            <w:tcW w:w="1751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ajorEastAsia"/>
                <w:b/>
                <w:bCs/>
                <w:color w:val="000000" w:themeColor="text1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</w:rPr>
              <w:t>轻应用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821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ajorEastAsia"/>
                <w:b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theme="majorEastAsia" w:hint="eastAsia"/>
                <w:b/>
                <w:bCs/>
                <w:color w:val="000000" w:themeColor="text1"/>
              </w:rPr>
              <w:t>添加人数</w:t>
            </w:r>
          </w:p>
        </w:tc>
        <w:tc>
          <w:tcPr>
            <w:tcW w:w="683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ajorEastAsia"/>
                <w:b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</w:rPr>
              <w:t>浏览量</w:t>
            </w:r>
          </w:p>
        </w:tc>
        <w:bookmarkStart w:id="0" w:name="_GoBack"/>
        <w:bookmarkEnd w:id="0"/>
      </w:tr>
      <w:tr w:rsidR="0052571B" w:rsidTr="00FB0E0C">
        <w:trPr>
          <w:trHeight w:val="567"/>
          <w:jc w:val="center"/>
        </w:trPr>
        <w:tc>
          <w:tcPr>
            <w:tcW w:w="481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ajorEastAsia"/>
                <w:b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1264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易班学生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工作站</w:t>
            </w:r>
          </w:p>
        </w:tc>
        <w:tc>
          <w:tcPr>
            <w:tcW w:w="1751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最美家乡风景展</w:t>
            </w:r>
          </w:p>
        </w:tc>
        <w:tc>
          <w:tcPr>
            <w:tcW w:w="821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1553</w:t>
            </w:r>
          </w:p>
        </w:tc>
        <w:tc>
          <w:tcPr>
            <w:tcW w:w="683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4802</w:t>
            </w:r>
          </w:p>
        </w:tc>
      </w:tr>
      <w:tr w:rsidR="0052571B" w:rsidTr="00FB0E0C">
        <w:trPr>
          <w:trHeight w:val="567"/>
          <w:jc w:val="center"/>
        </w:trPr>
        <w:tc>
          <w:tcPr>
            <w:tcW w:w="481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ajorEastAsia"/>
                <w:b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1264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易班学生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工作站</w:t>
            </w:r>
          </w:p>
        </w:tc>
        <w:tc>
          <w:tcPr>
            <w:tcW w:w="1751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易起闹元宵</w:t>
            </w:r>
          </w:p>
        </w:tc>
        <w:tc>
          <w:tcPr>
            <w:tcW w:w="821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1475</w:t>
            </w:r>
          </w:p>
        </w:tc>
        <w:tc>
          <w:tcPr>
            <w:tcW w:w="683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2483</w:t>
            </w:r>
          </w:p>
        </w:tc>
      </w:tr>
      <w:tr w:rsidR="0052571B" w:rsidTr="00FB0E0C">
        <w:trPr>
          <w:trHeight w:val="567"/>
          <w:jc w:val="center"/>
        </w:trPr>
        <w:tc>
          <w:tcPr>
            <w:tcW w:w="481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ajorEastAsia"/>
                <w:b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</w:rPr>
              <w:t>3</w:t>
            </w:r>
          </w:p>
        </w:tc>
        <w:tc>
          <w:tcPr>
            <w:tcW w:w="1264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石油化工学院</w:t>
            </w:r>
          </w:p>
        </w:tc>
        <w:tc>
          <w:tcPr>
            <w:tcW w:w="1751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石化院迎新晚会</w:t>
            </w:r>
          </w:p>
        </w:tc>
        <w:tc>
          <w:tcPr>
            <w:tcW w:w="821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300</w:t>
            </w:r>
          </w:p>
        </w:tc>
        <w:tc>
          <w:tcPr>
            <w:tcW w:w="683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378</w:t>
            </w:r>
          </w:p>
        </w:tc>
      </w:tr>
      <w:tr w:rsidR="0052571B" w:rsidTr="00FB0E0C">
        <w:trPr>
          <w:trHeight w:val="567"/>
          <w:jc w:val="center"/>
        </w:trPr>
        <w:tc>
          <w:tcPr>
            <w:tcW w:w="481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ajorEastAsia"/>
                <w:b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</w:rPr>
              <w:t>4</w:t>
            </w:r>
          </w:p>
        </w:tc>
        <w:tc>
          <w:tcPr>
            <w:tcW w:w="1264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新能源学院</w:t>
            </w:r>
          </w:p>
        </w:tc>
        <w:tc>
          <w:tcPr>
            <w:tcW w:w="1751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冬季养生——大寒日</w:t>
            </w:r>
          </w:p>
        </w:tc>
        <w:tc>
          <w:tcPr>
            <w:tcW w:w="821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331</w:t>
            </w:r>
          </w:p>
        </w:tc>
        <w:tc>
          <w:tcPr>
            <w:tcW w:w="683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331</w:t>
            </w:r>
          </w:p>
        </w:tc>
      </w:tr>
      <w:tr w:rsidR="0052571B" w:rsidTr="00FB0E0C">
        <w:trPr>
          <w:trHeight w:val="567"/>
          <w:jc w:val="center"/>
        </w:trPr>
        <w:tc>
          <w:tcPr>
            <w:tcW w:w="481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ajorEastAsia"/>
                <w:b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</w:rPr>
              <w:t>5</w:t>
            </w:r>
          </w:p>
        </w:tc>
        <w:tc>
          <w:tcPr>
            <w:tcW w:w="1264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法学院</w:t>
            </w:r>
          </w:p>
        </w:tc>
        <w:tc>
          <w:tcPr>
            <w:tcW w:w="1751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佛系寒假怎么过</w:t>
            </w:r>
          </w:p>
        </w:tc>
        <w:tc>
          <w:tcPr>
            <w:tcW w:w="821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317</w:t>
            </w:r>
          </w:p>
        </w:tc>
        <w:tc>
          <w:tcPr>
            <w:tcW w:w="683" w:type="pct"/>
            <w:shd w:val="clear" w:color="auto" w:fill="FFFFFF"/>
            <w:vAlign w:val="center"/>
          </w:tcPr>
          <w:p w:rsidR="0052571B" w:rsidRDefault="009F590D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317</w:t>
            </w:r>
          </w:p>
        </w:tc>
      </w:tr>
    </w:tbl>
    <w:p w:rsidR="0052571B" w:rsidRDefault="009F590D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</w:rPr>
        <w:t>注：统计时间由2018年</w:t>
      </w:r>
      <w:r w:rsidR="005D4750"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</w:rPr>
        <w:t>x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</w:rPr>
        <w:t>月1日至2018年</w:t>
      </w:r>
      <w:r w:rsidR="005D4750"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</w:rPr>
        <w:t>x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</w:rPr>
        <w:t>月</w:t>
      </w:r>
      <w:r w:rsidR="005D4750"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</w:rPr>
        <w:t>x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</w:rPr>
        <w:t>日。</w:t>
      </w:r>
    </w:p>
    <w:sectPr w:rsidR="0052571B" w:rsidSect="00451CB4">
      <w:headerReference w:type="even" r:id="rId11"/>
      <w:headerReference w:type="default" r:id="rId12"/>
      <w:headerReference w:type="first" r:id="rId13"/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92A" w:rsidRDefault="00B2692A">
      <w:pPr>
        <w:spacing w:line="240" w:lineRule="auto"/>
      </w:pPr>
      <w:r>
        <w:separator/>
      </w:r>
    </w:p>
  </w:endnote>
  <w:endnote w:type="continuationSeparator" w:id="0">
    <w:p w:rsidR="00B2692A" w:rsidRDefault="00B269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92A" w:rsidRDefault="00B2692A">
      <w:pPr>
        <w:spacing w:line="240" w:lineRule="auto"/>
      </w:pPr>
      <w:r>
        <w:separator/>
      </w:r>
    </w:p>
  </w:footnote>
  <w:footnote w:type="continuationSeparator" w:id="0">
    <w:p w:rsidR="00B2692A" w:rsidRDefault="00B269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71B" w:rsidRDefault="009F590D">
    <w:pPr>
      <w:pStyle w:val="a7"/>
      <w:tabs>
        <w:tab w:val="left" w:pos="342"/>
      </w:tabs>
      <w:jc w:val="left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</w:p>
  <w:p w:rsidR="0052571B" w:rsidRDefault="009F590D">
    <w:pPr>
      <w:pStyle w:val="a7"/>
      <w:pBdr>
        <w:bottom w:val="single" w:sz="4" w:space="1" w:color="auto"/>
      </w:pBdr>
      <w:tabs>
        <w:tab w:val="clear" w:pos="4153"/>
      </w:tabs>
      <w:jc w:val="left"/>
    </w:pPr>
    <w:r>
      <w:rPr>
        <w:rFonts w:hint="eastAsia"/>
      </w:rPr>
      <w:t>【智慧课堂】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71B" w:rsidRDefault="0052571B">
    <w:pPr>
      <w:pStyle w:val="a7"/>
      <w:pBdr>
        <w:bottom w:val="single" w:sz="4" w:space="1" w:color="auto"/>
      </w:pBdr>
      <w:tabs>
        <w:tab w:val="clear" w:pos="4153"/>
      </w:tabs>
      <w:jc w:val="right"/>
    </w:pPr>
  </w:p>
  <w:p w:rsidR="0052571B" w:rsidRDefault="009F590D">
    <w:pPr>
      <w:pStyle w:val="a7"/>
      <w:pBdr>
        <w:bottom w:val="single" w:sz="4" w:space="1" w:color="auto"/>
      </w:pBdr>
      <w:tabs>
        <w:tab w:val="clear" w:pos="4153"/>
      </w:tabs>
      <w:jc w:val="right"/>
    </w:pPr>
    <w:r>
      <w:rPr>
        <w:rFonts w:hint="eastAsia"/>
      </w:rPr>
      <w:t>【智慧课堂】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71B" w:rsidRDefault="0052571B">
    <w:pPr>
      <w:pStyle w:val="a7"/>
    </w:pPr>
  </w:p>
  <w:p w:rsidR="0052571B" w:rsidRDefault="009F590D">
    <w:pPr>
      <w:pStyle w:val="a7"/>
      <w:tabs>
        <w:tab w:val="left" w:pos="4078"/>
        <w:tab w:val="right" w:pos="9866"/>
      </w:tabs>
      <w:jc w:val="left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F2A6BB"/>
    <w:multiLevelType w:val="singleLevel"/>
    <w:tmpl w:val="83F2A6B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4321079"/>
    <w:multiLevelType w:val="singleLevel"/>
    <w:tmpl w:val="F4321079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356881D1"/>
    <w:multiLevelType w:val="singleLevel"/>
    <w:tmpl w:val="356881D1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44508505"/>
    <w:multiLevelType w:val="singleLevel"/>
    <w:tmpl w:val="445085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4ECE1F05"/>
    <w:multiLevelType w:val="singleLevel"/>
    <w:tmpl w:val="4ECE1F05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 w15:restartNumberingAfterBreak="0">
    <w:nsid w:val="5A2B880E"/>
    <w:multiLevelType w:val="singleLevel"/>
    <w:tmpl w:val="5A2B880E"/>
    <w:lvl w:ilvl="0">
      <w:start w:val="2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 w15:restartNumberingAfterBreak="0">
    <w:nsid w:val="5A2B8887"/>
    <w:multiLevelType w:val="singleLevel"/>
    <w:tmpl w:val="5A2B8887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 w15:restartNumberingAfterBreak="0">
    <w:nsid w:val="5A474335"/>
    <w:multiLevelType w:val="singleLevel"/>
    <w:tmpl w:val="5A474335"/>
    <w:lvl w:ilvl="0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</w:abstractNum>
  <w:abstractNum w:abstractNumId="8" w15:restartNumberingAfterBreak="0">
    <w:nsid w:val="5A475F6A"/>
    <w:multiLevelType w:val="singleLevel"/>
    <w:tmpl w:val="5A475F6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A4E063B"/>
    <w:multiLevelType w:val="singleLevel"/>
    <w:tmpl w:val="5A4E063B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0A"/>
    <w:rsid w:val="00021A99"/>
    <w:rsid w:val="000F7A2D"/>
    <w:rsid w:val="00175EE8"/>
    <w:rsid w:val="002B2EC1"/>
    <w:rsid w:val="002C51C4"/>
    <w:rsid w:val="003A01EA"/>
    <w:rsid w:val="003D00BC"/>
    <w:rsid w:val="00451CB4"/>
    <w:rsid w:val="004A335A"/>
    <w:rsid w:val="00514B57"/>
    <w:rsid w:val="0052571B"/>
    <w:rsid w:val="005A43AF"/>
    <w:rsid w:val="005D4750"/>
    <w:rsid w:val="00651BEE"/>
    <w:rsid w:val="006D523D"/>
    <w:rsid w:val="006D581D"/>
    <w:rsid w:val="00763402"/>
    <w:rsid w:val="007909CF"/>
    <w:rsid w:val="007A272D"/>
    <w:rsid w:val="00860FE2"/>
    <w:rsid w:val="00886F87"/>
    <w:rsid w:val="008E380A"/>
    <w:rsid w:val="00932947"/>
    <w:rsid w:val="00934658"/>
    <w:rsid w:val="00976E71"/>
    <w:rsid w:val="009946F7"/>
    <w:rsid w:val="009C3847"/>
    <w:rsid w:val="009F590D"/>
    <w:rsid w:val="00A82C86"/>
    <w:rsid w:val="00A97377"/>
    <w:rsid w:val="00AC37E6"/>
    <w:rsid w:val="00AE402C"/>
    <w:rsid w:val="00B2692A"/>
    <w:rsid w:val="00CC4277"/>
    <w:rsid w:val="00D74A1C"/>
    <w:rsid w:val="00E03129"/>
    <w:rsid w:val="00E75B95"/>
    <w:rsid w:val="00EA3877"/>
    <w:rsid w:val="00EA3B18"/>
    <w:rsid w:val="00F80B7D"/>
    <w:rsid w:val="00F9068F"/>
    <w:rsid w:val="00F93EE4"/>
    <w:rsid w:val="00FB0E0C"/>
    <w:rsid w:val="038B6F73"/>
    <w:rsid w:val="04832721"/>
    <w:rsid w:val="05BA547F"/>
    <w:rsid w:val="068D12B4"/>
    <w:rsid w:val="09425D6D"/>
    <w:rsid w:val="0CDC4D7A"/>
    <w:rsid w:val="0D8F5BDC"/>
    <w:rsid w:val="0E7C267B"/>
    <w:rsid w:val="0FBB609E"/>
    <w:rsid w:val="126659BE"/>
    <w:rsid w:val="130B2039"/>
    <w:rsid w:val="1B136A32"/>
    <w:rsid w:val="1BE41DDE"/>
    <w:rsid w:val="1E8248A1"/>
    <w:rsid w:val="1FA37AF6"/>
    <w:rsid w:val="21C33B21"/>
    <w:rsid w:val="233A4E46"/>
    <w:rsid w:val="243B300D"/>
    <w:rsid w:val="24E57B96"/>
    <w:rsid w:val="2AD109E1"/>
    <w:rsid w:val="2D190E76"/>
    <w:rsid w:val="30945A6B"/>
    <w:rsid w:val="32335508"/>
    <w:rsid w:val="337819F9"/>
    <w:rsid w:val="350E3FD0"/>
    <w:rsid w:val="35BB3A17"/>
    <w:rsid w:val="3697319C"/>
    <w:rsid w:val="398B7783"/>
    <w:rsid w:val="3E41608D"/>
    <w:rsid w:val="413306A6"/>
    <w:rsid w:val="45452120"/>
    <w:rsid w:val="48964126"/>
    <w:rsid w:val="4A262711"/>
    <w:rsid w:val="525E3262"/>
    <w:rsid w:val="54232B04"/>
    <w:rsid w:val="58C6409B"/>
    <w:rsid w:val="58E648EF"/>
    <w:rsid w:val="65FD3DE4"/>
    <w:rsid w:val="6AE450CA"/>
    <w:rsid w:val="6D1B657C"/>
    <w:rsid w:val="6E8A1A98"/>
    <w:rsid w:val="6FEF7CB2"/>
    <w:rsid w:val="75441257"/>
    <w:rsid w:val="763F1963"/>
    <w:rsid w:val="780235AB"/>
    <w:rsid w:val="7C14505A"/>
    <w:rsid w:val="7CC47725"/>
    <w:rsid w:val="7E19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283207"/>
  <w15:docId w15:val="{44C81322-660F-44F6-9927-AFE37016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12" w:lineRule="auto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0" w:after="20"/>
      <w:jc w:val="left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" w:after="20"/>
      <w:jc w:val="left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9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a">
    <w:name w:val="Strong"/>
    <w:basedOn w:val="a0"/>
    <w:qFormat/>
    <w:rPr>
      <w:b/>
    </w:rPr>
  </w:style>
  <w:style w:type="character" w:styleId="ab">
    <w:name w:val="FollowedHyperlink"/>
    <w:basedOn w:val="a0"/>
    <w:qFormat/>
    <w:rPr>
      <w:color w:val="0158A7"/>
      <w:u w:val="none"/>
    </w:rPr>
  </w:style>
  <w:style w:type="character" w:styleId="ac">
    <w:name w:val="Hyperlink"/>
    <w:basedOn w:val="a0"/>
    <w:qFormat/>
    <w:rPr>
      <w:color w:val="0000FF"/>
      <w:u w:val="single"/>
    </w:rPr>
  </w:style>
  <w:style w:type="table" w:styleId="ad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qFormat/>
    <w:rPr>
      <w:rFonts w:asciiTheme="minorHAnsi" w:hAnsiTheme="minorHAnsi" w:cstheme="minorBidi"/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Theme="minorHAnsi" w:hAnsiTheme="minorHAnsi" w:cstheme="minorBidi"/>
      <w:kern w:val="2"/>
      <w:sz w:val="18"/>
      <w:szCs w:val="24"/>
    </w:rPr>
  </w:style>
  <w:style w:type="character" w:customStyle="1" w:styleId="a6">
    <w:name w:val="页脚 字符"/>
    <w:basedOn w:val="a0"/>
    <w:link w:val="a5"/>
    <w:uiPriority w:val="99"/>
    <w:qFormat/>
    <w:rPr>
      <w:rFonts w:asciiTheme="minorHAnsi" w:hAnsiTheme="minorHAnsi" w:cstheme="minorBidi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dian.lut.cn/www/default.asp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ivil.lut.c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dxy.lut.c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hjkj</dc:creator>
  <cp:lastModifiedBy>蝈蝈 博德</cp:lastModifiedBy>
  <cp:revision>6</cp:revision>
  <cp:lastPrinted>2018-03-14T15:53:00Z</cp:lastPrinted>
  <dcterms:created xsi:type="dcterms:W3CDTF">2018-03-30T02:50:00Z</dcterms:created>
  <dcterms:modified xsi:type="dcterms:W3CDTF">2018-10-24T08:45:00Z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