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B8E6" w14:textId="77777777" w:rsidR="00D107AA" w:rsidRPr="00D107AA" w:rsidRDefault="00D107AA" w:rsidP="00D107AA">
      <w:r w:rsidRPr="00D107AA">
        <w:t>List of possible questions for EXAM I</w:t>
      </w:r>
    </w:p>
    <w:p w14:paraId="2B213DC7" w14:textId="77777777" w:rsidR="00D107AA" w:rsidRPr="00D107AA" w:rsidRDefault="00D107AA" w:rsidP="00D107AA"/>
    <w:p w14:paraId="354BB630" w14:textId="77777777" w:rsidR="00D107AA" w:rsidRPr="00D107AA" w:rsidRDefault="00D107AA" w:rsidP="00D107AA">
      <w:r w:rsidRPr="00D107AA">
        <w:t>Prepare to write one paragraph (3-5 sentences) on the following. You will be allowed to bring an index card with *facts* (dates, names to remember) to the exam. Use only the textbook and slides to prepare for the exam.</w:t>
      </w:r>
    </w:p>
    <w:p w14:paraId="34992070" w14:textId="77777777" w:rsidR="00D107AA" w:rsidRPr="00D107AA" w:rsidRDefault="00D107AA" w:rsidP="00D107AA"/>
    <w:p w14:paraId="717E29B9" w14:textId="77777777" w:rsidR="00D107AA" w:rsidRPr="00D107AA" w:rsidRDefault="00D107AA" w:rsidP="00D107AA">
      <w:pPr>
        <w:rPr>
          <w:b/>
          <w:bCs/>
        </w:rPr>
      </w:pPr>
      <w:r w:rsidRPr="00D107AA">
        <w:rPr>
          <w:b/>
          <w:bCs/>
        </w:rPr>
        <w:t>- The Sassanian and Byzantine Empires: key differences and similarities</w:t>
      </w:r>
    </w:p>
    <w:p w14:paraId="404DB1F2" w14:textId="475EDD4C" w:rsidR="00D107AA" w:rsidRPr="00AD5B48" w:rsidRDefault="00D107AA" w:rsidP="00D107AA">
      <w:pPr>
        <w:rPr>
          <w:sz w:val="20"/>
          <w:szCs w:val="20"/>
        </w:rPr>
      </w:pPr>
      <w:r w:rsidRPr="00AD5B48">
        <w:rPr>
          <w:sz w:val="20"/>
          <w:szCs w:val="20"/>
        </w:rPr>
        <w:t>The Sassanian and Byzantine Empires were two major powers surrounding Arabia before the rise of Islam. The Sassanian Empire was centered in Persia and was strongly associated with Zoroastrianism, while the Byzantine Empire was the eastern continuation of the Roman Empire and was predominantly Christian. Both were centralized imperial states with powerful governments, armies, and religious traditions, and they were long-term rivals who fought numerous wars against one another. Their prolonged conflict weakened both empires and helped create the political circumstances in which the early Muslim conquests could expand.</w:t>
      </w:r>
    </w:p>
    <w:p w14:paraId="10139186" w14:textId="77777777" w:rsidR="00D107AA" w:rsidRPr="00AD5B48" w:rsidRDefault="00D107AA" w:rsidP="00D107AA">
      <w:pPr>
        <w:rPr>
          <w:b/>
          <w:bCs/>
        </w:rPr>
      </w:pPr>
      <w:r w:rsidRPr="00AD5B48">
        <w:rPr>
          <w:b/>
          <w:bCs/>
        </w:rPr>
        <w:t>- Arabia before Islam: what explains the emergence of Islam, what does not</w:t>
      </w:r>
    </w:p>
    <w:p w14:paraId="4FFB53B5" w14:textId="575537FC" w:rsidR="00AD5B48" w:rsidRPr="00AD5B48" w:rsidRDefault="00AD5B48" w:rsidP="00D107AA">
      <w:pPr>
        <w:rPr>
          <w:sz w:val="20"/>
          <w:szCs w:val="20"/>
        </w:rPr>
      </w:pPr>
      <w:r w:rsidRPr="00AD5B48">
        <w:rPr>
          <w:sz w:val="20"/>
          <w:szCs w:val="20"/>
        </w:rPr>
        <w:t>Pre-Islamic Arabia was a diverse society shaped by tribal organization, trade, and the religious importance of Mecca. The region had contact with the Byzantine and Sassanian Empires and included Jewish and Christian communities as well as Arabian polytheistic traditions, creating an environment in which ideas about monotheism and prophecy were familiar. However, these conditions do not by themselves explain the emergence of Islam, and it is misleading to describe Arabia simply as chaotic or backward. Instead, these social, economic, and religious conditions provided the setting in which Muhammad's message emerged and developed into a new Muslim community.</w:t>
      </w:r>
    </w:p>
    <w:p w14:paraId="59C28A22" w14:textId="77777777" w:rsidR="00D107AA" w:rsidRPr="00416C80" w:rsidRDefault="00D107AA" w:rsidP="00D107AA">
      <w:pPr>
        <w:rPr>
          <w:b/>
          <w:bCs/>
        </w:rPr>
      </w:pPr>
      <w:r w:rsidRPr="00416C80">
        <w:rPr>
          <w:b/>
          <w:bCs/>
        </w:rPr>
        <w:t>- Tribes and tribalism in Arabia</w:t>
      </w:r>
    </w:p>
    <w:p w14:paraId="6BDDD4CA" w14:textId="4143397D" w:rsidR="00416C80" w:rsidRPr="00416C80" w:rsidRDefault="00416C80" w:rsidP="00D107AA">
      <w:pPr>
        <w:rPr>
          <w:sz w:val="20"/>
          <w:szCs w:val="20"/>
        </w:rPr>
      </w:pPr>
      <w:r w:rsidRPr="00416C80">
        <w:rPr>
          <w:sz w:val="20"/>
          <w:szCs w:val="20"/>
        </w:rPr>
        <w:t>Tribalism was the central social structure of pre-Islamic Arabia, with people organized primarily through kinship and loyalty to their tribe. Tribes provided their members with protection, social identity, and mutual support, while conflicts between tribes could arise from competition, honor, and retaliation. Tribal loyalty was extremely important, but Islam introduced the idea of the umma, a community united by faith rather than tribal ancestry. This allowed Islam to create a broader social identity that could unite different Arabian tribes under a common religion.</w:t>
      </w:r>
    </w:p>
    <w:p w14:paraId="173A2CFF" w14:textId="77777777" w:rsidR="00D107AA" w:rsidRPr="004D560E" w:rsidRDefault="00D107AA" w:rsidP="00D107AA">
      <w:pPr>
        <w:rPr>
          <w:b/>
          <w:bCs/>
        </w:rPr>
      </w:pPr>
      <w:r w:rsidRPr="004D560E">
        <w:rPr>
          <w:b/>
          <w:bCs/>
        </w:rPr>
        <w:t>- The Quraysh</w:t>
      </w:r>
    </w:p>
    <w:p w14:paraId="5349CD00" w14:textId="21AD4F2A" w:rsidR="004D560E" w:rsidRPr="004D560E" w:rsidRDefault="004D560E" w:rsidP="00D107AA">
      <w:pPr>
        <w:rPr>
          <w:sz w:val="20"/>
          <w:szCs w:val="20"/>
        </w:rPr>
      </w:pPr>
      <w:r w:rsidRPr="004D560E">
        <w:rPr>
          <w:sz w:val="20"/>
          <w:szCs w:val="20"/>
        </w:rPr>
        <w:t>The Quraysh were the dominant tribe of Mecca and played an important political, religious, and economic role in pre-Islamic Arabia. They benefited from Mecca's position as a religious center surrounding the Ka'ba and from the trade and pilgrimage associated with the city. Muhammad himself was a member of the Quraysh, but many Quraysh leaders initially opposed his teachings because Islam challenged their religious traditions and threatened established interests. After Muhammad's conquest of Mecca, the Quraysh became incorporated into the Muslim community and played important roles in the early Islamic state.</w:t>
      </w:r>
    </w:p>
    <w:p w14:paraId="2DDCE2AB" w14:textId="77777777" w:rsidR="00D107AA" w:rsidRDefault="00D107AA" w:rsidP="00D107AA">
      <w:pPr>
        <w:rPr>
          <w:b/>
          <w:bCs/>
        </w:rPr>
      </w:pPr>
      <w:r w:rsidRPr="004D560E">
        <w:rPr>
          <w:b/>
          <w:bCs/>
        </w:rPr>
        <w:t>- Hijra</w:t>
      </w:r>
    </w:p>
    <w:p w14:paraId="7D29F069" w14:textId="2632F862" w:rsidR="00A64FE9" w:rsidRPr="00A64FE9" w:rsidRDefault="00A64FE9" w:rsidP="00D107AA">
      <w:pPr>
        <w:rPr>
          <w:sz w:val="20"/>
          <w:szCs w:val="20"/>
        </w:rPr>
      </w:pPr>
      <w:r w:rsidRPr="00A64FE9">
        <w:rPr>
          <w:sz w:val="20"/>
          <w:szCs w:val="20"/>
        </w:rPr>
        <w:lastRenderedPageBreak/>
        <w:t>The Hijra was Muhammad's migration from Mecca to Medina with his followers in 622 CE. Muhammad and his followers faced opposition in Mecca, while the people of Medina invited him to establish himself and help lead their community. The migration allowed Muhammad to establish the Muslim umma in Medina and marked an important transition in the development of Islam. Because of its importance to the formation of the Muslim community, 622 CE became the starting point of the Islamic calendar.</w:t>
      </w:r>
    </w:p>
    <w:p w14:paraId="0DF07E29" w14:textId="77777777" w:rsidR="00D107AA" w:rsidRDefault="00D107AA" w:rsidP="00D107AA">
      <w:pPr>
        <w:rPr>
          <w:b/>
          <w:bCs/>
        </w:rPr>
      </w:pPr>
      <w:r w:rsidRPr="004D560E">
        <w:rPr>
          <w:b/>
          <w:bCs/>
        </w:rPr>
        <w:t>- Caliph</w:t>
      </w:r>
    </w:p>
    <w:p w14:paraId="6FB57477" w14:textId="243FD6DE" w:rsidR="002B5DAE" w:rsidRPr="00711C91" w:rsidRDefault="002B5DAE" w:rsidP="00D107AA">
      <w:pPr>
        <w:rPr>
          <w:sz w:val="20"/>
          <w:szCs w:val="20"/>
        </w:rPr>
      </w:pPr>
      <w:r w:rsidRPr="00711C91">
        <w:rPr>
          <w:sz w:val="20"/>
          <w:szCs w:val="20"/>
        </w:rPr>
        <w:t>A caliph was a successor to Muhammad who served as the leader of the Muslim community after Muhammad's death in 632 CE. Abu Bakr became the first caliph, followed by Umar, Uthman, and Ali, who are known as the Rashidun, or Rightly Guided Caliphs. The caliphate provided political leadership for the expanding Muslim community, but disagreements over legitimate succession eventually contributed to divisions within Islam. These disputes were especially important in the development of the Sunni and Shi'a traditions.</w:t>
      </w:r>
    </w:p>
    <w:p w14:paraId="5E249BAC" w14:textId="77777777" w:rsidR="00D107AA" w:rsidRDefault="00D107AA" w:rsidP="00D107AA">
      <w:pPr>
        <w:rPr>
          <w:b/>
          <w:bCs/>
        </w:rPr>
      </w:pPr>
      <w:r w:rsidRPr="004D560E">
        <w:rPr>
          <w:b/>
          <w:bCs/>
        </w:rPr>
        <w:t>- Mawali</w:t>
      </w:r>
    </w:p>
    <w:p w14:paraId="3E572880" w14:textId="70DEF8FE" w:rsidR="000208E4" w:rsidRPr="00E467BB" w:rsidRDefault="000208E4" w:rsidP="00D107AA">
      <w:pPr>
        <w:rPr>
          <w:sz w:val="20"/>
          <w:szCs w:val="20"/>
        </w:rPr>
      </w:pPr>
      <w:r w:rsidRPr="00E467BB">
        <w:rPr>
          <w:sz w:val="20"/>
          <w:szCs w:val="20"/>
        </w:rPr>
        <w:t xml:space="preserve">As Islam expanded beyond Arabia, many non-Arabs converted to Islam. These converts were often called mawali (singular: </w:t>
      </w:r>
      <w:r w:rsidRPr="00E467BB">
        <w:rPr>
          <w:i/>
          <w:iCs/>
          <w:sz w:val="20"/>
          <w:szCs w:val="20"/>
        </w:rPr>
        <w:t>mawla</w:t>
      </w:r>
      <w:r w:rsidRPr="00E467BB">
        <w:rPr>
          <w:sz w:val="20"/>
          <w:szCs w:val="20"/>
        </w:rPr>
        <w:t>) and could become clients or associates of an Arab tribe. Although they were Muslims, they did not always receive the same social and political status as Arab Muslims, especially under the Umayyads. This unequal treatment contributed to resentment and helped create support for the Abbasid Revolution, which promised greater equality among Muslims.</w:t>
      </w:r>
    </w:p>
    <w:p w14:paraId="3D74F8D7" w14:textId="77777777" w:rsidR="00D107AA" w:rsidRDefault="00D107AA" w:rsidP="00D107AA">
      <w:pPr>
        <w:rPr>
          <w:b/>
          <w:bCs/>
        </w:rPr>
      </w:pPr>
      <w:r w:rsidRPr="004D560E">
        <w:rPr>
          <w:b/>
          <w:bCs/>
        </w:rPr>
        <w:t>- Kharijites</w:t>
      </w:r>
    </w:p>
    <w:p w14:paraId="2CFFED34" w14:textId="77777777" w:rsidR="00A83748" w:rsidRDefault="0045136B" w:rsidP="0045136B">
      <w:pPr>
        <w:spacing w:line="240" w:lineRule="auto"/>
        <w:rPr>
          <w:sz w:val="20"/>
          <w:szCs w:val="20"/>
        </w:rPr>
      </w:pPr>
      <w:r w:rsidRPr="0045136B">
        <w:rPr>
          <w:sz w:val="20"/>
          <w:szCs w:val="20"/>
        </w:rPr>
        <w:t>The Kharijites emerged from a dispute over who had legitimate authority to lead the Muslim community during the conflict between Ali and Mu'awiya.</w:t>
      </w:r>
    </w:p>
    <w:p w14:paraId="18C64C03" w14:textId="0E033B20" w:rsidR="0045136B" w:rsidRDefault="0045136B" w:rsidP="0045136B">
      <w:pPr>
        <w:spacing w:line="240" w:lineRule="auto"/>
        <w:rPr>
          <w:sz w:val="20"/>
          <w:szCs w:val="20"/>
        </w:rPr>
      </w:pPr>
      <w:r w:rsidRPr="0045136B">
        <w:rPr>
          <w:sz w:val="20"/>
          <w:szCs w:val="20"/>
        </w:rPr>
        <w:t xml:space="preserve">During the Battle of </w:t>
      </w:r>
      <w:proofErr w:type="spellStart"/>
      <w:r w:rsidRPr="0045136B">
        <w:rPr>
          <w:sz w:val="20"/>
          <w:szCs w:val="20"/>
        </w:rPr>
        <w:t>Siffin</w:t>
      </w:r>
      <w:proofErr w:type="spellEnd"/>
      <w:r w:rsidRPr="0045136B">
        <w:rPr>
          <w:sz w:val="20"/>
          <w:szCs w:val="20"/>
        </w:rPr>
        <w:t xml:space="preserve"> (657 CE), Ali agreed to arbitration to settle the conflict. A group of his supporters rejected this decision, arguing that judgment belonged to God alone and that human arbitration should not determine legitimate leadership. They broke away from Ali and became known as the Kharijites, meaning roughly "those who go out" or "those who secede."</w:t>
      </w:r>
    </w:p>
    <w:p w14:paraId="6D79445D" w14:textId="17AB9942" w:rsidR="0045136B" w:rsidRPr="0091490D" w:rsidRDefault="0045136B" w:rsidP="0091490D">
      <w:pPr>
        <w:spacing w:line="240" w:lineRule="auto"/>
        <w:rPr>
          <w:sz w:val="20"/>
          <w:szCs w:val="20"/>
        </w:rPr>
      </w:pPr>
      <w:r w:rsidRPr="0045136B">
        <w:rPr>
          <w:sz w:val="20"/>
          <w:szCs w:val="20"/>
        </w:rPr>
        <w:t>They developed a strict view of leadership and believed that a Muslim ruler who committed serious wrongdoing could lose his legitimacy.</w:t>
      </w:r>
    </w:p>
    <w:p w14:paraId="4B7B2466" w14:textId="77777777" w:rsidR="00D107AA" w:rsidRDefault="00D107AA" w:rsidP="00D107AA">
      <w:pPr>
        <w:rPr>
          <w:b/>
          <w:bCs/>
        </w:rPr>
      </w:pPr>
      <w:r w:rsidRPr="004D560E">
        <w:rPr>
          <w:b/>
          <w:bCs/>
        </w:rPr>
        <w:t>- The Abbasid revolution</w:t>
      </w:r>
    </w:p>
    <w:p w14:paraId="054D865B" w14:textId="2F114340" w:rsidR="0091490D" w:rsidRPr="0091490D" w:rsidRDefault="0091490D" w:rsidP="00D107AA">
      <w:pPr>
        <w:rPr>
          <w:sz w:val="20"/>
          <w:szCs w:val="20"/>
        </w:rPr>
      </w:pPr>
      <w:r w:rsidRPr="0091490D">
        <w:rPr>
          <w:sz w:val="20"/>
          <w:szCs w:val="20"/>
        </w:rPr>
        <w:t>The Abbasid Revolution was the movement that overthrew the Umayyad Caliphate and established Abbasid rule in 750 CE. The Abbasids gained support from groups dissatisfied with the Umayyads, including non-Arab Muslims and other opponents of Umayyad rule, and the movement was especially successful in Khurasan. The Umayyads were defeated, and Abu al-Abbas al-Saffah became the first Abbasid caliph. The revolution marked a major political change in the Islamic empire and was followed by the development of Baghdad as the center of Abbasid power.</w:t>
      </w:r>
    </w:p>
    <w:p w14:paraId="4E304428" w14:textId="77777777" w:rsidR="00D107AA" w:rsidRPr="00D33A23" w:rsidRDefault="00D107AA" w:rsidP="00D107AA">
      <w:pPr>
        <w:rPr>
          <w:b/>
          <w:bCs/>
        </w:rPr>
      </w:pPr>
      <w:r w:rsidRPr="00D33A23">
        <w:rPr>
          <w:b/>
          <w:bCs/>
        </w:rPr>
        <w:t>- The Fatimid caliphate</w:t>
      </w:r>
    </w:p>
    <w:p w14:paraId="62E6355A" w14:textId="77777777" w:rsidR="00D33A23" w:rsidRPr="00D33A23" w:rsidRDefault="00D33A23" w:rsidP="00D33A23">
      <w:pPr>
        <w:rPr>
          <w:sz w:val="20"/>
          <w:szCs w:val="20"/>
        </w:rPr>
      </w:pPr>
      <w:r w:rsidRPr="00D33A23">
        <w:rPr>
          <w:sz w:val="20"/>
          <w:szCs w:val="20"/>
        </w:rPr>
        <w:t xml:space="preserve">The Fatimid Caliphate was an Isma'ili Shi'a caliphate that emerged in North Africa in 909 CE and claimed descent from Fatima, the daughter of Muhammad. The Fatimids challenged the authority of the Sunni Abbasid Caliphate by claiming that their own leaders were the legitimate caliphs of the Muslim community. In 969 CE, the Fatimids conquered Egypt and founded Cairo, which became the center of their empire. The </w:t>
      </w:r>
      <w:r w:rsidRPr="00D33A23">
        <w:rPr>
          <w:sz w:val="20"/>
          <w:szCs w:val="20"/>
        </w:rPr>
        <w:lastRenderedPageBreak/>
        <w:t>Fatimid Caliphate became an important political and religious rival to the Abbasids until it was ended by Saladin in 1171.</w:t>
      </w:r>
    </w:p>
    <w:p w14:paraId="24E0AF2F" w14:textId="77777777" w:rsidR="00D33A23" w:rsidRPr="00BA4419" w:rsidRDefault="00D33A23" w:rsidP="00D107AA"/>
    <w:p w14:paraId="2CB389F9" w14:textId="77777777" w:rsidR="00D107AA" w:rsidRPr="004D560E" w:rsidRDefault="00D107AA" w:rsidP="00D107AA">
      <w:pPr>
        <w:rPr>
          <w:b/>
          <w:bCs/>
        </w:rPr>
      </w:pPr>
      <w:r w:rsidRPr="004D560E">
        <w:rPr>
          <w:b/>
          <w:bCs/>
        </w:rPr>
        <w:t xml:space="preserve">- </w:t>
      </w:r>
      <w:proofErr w:type="spellStart"/>
      <w:r w:rsidRPr="004D560E">
        <w:rPr>
          <w:b/>
          <w:bCs/>
        </w:rPr>
        <w:t>Shari'a</w:t>
      </w:r>
      <w:proofErr w:type="spellEnd"/>
    </w:p>
    <w:p w14:paraId="7EC0EE52" w14:textId="77777777" w:rsidR="00D107AA" w:rsidRPr="004D560E" w:rsidRDefault="00D107AA" w:rsidP="00D107AA">
      <w:pPr>
        <w:rPr>
          <w:b/>
          <w:bCs/>
        </w:rPr>
      </w:pPr>
      <w:r w:rsidRPr="004D560E">
        <w:rPr>
          <w:b/>
          <w:bCs/>
        </w:rPr>
        <w:t>- Bayt al-Hikma</w:t>
      </w:r>
    </w:p>
    <w:p w14:paraId="4A83A9F6" w14:textId="77777777" w:rsidR="00D107AA" w:rsidRPr="004D560E" w:rsidRDefault="00D107AA" w:rsidP="00D107AA">
      <w:pPr>
        <w:rPr>
          <w:b/>
          <w:bCs/>
        </w:rPr>
      </w:pPr>
      <w:r w:rsidRPr="004D560E">
        <w:rPr>
          <w:b/>
          <w:bCs/>
        </w:rPr>
        <w:t>- Sufism</w:t>
      </w:r>
    </w:p>
    <w:p w14:paraId="12532C8C" w14:textId="77777777" w:rsidR="00F65109" w:rsidRDefault="00F65109"/>
    <w:sectPr w:rsidR="00F65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B1"/>
    <w:rsid w:val="000208E4"/>
    <w:rsid w:val="002B5DAE"/>
    <w:rsid w:val="00416C80"/>
    <w:rsid w:val="0045136B"/>
    <w:rsid w:val="004D560E"/>
    <w:rsid w:val="00711C91"/>
    <w:rsid w:val="00721692"/>
    <w:rsid w:val="0091490D"/>
    <w:rsid w:val="00A04057"/>
    <w:rsid w:val="00A64FE9"/>
    <w:rsid w:val="00A83748"/>
    <w:rsid w:val="00AD5B48"/>
    <w:rsid w:val="00BA4419"/>
    <w:rsid w:val="00D107AA"/>
    <w:rsid w:val="00D33A23"/>
    <w:rsid w:val="00E014B1"/>
    <w:rsid w:val="00E467BB"/>
    <w:rsid w:val="00F65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9F7F"/>
  <w15:chartTrackingRefBased/>
  <w15:docId w15:val="{3EF13058-15B9-4670-B7D5-45D8B0D2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B1"/>
    <w:rPr>
      <w:rFonts w:eastAsiaTheme="majorEastAsia" w:cstheme="majorBidi"/>
      <w:color w:val="272727" w:themeColor="text1" w:themeTint="D8"/>
    </w:rPr>
  </w:style>
  <w:style w:type="paragraph" w:styleId="Title">
    <w:name w:val="Title"/>
    <w:basedOn w:val="Normal"/>
    <w:next w:val="Normal"/>
    <w:link w:val="TitleChar"/>
    <w:uiPriority w:val="10"/>
    <w:qFormat/>
    <w:rsid w:val="00E01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B1"/>
    <w:pPr>
      <w:spacing w:before="160"/>
      <w:jc w:val="center"/>
    </w:pPr>
    <w:rPr>
      <w:i/>
      <w:iCs/>
      <w:color w:val="404040" w:themeColor="text1" w:themeTint="BF"/>
    </w:rPr>
  </w:style>
  <w:style w:type="character" w:customStyle="1" w:styleId="QuoteChar">
    <w:name w:val="Quote Char"/>
    <w:basedOn w:val="DefaultParagraphFont"/>
    <w:link w:val="Quote"/>
    <w:uiPriority w:val="29"/>
    <w:rsid w:val="00E014B1"/>
    <w:rPr>
      <w:i/>
      <w:iCs/>
      <w:color w:val="404040" w:themeColor="text1" w:themeTint="BF"/>
    </w:rPr>
  </w:style>
  <w:style w:type="paragraph" w:styleId="ListParagraph">
    <w:name w:val="List Paragraph"/>
    <w:basedOn w:val="Normal"/>
    <w:uiPriority w:val="34"/>
    <w:qFormat/>
    <w:rsid w:val="00E014B1"/>
    <w:pPr>
      <w:ind w:left="720"/>
      <w:contextualSpacing/>
    </w:pPr>
  </w:style>
  <w:style w:type="character" w:styleId="IntenseEmphasis">
    <w:name w:val="Intense Emphasis"/>
    <w:basedOn w:val="DefaultParagraphFont"/>
    <w:uiPriority w:val="21"/>
    <w:qFormat/>
    <w:rsid w:val="00E014B1"/>
    <w:rPr>
      <w:i/>
      <w:iCs/>
      <w:color w:val="0F4761" w:themeColor="accent1" w:themeShade="BF"/>
    </w:rPr>
  </w:style>
  <w:style w:type="paragraph" w:styleId="IntenseQuote">
    <w:name w:val="Intense Quote"/>
    <w:basedOn w:val="Normal"/>
    <w:next w:val="Normal"/>
    <w:link w:val="IntenseQuoteChar"/>
    <w:uiPriority w:val="30"/>
    <w:qFormat/>
    <w:rsid w:val="00E01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B1"/>
    <w:rPr>
      <w:i/>
      <w:iCs/>
      <w:color w:val="0F4761" w:themeColor="accent1" w:themeShade="BF"/>
    </w:rPr>
  </w:style>
  <w:style w:type="character" w:styleId="IntenseReference">
    <w:name w:val="Intense Reference"/>
    <w:basedOn w:val="DefaultParagraphFont"/>
    <w:uiPriority w:val="32"/>
    <w:qFormat/>
    <w:rsid w:val="00E01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Duke Ndy-Orji</dc:creator>
  <cp:keywords/>
  <dc:description/>
  <cp:lastModifiedBy>Duke Ndy-Orji</cp:lastModifiedBy>
  <cp:revision>17</cp:revision>
  <dcterms:created xsi:type="dcterms:W3CDTF">2026-09-28T20:31:00Z</dcterms:created>
  <dcterms:modified xsi:type="dcterms:W3CDTF">2026-09-28T23:33:00Z</dcterms:modified>
</cp:coreProperties>
</file>