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F2746" w14:textId="660C552C" w:rsidR="00BB51FB" w:rsidRPr="00547CED" w:rsidRDefault="00BB51FB" w:rsidP="00BB51FB">
      <w:pPr>
        <w:spacing w:line="360" w:lineRule="auto"/>
        <w:jc w:val="both"/>
        <w:rPr>
          <w:rFonts w:ascii="Times New Roman" w:hAnsi="Times New Roman" w:cs="Times New Roman"/>
          <w:b/>
          <w:bCs/>
          <w:color w:val="000000" w:themeColor="text1"/>
          <w:sz w:val="24"/>
          <w:szCs w:val="24"/>
        </w:rPr>
      </w:pPr>
      <w:r w:rsidRPr="00547CED">
        <w:rPr>
          <w:rFonts w:ascii="Times New Roman" w:hAnsi="Times New Roman" w:cs="Times New Roman"/>
          <w:b/>
          <w:bCs/>
          <w:color w:val="000000" w:themeColor="text1"/>
          <w:sz w:val="24"/>
          <w:szCs w:val="24"/>
        </w:rPr>
        <w:t xml:space="preserve">Falling Leaves </w:t>
      </w:r>
      <w:r w:rsidR="000560BF" w:rsidRPr="00547CED">
        <w:rPr>
          <w:rFonts w:ascii="Times New Roman" w:hAnsi="Times New Roman" w:cs="Times New Roman"/>
          <w:b/>
          <w:bCs/>
          <w:color w:val="000000" w:themeColor="text1"/>
          <w:sz w:val="24"/>
          <w:szCs w:val="24"/>
        </w:rPr>
        <w:t xml:space="preserve">Returning to Their </w:t>
      </w:r>
      <w:r w:rsidRPr="00547CED">
        <w:rPr>
          <w:rFonts w:ascii="Times New Roman" w:hAnsi="Times New Roman" w:cs="Times New Roman"/>
          <w:b/>
          <w:bCs/>
          <w:color w:val="000000" w:themeColor="text1"/>
          <w:sz w:val="24"/>
          <w:szCs w:val="24"/>
        </w:rPr>
        <w:t>Roots: Cultural Metaphors as Intercultural Negotiation Tools in a Bilingual Author’s Narrative</w:t>
      </w:r>
    </w:p>
    <w:p w14:paraId="0AB22110" w14:textId="77777777" w:rsidR="00A2213E" w:rsidRPr="00547CED" w:rsidRDefault="00A2213E" w:rsidP="002D7608">
      <w:pPr>
        <w:spacing w:line="360" w:lineRule="auto"/>
        <w:jc w:val="both"/>
        <w:rPr>
          <w:rFonts w:ascii="Times New Roman" w:hAnsi="Times New Roman" w:cs="Times New Roman"/>
          <w:color w:val="000000" w:themeColor="text1"/>
          <w:sz w:val="24"/>
          <w:szCs w:val="24"/>
        </w:rPr>
      </w:pPr>
    </w:p>
    <w:p w14:paraId="79658730" w14:textId="11D08430" w:rsidR="00410D7A" w:rsidRPr="00C00227" w:rsidRDefault="00A2213E" w:rsidP="002D7608">
      <w:pPr>
        <w:spacing w:line="360" w:lineRule="auto"/>
        <w:jc w:val="both"/>
        <w:rPr>
          <w:rFonts w:ascii="Times New Roman" w:hAnsi="Times New Roman" w:cs="Times New Roman"/>
          <w:color w:val="000000" w:themeColor="text1"/>
          <w:sz w:val="24"/>
          <w:szCs w:val="24"/>
        </w:rPr>
      </w:pPr>
      <w:r w:rsidRPr="00547CED">
        <w:rPr>
          <w:rFonts w:ascii="Times New Roman" w:hAnsi="Times New Roman" w:cs="Times New Roman"/>
          <w:b/>
          <w:bCs/>
          <w:color w:val="000000" w:themeColor="text1"/>
          <w:sz w:val="24"/>
          <w:szCs w:val="24"/>
        </w:rPr>
        <w:t>Abstract</w:t>
      </w:r>
      <w:r w:rsidR="00F266F5">
        <w:rPr>
          <w:rFonts w:ascii="Times New Roman" w:hAnsi="Times New Roman" w:cs="Times New Roman"/>
          <w:b/>
          <w:bCs/>
          <w:color w:val="000000" w:themeColor="text1"/>
          <w:sz w:val="24"/>
          <w:szCs w:val="24"/>
        </w:rPr>
        <w:t xml:space="preserve"> </w:t>
      </w:r>
    </w:p>
    <w:p w14:paraId="1C7AF7C4" w14:textId="1CEEE041" w:rsidR="005D7164" w:rsidRDefault="005D7164" w:rsidP="005D7164">
      <w:pPr>
        <w:spacing w:line="360" w:lineRule="auto"/>
        <w:jc w:val="both"/>
        <w:rPr>
          <w:rFonts w:ascii="Times New Roman" w:hAnsi="Times New Roman" w:cs="Times New Roman"/>
          <w:sz w:val="24"/>
          <w:szCs w:val="24"/>
        </w:rPr>
      </w:pPr>
      <w:r w:rsidRPr="002B3BF8">
        <w:rPr>
          <w:rFonts w:ascii="Times New Roman" w:hAnsi="Times New Roman" w:cs="Times New Roman"/>
          <w:sz w:val="24"/>
          <w:szCs w:val="24"/>
          <w:highlight w:val="yellow"/>
        </w:rPr>
        <w:t>Bilingual writers often deal with complex bi</w:t>
      </w:r>
      <w:r w:rsidRPr="002B3BF8">
        <w:rPr>
          <w:rFonts w:ascii="Times New Roman" w:hAnsi="Times New Roman" w:cs="Times New Roman" w:hint="eastAsia"/>
          <w:sz w:val="24"/>
          <w:szCs w:val="24"/>
          <w:highlight w:val="yellow"/>
        </w:rPr>
        <w:t>c</w:t>
      </w:r>
      <w:r w:rsidRPr="002B3BF8">
        <w:rPr>
          <w:rFonts w:ascii="Times New Roman" w:hAnsi="Times New Roman" w:cs="Times New Roman"/>
          <w:sz w:val="24"/>
          <w:szCs w:val="24"/>
          <w:highlight w:val="yellow"/>
        </w:rPr>
        <w:t xml:space="preserve">ultural identities and use cultural metaphors to </w:t>
      </w:r>
      <w:r w:rsidR="00125A86">
        <w:rPr>
          <w:rFonts w:ascii="Times New Roman" w:hAnsi="Times New Roman" w:cs="Times New Roman"/>
          <w:sz w:val="24"/>
          <w:szCs w:val="24"/>
          <w:highlight w:val="yellow"/>
        </w:rPr>
        <w:t>“</w:t>
      </w:r>
      <w:r w:rsidR="00E76BC3">
        <w:rPr>
          <w:rFonts w:ascii="Times New Roman" w:hAnsi="Times New Roman" w:cs="Times New Roman"/>
          <w:sz w:val="24"/>
          <w:szCs w:val="24"/>
          <w:highlight w:val="yellow"/>
        </w:rPr>
        <w:t>talk</w:t>
      </w:r>
      <w:r w:rsidR="00125A86">
        <w:rPr>
          <w:rFonts w:ascii="Times New Roman" w:hAnsi="Times New Roman" w:cs="Times New Roman"/>
          <w:sz w:val="24"/>
          <w:szCs w:val="24"/>
          <w:highlight w:val="yellow"/>
        </w:rPr>
        <w:t>”</w:t>
      </w:r>
      <w:r w:rsidR="007E1265">
        <w:rPr>
          <w:rFonts w:ascii="Times New Roman" w:hAnsi="Times New Roman" w:cs="Times New Roman"/>
          <w:sz w:val="24"/>
          <w:szCs w:val="24"/>
          <w:highlight w:val="yellow"/>
        </w:rPr>
        <w:t xml:space="preserve"> to their audiences</w:t>
      </w:r>
      <w:r w:rsidRPr="002B3BF8">
        <w:rPr>
          <w:rFonts w:ascii="Times New Roman" w:hAnsi="Times New Roman" w:cs="Times New Roman"/>
          <w:sz w:val="24"/>
          <w:szCs w:val="24"/>
          <w:highlight w:val="yellow"/>
        </w:rPr>
        <w:t xml:space="preserve"> between different cultural frameworks. This study explores the crucial role of cultural metaphor in Adeline Yen Mah’s (1999) </w:t>
      </w:r>
      <w:r w:rsidR="00125A86">
        <w:rPr>
          <w:rFonts w:ascii="Times New Roman" w:hAnsi="Times New Roman" w:cs="Times New Roman"/>
          <w:sz w:val="24"/>
          <w:szCs w:val="24"/>
          <w:highlight w:val="yellow"/>
        </w:rPr>
        <w:t>“</w:t>
      </w:r>
      <w:r w:rsidRPr="002B3BF8">
        <w:rPr>
          <w:rFonts w:ascii="Times New Roman" w:hAnsi="Times New Roman" w:cs="Times New Roman"/>
          <w:sz w:val="24"/>
          <w:szCs w:val="24"/>
          <w:highlight w:val="yellow"/>
        </w:rPr>
        <w:t>Falling Leaves Return to their Roots</w:t>
      </w:r>
      <w:r w:rsidR="00125A86">
        <w:rPr>
          <w:rFonts w:ascii="Times New Roman" w:hAnsi="Times New Roman" w:cs="Times New Roman"/>
          <w:sz w:val="24"/>
          <w:szCs w:val="24"/>
          <w:highlight w:val="yellow"/>
        </w:rPr>
        <w:t>”</w:t>
      </w:r>
      <w:r w:rsidRPr="002B3BF8">
        <w:rPr>
          <w:rFonts w:ascii="Times New Roman" w:hAnsi="Times New Roman" w:cs="Times New Roman"/>
          <w:sz w:val="24"/>
          <w:szCs w:val="24"/>
          <w:highlight w:val="yellow"/>
        </w:rPr>
        <w:t xml:space="preserve">. This work depicts the struggles of a girl </w:t>
      </w:r>
      <w:r w:rsidR="004A1879">
        <w:rPr>
          <w:rFonts w:ascii="Times New Roman" w:hAnsi="Times New Roman" w:cs="Times New Roman"/>
          <w:sz w:val="24"/>
          <w:szCs w:val="24"/>
          <w:highlight w:val="yellow"/>
        </w:rPr>
        <w:t>facing</w:t>
      </w:r>
      <w:r w:rsidRPr="002B3BF8">
        <w:rPr>
          <w:rFonts w:ascii="Times New Roman" w:hAnsi="Times New Roman" w:cs="Times New Roman"/>
          <w:sz w:val="24"/>
          <w:szCs w:val="24"/>
          <w:highlight w:val="yellow"/>
        </w:rPr>
        <w:t xml:space="preserve"> family and identity issues during the sociopolitical transformations in China. We studied how Mah strategically employed cultural metaphors as discursive tools to criticize cultural norms, negotiate bicultural identity, and promote cross-cultural understanding. To systematically investigate this </w:t>
      </w:r>
      <w:r w:rsidR="000716A3">
        <w:rPr>
          <w:rFonts w:ascii="Times New Roman" w:hAnsi="Times New Roman" w:cs="Times New Roman"/>
          <w:sz w:val="24"/>
          <w:szCs w:val="24"/>
          <w:highlight w:val="yellow"/>
        </w:rPr>
        <w:t>narrative</w:t>
      </w:r>
      <w:r w:rsidRPr="002B3BF8">
        <w:rPr>
          <w:rFonts w:ascii="Times New Roman" w:hAnsi="Times New Roman" w:cs="Times New Roman"/>
          <w:sz w:val="24"/>
          <w:szCs w:val="24"/>
          <w:highlight w:val="yellow"/>
        </w:rPr>
        <w:t xml:space="preserve">, we have developed an </w:t>
      </w:r>
      <w:r w:rsidRPr="006B63A7">
        <w:rPr>
          <w:rFonts w:ascii="Times New Roman" w:hAnsi="Times New Roman" w:cs="Times New Roman"/>
          <w:sz w:val="24"/>
          <w:szCs w:val="24"/>
          <w:highlight w:val="yellow"/>
        </w:rPr>
        <w:t>integrated corpus-assisted framework that</w:t>
      </w:r>
      <w:r w:rsidR="0008300D">
        <w:rPr>
          <w:rFonts w:ascii="Times New Roman" w:hAnsi="Times New Roman" w:cs="Times New Roman"/>
          <w:sz w:val="24"/>
          <w:szCs w:val="24"/>
          <w:highlight w:val="yellow"/>
        </w:rPr>
        <w:t xml:space="preserve"> </w:t>
      </w:r>
      <w:r w:rsidRPr="006B63A7">
        <w:rPr>
          <w:rFonts w:ascii="Times New Roman" w:hAnsi="Times New Roman" w:cs="Times New Roman"/>
          <w:sz w:val="24"/>
          <w:szCs w:val="24"/>
          <w:highlight w:val="yellow"/>
        </w:rPr>
        <w:t>combines a systematic procedure for metaphor identification (integrating signaling markers and MIPVU)</w:t>
      </w:r>
      <w:r>
        <w:rPr>
          <w:rFonts w:ascii="Times New Roman" w:hAnsi="Times New Roman" w:cs="Times New Roman"/>
          <w:sz w:val="24"/>
          <w:szCs w:val="24"/>
          <w:highlight w:val="yellow"/>
        </w:rPr>
        <w:t xml:space="preserve"> </w:t>
      </w:r>
      <w:r w:rsidRPr="004E0635">
        <w:rPr>
          <w:rFonts w:ascii="Times New Roman" w:hAnsi="Times New Roman" w:cs="Times New Roman"/>
          <w:sz w:val="24"/>
          <w:szCs w:val="24"/>
          <w:highlight w:val="yellow"/>
        </w:rPr>
        <w:t xml:space="preserve">with qualitative thematic </w:t>
      </w:r>
      <w:r w:rsidR="002757D4">
        <w:rPr>
          <w:rFonts w:ascii="Times New Roman" w:hAnsi="Times New Roman" w:cs="Times New Roman"/>
          <w:sz w:val="24"/>
          <w:szCs w:val="24"/>
          <w:highlight w:val="yellow"/>
        </w:rPr>
        <w:t xml:space="preserve">analysis </w:t>
      </w:r>
      <w:r w:rsidRPr="004E0635">
        <w:rPr>
          <w:rFonts w:ascii="Times New Roman" w:hAnsi="Times New Roman" w:cs="Times New Roman"/>
          <w:sz w:val="24"/>
          <w:szCs w:val="24"/>
          <w:highlight w:val="yellow"/>
        </w:rPr>
        <w:t>and cultural interpretation</w:t>
      </w:r>
      <w:r w:rsidRPr="006B63A7">
        <w:rPr>
          <w:rFonts w:ascii="Times New Roman" w:hAnsi="Times New Roman" w:cs="Times New Roman"/>
          <w:sz w:val="24"/>
          <w:szCs w:val="24"/>
          <w:highlight w:val="yellow"/>
        </w:rPr>
        <w:t xml:space="preserve">. </w:t>
      </w:r>
      <w:r w:rsidRPr="002B3BF8">
        <w:rPr>
          <w:rFonts w:ascii="Times New Roman" w:hAnsi="Times New Roman" w:cs="Times New Roman"/>
          <w:sz w:val="24"/>
          <w:szCs w:val="24"/>
          <w:highlight w:val="yellow"/>
        </w:rPr>
        <w:t>We successfully identified 20 key cultural metaphors, which serve as tools for intercultural negotiation and cover</w:t>
      </w:r>
      <w:r w:rsidR="00131A0B">
        <w:rPr>
          <w:rFonts w:ascii="Times New Roman" w:hAnsi="Times New Roman" w:cs="Times New Roman"/>
          <w:sz w:val="24"/>
          <w:szCs w:val="24"/>
          <w:highlight w:val="yellow"/>
        </w:rPr>
        <w:t xml:space="preserve"> strategies </w:t>
      </w:r>
      <w:r w:rsidR="002C6D65">
        <w:rPr>
          <w:rFonts w:ascii="Times New Roman" w:hAnsi="Times New Roman" w:cs="Times New Roman"/>
          <w:sz w:val="24"/>
          <w:szCs w:val="24"/>
          <w:highlight w:val="yellow"/>
        </w:rPr>
        <w:t xml:space="preserve">such </w:t>
      </w:r>
      <w:r w:rsidR="00FA4C34">
        <w:rPr>
          <w:rFonts w:ascii="Times New Roman" w:hAnsi="Times New Roman" w:cs="Times New Roman"/>
          <w:sz w:val="24"/>
          <w:szCs w:val="24"/>
          <w:highlight w:val="yellow"/>
        </w:rPr>
        <w:t>as Authenticity</w:t>
      </w:r>
      <w:r w:rsidR="0072230E" w:rsidRPr="00131A0B">
        <w:rPr>
          <w:rFonts w:ascii="Times New Roman" w:hAnsi="Times New Roman" w:cs="Times New Roman"/>
          <w:color w:val="000000" w:themeColor="text1"/>
          <w:sz w:val="24"/>
          <w:szCs w:val="24"/>
          <w:highlight w:val="yellow"/>
        </w:rPr>
        <w:t>, Consensus, Empathy and Insider criticism</w:t>
      </w:r>
      <w:r w:rsidRPr="00131A0B">
        <w:rPr>
          <w:rFonts w:ascii="Times New Roman" w:hAnsi="Times New Roman" w:cs="Times New Roman"/>
          <w:sz w:val="24"/>
          <w:szCs w:val="24"/>
          <w:highlight w:val="yellow"/>
        </w:rPr>
        <w:t xml:space="preserve">. </w:t>
      </w:r>
      <w:r w:rsidRPr="002B3BF8">
        <w:rPr>
          <w:rFonts w:ascii="Times New Roman" w:hAnsi="Times New Roman" w:cs="Times New Roman"/>
          <w:sz w:val="24"/>
          <w:szCs w:val="24"/>
          <w:highlight w:val="yellow"/>
        </w:rPr>
        <w:t>Our contributions are twofold: Firstly, we have proposed a new framework and a practical</w:t>
      </w:r>
      <w:r w:rsidRPr="00AE04D9">
        <w:rPr>
          <w:rFonts w:ascii="Times New Roman" w:hAnsi="Times New Roman" w:cs="Times New Roman"/>
          <w:sz w:val="24"/>
          <w:szCs w:val="24"/>
          <w:highlight w:val="yellow"/>
        </w:rPr>
        <w:t xml:space="preserve"> corpus-assisted</w:t>
      </w:r>
      <w:r w:rsidRPr="002B3BF8">
        <w:rPr>
          <w:rFonts w:ascii="Times New Roman" w:hAnsi="Times New Roman" w:cs="Times New Roman"/>
          <w:sz w:val="24"/>
          <w:szCs w:val="24"/>
          <w:highlight w:val="yellow"/>
        </w:rPr>
        <w:t xml:space="preserve"> approach to identifying cultural metaphors, emphasizing the significance and value of cultural metaphors in literary works created by bilingual authors. Secondly, we conducted a critical analysis of cultural metaphors in intercultural discourse and provided empirical evidence on how metaphors serve as a significant mechanism for bicultural identity negotiation.</w:t>
      </w:r>
    </w:p>
    <w:p w14:paraId="347FE6C8" w14:textId="77777777" w:rsidR="005D7164" w:rsidRPr="00B723EB" w:rsidRDefault="005D7164" w:rsidP="005D7164">
      <w:pPr>
        <w:spacing w:line="360" w:lineRule="auto"/>
        <w:jc w:val="both"/>
        <w:rPr>
          <w:rFonts w:ascii="Times New Roman" w:hAnsi="Times New Roman" w:cs="Times New Roman"/>
          <w:b/>
          <w:bCs/>
          <w:sz w:val="24"/>
          <w:szCs w:val="24"/>
        </w:rPr>
      </w:pPr>
    </w:p>
    <w:p w14:paraId="29C5528F" w14:textId="77777777" w:rsidR="005D7164" w:rsidRPr="00B723EB" w:rsidRDefault="005D7164" w:rsidP="005D7164">
      <w:pPr>
        <w:spacing w:line="360" w:lineRule="auto"/>
        <w:jc w:val="both"/>
        <w:rPr>
          <w:rFonts w:ascii="Times New Roman" w:hAnsi="Times New Roman" w:cs="Times New Roman"/>
          <w:b/>
          <w:bCs/>
          <w:sz w:val="24"/>
          <w:szCs w:val="24"/>
        </w:rPr>
      </w:pPr>
      <w:r w:rsidRPr="00B723EB">
        <w:rPr>
          <w:rFonts w:ascii="Times New Roman" w:hAnsi="Times New Roman" w:cs="Times New Roman"/>
          <w:b/>
          <w:bCs/>
          <w:sz w:val="24"/>
          <w:szCs w:val="24"/>
        </w:rPr>
        <w:t>Keywords</w:t>
      </w:r>
    </w:p>
    <w:p w14:paraId="08B6151F" w14:textId="27E8A98F" w:rsidR="008E3FBF" w:rsidRPr="005D7164" w:rsidRDefault="005D7164" w:rsidP="002D7608">
      <w:pPr>
        <w:spacing w:line="360" w:lineRule="auto"/>
        <w:jc w:val="both"/>
        <w:rPr>
          <w:rFonts w:ascii="Times New Roman" w:hAnsi="Times New Roman" w:cs="Times New Roman"/>
          <w:sz w:val="24"/>
          <w:szCs w:val="24"/>
        </w:rPr>
      </w:pPr>
      <w:r w:rsidRPr="00B723EB">
        <w:rPr>
          <w:rFonts w:ascii="Times New Roman" w:hAnsi="Times New Roman" w:cs="Times New Roman"/>
          <w:b/>
          <w:bCs/>
          <w:sz w:val="24"/>
          <w:szCs w:val="24"/>
        </w:rPr>
        <w:t xml:space="preserve">Cultural Metaphor; </w:t>
      </w:r>
      <w:r w:rsidRPr="002B3BF8">
        <w:rPr>
          <w:rFonts w:ascii="Times New Roman" w:hAnsi="Times New Roman" w:cs="Times New Roman"/>
          <w:b/>
          <w:bCs/>
          <w:sz w:val="24"/>
          <w:szCs w:val="24"/>
          <w:highlight w:val="yellow"/>
        </w:rPr>
        <w:t>Intercultural Communication</w:t>
      </w:r>
      <w:r w:rsidRPr="002B3BF8">
        <w:rPr>
          <w:rFonts w:ascii="Times New Roman" w:hAnsi="Times New Roman" w:cs="Times New Roman"/>
          <w:sz w:val="24"/>
          <w:szCs w:val="24"/>
          <w:highlight w:val="yellow"/>
        </w:rPr>
        <w:t>; </w:t>
      </w:r>
      <w:r w:rsidRPr="002B3BF8">
        <w:rPr>
          <w:rFonts w:ascii="Times New Roman" w:hAnsi="Times New Roman" w:cs="Times New Roman"/>
          <w:b/>
          <w:bCs/>
          <w:sz w:val="24"/>
          <w:szCs w:val="24"/>
          <w:highlight w:val="yellow"/>
        </w:rPr>
        <w:t>Bicultural Identity</w:t>
      </w:r>
      <w:r w:rsidRPr="002B3BF8">
        <w:rPr>
          <w:rFonts w:ascii="Times New Roman" w:hAnsi="Times New Roman" w:cs="Times New Roman"/>
          <w:sz w:val="24"/>
          <w:szCs w:val="24"/>
          <w:highlight w:val="yellow"/>
        </w:rPr>
        <w:t>;</w:t>
      </w:r>
      <w:r>
        <w:rPr>
          <w:rFonts w:ascii="Times New Roman" w:hAnsi="Times New Roman" w:cs="Times New Roman"/>
          <w:sz w:val="24"/>
          <w:szCs w:val="24"/>
        </w:rPr>
        <w:t xml:space="preserve"> </w:t>
      </w:r>
      <w:r w:rsidRPr="00B723EB">
        <w:rPr>
          <w:rFonts w:ascii="Times New Roman" w:hAnsi="Times New Roman" w:cs="Times New Roman"/>
          <w:b/>
          <w:bCs/>
          <w:sz w:val="24"/>
          <w:szCs w:val="24"/>
        </w:rPr>
        <w:t>Bilingual Author; Corpus</w:t>
      </w:r>
      <w:r w:rsidRPr="00B723EB">
        <w:rPr>
          <w:rFonts w:ascii="Times New Roman" w:hAnsi="Times New Roman" w:cs="Times New Roman" w:hint="eastAsia"/>
          <w:b/>
          <w:bCs/>
          <w:sz w:val="24"/>
          <w:szCs w:val="24"/>
        </w:rPr>
        <w:t>-based</w:t>
      </w:r>
      <w:r w:rsidRPr="00B723EB">
        <w:rPr>
          <w:rFonts w:ascii="Times New Roman" w:hAnsi="Times New Roman" w:cs="Times New Roman"/>
          <w:b/>
          <w:bCs/>
          <w:sz w:val="24"/>
          <w:szCs w:val="24"/>
        </w:rPr>
        <w:t xml:space="preserve"> Approach</w:t>
      </w:r>
      <w:r>
        <w:rPr>
          <w:rFonts w:ascii="Times New Roman" w:hAnsi="Times New Roman" w:cs="Times New Roman"/>
          <w:b/>
          <w:bCs/>
          <w:sz w:val="24"/>
          <w:szCs w:val="24"/>
        </w:rPr>
        <w:t xml:space="preserve">; </w:t>
      </w:r>
      <w:r w:rsidRPr="002B3BF8">
        <w:rPr>
          <w:rFonts w:ascii="Times New Roman" w:hAnsi="Times New Roman" w:cs="Times New Roman"/>
          <w:b/>
          <w:bCs/>
          <w:sz w:val="24"/>
          <w:szCs w:val="24"/>
          <w:highlight w:val="yellow"/>
        </w:rPr>
        <w:t>Discourse Analysis</w:t>
      </w:r>
    </w:p>
    <w:p w14:paraId="2067F143" w14:textId="77777777" w:rsidR="00D83399" w:rsidRDefault="00D83399" w:rsidP="002B3BF8">
      <w:pPr>
        <w:spacing w:line="360" w:lineRule="auto"/>
        <w:jc w:val="both"/>
        <w:rPr>
          <w:rFonts w:ascii="Times New Roman" w:hAnsi="Times New Roman" w:cs="Times New Roman"/>
          <w:b/>
          <w:bCs/>
          <w:color w:val="000000" w:themeColor="text1"/>
          <w:sz w:val="24"/>
          <w:szCs w:val="24"/>
        </w:rPr>
      </w:pPr>
    </w:p>
    <w:p w14:paraId="0C38BEAC" w14:textId="5E9690E8" w:rsidR="002B3BF8" w:rsidRPr="00547CED" w:rsidRDefault="002B3BF8">
      <w:pPr>
        <w:spacing w:line="278" w:lineRule="auto"/>
        <w:rPr>
          <w:rFonts w:ascii="Times New Roman" w:hAnsi="Times New Roman" w:cs="Times New Roman"/>
          <w:color w:val="000000" w:themeColor="text1"/>
          <w:sz w:val="24"/>
          <w:szCs w:val="24"/>
        </w:rPr>
      </w:pPr>
      <w:r w:rsidRPr="00547CED">
        <w:rPr>
          <w:rFonts w:ascii="Times New Roman" w:hAnsi="Times New Roman" w:cs="Times New Roman"/>
          <w:color w:val="000000" w:themeColor="text1"/>
          <w:sz w:val="24"/>
          <w:szCs w:val="24"/>
        </w:rPr>
        <w:br w:type="page"/>
      </w:r>
    </w:p>
    <w:p w14:paraId="514206D9" w14:textId="77777777" w:rsidR="00F4268A" w:rsidRPr="00547CED" w:rsidRDefault="00F4268A" w:rsidP="002D7608">
      <w:pPr>
        <w:spacing w:line="360" w:lineRule="auto"/>
        <w:jc w:val="both"/>
        <w:rPr>
          <w:rFonts w:ascii="Times New Roman" w:hAnsi="Times New Roman" w:cs="Times New Roman"/>
          <w:color w:val="000000" w:themeColor="text1"/>
          <w:sz w:val="24"/>
          <w:szCs w:val="24"/>
        </w:rPr>
      </w:pPr>
    </w:p>
    <w:p w14:paraId="45230607" w14:textId="3B57E4B9" w:rsidR="00EB79A0" w:rsidRPr="00547CED" w:rsidRDefault="00E0435C" w:rsidP="00E0435C">
      <w:pPr>
        <w:widowControl w:val="0"/>
        <w:spacing w:after="0" w:line="360" w:lineRule="auto"/>
        <w:jc w:val="both"/>
        <w:rPr>
          <w:rFonts w:ascii="Times New Roman" w:hAnsi="Times New Roman" w:cs="Times New Roman"/>
          <w:b/>
          <w:bCs/>
          <w:color w:val="000000" w:themeColor="text1"/>
          <w:sz w:val="24"/>
          <w:szCs w:val="24"/>
        </w:rPr>
      </w:pPr>
      <w:r w:rsidRPr="00547CED">
        <w:rPr>
          <w:rFonts w:ascii="Times New Roman" w:hAnsi="Times New Roman" w:cs="Times New Roman"/>
          <w:b/>
          <w:bCs/>
          <w:color w:val="000000" w:themeColor="text1"/>
          <w:sz w:val="24"/>
          <w:szCs w:val="24"/>
        </w:rPr>
        <w:t xml:space="preserve">1. </w:t>
      </w:r>
      <w:r w:rsidR="00A2213E" w:rsidRPr="00547CED">
        <w:rPr>
          <w:rFonts w:ascii="Times New Roman" w:hAnsi="Times New Roman" w:cs="Times New Roman"/>
          <w:b/>
          <w:bCs/>
          <w:color w:val="000000" w:themeColor="text1"/>
          <w:sz w:val="24"/>
          <w:szCs w:val="24"/>
        </w:rPr>
        <w:t>Introduction</w:t>
      </w:r>
      <w:r w:rsidR="0081454C" w:rsidRPr="00547CED">
        <w:rPr>
          <w:rFonts w:ascii="Times New Roman" w:hAnsi="Times New Roman" w:cs="Times New Roman"/>
          <w:b/>
          <w:bCs/>
          <w:color w:val="000000" w:themeColor="text1"/>
          <w:sz w:val="24"/>
          <w:szCs w:val="24"/>
        </w:rPr>
        <w:t xml:space="preserve"> </w:t>
      </w:r>
    </w:p>
    <w:p w14:paraId="57D00ABF" w14:textId="4FC8C4CB" w:rsidR="00AE7B92" w:rsidRPr="00547CED" w:rsidRDefault="00AE7B92" w:rsidP="008568E7">
      <w:pPr>
        <w:widowControl w:val="0"/>
        <w:spacing w:after="0" w:line="360" w:lineRule="auto"/>
        <w:jc w:val="both"/>
        <w:rPr>
          <w:rFonts w:ascii="Times New Roman" w:eastAsia="DengXian" w:hAnsi="Times New Roman" w:cs="Times New Roman"/>
          <w:color w:val="000000" w:themeColor="text1"/>
          <w:sz w:val="24"/>
          <w:szCs w:val="24"/>
        </w:rPr>
      </w:pPr>
      <w:bookmarkStart w:id="0" w:name="OLE_LINK6"/>
      <w:r w:rsidRPr="00547CED">
        <w:rPr>
          <w:rFonts w:ascii="Times New Roman" w:eastAsia="DengXian" w:hAnsi="Times New Roman" w:cs="Times New Roman"/>
          <w:color w:val="000000" w:themeColor="text1"/>
          <w:sz w:val="24"/>
          <w:szCs w:val="24"/>
        </w:rPr>
        <w:t xml:space="preserve">In recent years, metaphor has received </w:t>
      </w:r>
      <w:r w:rsidR="00FE0C30" w:rsidRPr="00547CED">
        <w:rPr>
          <w:rFonts w:ascii="Times New Roman" w:eastAsia="DengXian" w:hAnsi="Times New Roman" w:cs="Times New Roman"/>
          <w:color w:val="000000" w:themeColor="text1"/>
          <w:sz w:val="24"/>
          <w:szCs w:val="24"/>
        </w:rPr>
        <w:t>scholarly</w:t>
      </w:r>
      <w:r w:rsidRPr="00547CED">
        <w:rPr>
          <w:rFonts w:ascii="Times New Roman" w:eastAsia="DengXian" w:hAnsi="Times New Roman" w:cs="Times New Roman"/>
          <w:color w:val="000000" w:themeColor="text1"/>
          <w:sz w:val="24"/>
          <w:szCs w:val="24"/>
        </w:rPr>
        <w:t xml:space="preserve"> attention in various literary forms, including newspaper </w:t>
      </w:r>
      <w:r w:rsidR="00FE0C30" w:rsidRPr="00547CED">
        <w:rPr>
          <w:rFonts w:ascii="Times New Roman" w:eastAsia="DengXian" w:hAnsi="Times New Roman" w:cs="Times New Roman"/>
          <w:color w:val="000000" w:themeColor="text1"/>
          <w:sz w:val="24"/>
          <w:szCs w:val="24"/>
        </w:rPr>
        <w:t>opinions</w:t>
      </w:r>
      <w:r w:rsidRPr="00547CED">
        <w:rPr>
          <w:rFonts w:ascii="Times New Roman" w:eastAsia="DengXian" w:hAnsi="Times New Roman" w:cs="Times New Roman"/>
          <w:color w:val="000000" w:themeColor="text1"/>
          <w:sz w:val="24"/>
          <w:szCs w:val="24"/>
        </w:rPr>
        <w:t xml:space="preserve"> (</w:t>
      </w:r>
      <w:r w:rsidR="00BB2902" w:rsidRPr="00547CED">
        <w:rPr>
          <w:rFonts w:ascii="Times New Roman" w:eastAsia="DengXian" w:hAnsi="Times New Roman" w:cs="Times New Roman"/>
          <w:color w:val="000000" w:themeColor="text1"/>
          <w:sz w:val="24"/>
          <w:szCs w:val="24"/>
        </w:rPr>
        <w:t>Browse 2016</w:t>
      </w:r>
      <w:r w:rsidRPr="00547CED">
        <w:rPr>
          <w:rFonts w:ascii="Times New Roman" w:eastAsia="DengXian" w:hAnsi="Times New Roman" w:cs="Times New Roman"/>
          <w:color w:val="000000" w:themeColor="text1"/>
          <w:sz w:val="24"/>
          <w:szCs w:val="24"/>
        </w:rPr>
        <w:t xml:space="preserve">), </w:t>
      </w:r>
      <w:r w:rsidR="00FE0C30" w:rsidRPr="00547CED">
        <w:rPr>
          <w:rFonts w:ascii="Times New Roman" w:eastAsia="DengXian" w:hAnsi="Times New Roman" w:cs="Times New Roman"/>
          <w:color w:val="000000" w:themeColor="text1"/>
          <w:sz w:val="24"/>
          <w:szCs w:val="24"/>
        </w:rPr>
        <w:t xml:space="preserve">song </w:t>
      </w:r>
      <w:r w:rsidRPr="00547CED">
        <w:rPr>
          <w:rFonts w:ascii="Times New Roman" w:eastAsia="DengXian" w:hAnsi="Times New Roman" w:cs="Times New Roman"/>
          <w:color w:val="000000" w:themeColor="text1"/>
          <w:sz w:val="24"/>
          <w:szCs w:val="24"/>
        </w:rPr>
        <w:t xml:space="preserve">lyrics (Price </w:t>
      </w:r>
      <w:r w:rsidR="00CD6DDA">
        <w:rPr>
          <w:rFonts w:ascii="Times New Roman" w:eastAsia="DengXian" w:hAnsi="Times New Roman" w:cs="Times New Roman"/>
          <w:color w:val="000000" w:themeColor="text1"/>
          <w:sz w:val="24"/>
          <w:szCs w:val="24"/>
        </w:rPr>
        <w:t>and</w:t>
      </w:r>
      <w:r w:rsidRPr="00547CED">
        <w:rPr>
          <w:rFonts w:ascii="Times New Roman" w:eastAsia="DengXian" w:hAnsi="Times New Roman" w:cs="Times New Roman"/>
          <w:color w:val="000000" w:themeColor="text1"/>
          <w:sz w:val="24"/>
          <w:szCs w:val="24"/>
        </w:rPr>
        <w:t xml:space="preserve"> Wilson 2019), and poetry (</w:t>
      </w:r>
      <w:proofErr w:type="spellStart"/>
      <w:r w:rsidR="00E17667" w:rsidRPr="00547CED">
        <w:rPr>
          <w:rFonts w:ascii="Times New Roman" w:eastAsia="DengXian" w:hAnsi="Times New Roman" w:cs="Times New Roman"/>
          <w:color w:val="000000" w:themeColor="text1"/>
          <w:sz w:val="24"/>
          <w:szCs w:val="24"/>
        </w:rPr>
        <w:t>Ononye</w:t>
      </w:r>
      <w:proofErr w:type="spellEnd"/>
      <w:r w:rsidR="00E17667" w:rsidRPr="00547CED">
        <w:rPr>
          <w:rFonts w:ascii="Times New Roman" w:eastAsia="DengXian" w:hAnsi="Times New Roman" w:cs="Times New Roman"/>
          <w:color w:val="000000" w:themeColor="text1"/>
          <w:sz w:val="24"/>
          <w:szCs w:val="24"/>
        </w:rPr>
        <w:t xml:space="preserve"> </w:t>
      </w:r>
      <w:r w:rsidR="00CD6DDA">
        <w:rPr>
          <w:rFonts w:ascii="Times New Roman" w:eastAsia="DengXian" w:hAnsi="Times New Roman" w:cs="Times New Roman"/>
          <w:color w:val="000000" w:themeColor="text1"/>
          <w:sz w:val="24"/>
          <w:szCs w:val="24"/>
        </w:rPr>
        <w:t>and</w:t>
      </w:r>
      <w:r w:rsidR="00E17667" w:rsidRPr="00547CED">
        <w:rPr>
          <w:rFonts w:ascii="Times New Roman" w:eastAsia="DengXian" w:hAnsi="Times New Roman" w:cs="Times New Roman"/>
          <w:color w:val="000000" w:themeColor="text1"/>
          <w:sz w:val="24"/>
          <w:szCs w:val="24"/>
        </w:rPr>
        <w:t xml:space="preserve"> </w:t>
      </w:r>
      <w:proofErr w:type="spellStart"/>
      <w:r w:rsidR="00E17667" w:rsidRPr="00547CED">
        <w:rPr>
          <w:rFonts w:ascii="Times New Roman" w:eastAsia="DengXian" w:hAnsi="Times New Roman" w:cs="Times New Roman"/>
          <w:color w:val="000000" w:themeColor="text1"/>
          <w:sz w:val="24"/>
          <w:szCs w:val="24"/>
        </w:rPr>
        <w:t>Chiluwa</w:t>
      </w:r>
      <w:proofErr w:type="spellEnd"/>
      <w:r w:rsidR="00E17667" w:rsidRPr="00547CED">
        <w:rPr>
          <w:rFonts w:ascii="Times New Roman" w:eastAsia="DengXian" w:hAnsi="Times New Roman" w:cs="Times New Roman"/>
          <w:color w:val="000000" w:themeColor="text1"/>
          <w:sz w:val="24"/>
          <w:szCs w:val="24"/>
        </w:rPr>
        <w:t xml:space="preserve"> 2023</w:t>
      </w:r>
      <w:r w:rsidRPr="00547CED">
        <w:rPr>
          <w:rFonts w:ascii="Times New Roman" w:eastAsia="DengXian" w:hAnsi="Times New Roman" w:cs="Times New Roman"/>
          <w:color w:val="000000" w:themeColor="text1"/>
          <w:sz w:val="24"/>
          <w:szCs w:val="24"/>
        </w:rPr>
        <w:t>). This continuous attention reflects the growing recognition that metaphor is far more than just a rhetorical device</w:t>
      </w:r>
      <w:r w:rsidR="00374F30" w:rsidRPr="00547CED">
        <w:rPr>
          <w:rFonts w:ascii="Times New Roman" w:eastAsia="DengXian" w:hAnsi="Times New Roman" w:cs="Times New Roman"/>
          <w:color w:val="000000" w:themeColor="text1"/>
          <w:sz w:val="24"/>
          <w:szCs w:val="24"/>
        </w:rPr>
        <w:t>. Moreover,</w:t>
      </w:r>
      <w:r w:rsidRPr="00547CED">
        <w:rPr>
          <w:rFonts w:ascii="Times New Roman" w:eastAsia="DengXian" w:hAnsi="Times New Roman" w:cs="Times New Roman"/>
          <w:color w:val="000000" w:themeColor="text1"/>
          <w:sz w:val="24"/>
          <w:szCs w:val="24"/>
        </w:rPr>
        <w:t xml:space="preserve"> it is a profound cognitive tool that can shape our perception of reality and contribute rich</w:t>
      </w:r>
      <w:r w:rsidR="00374F30" w:rsidRPr="00547CED">
        <w:rPr>
          <w:rFonts w:ascii="Times New Roman" w:eastAsia="DengXian" w:hAnsi="Times New Roman" w:cs="Times New Roman"/>
          <w:color w:val="000000" w:themeColor="text1"/>
          <w:sz w:val="24"/>
          <w:szCs w:val="24"/>
        </w:rPr>
        <w:t>ly</w:t>
      </w:r>
      <w:r w:rsidRPr="00547CED">
        <w:rPr>
          <w:rFonts w:ascii="Times New Roman" w:eastAsia="DengXian" w:hAnsi="Times New Roman" w:cs="Times New Roman"/>
          <w:color w:val="000000" w:themeColor="text1"/>
          <w:sz w:val="24"/>
          <w:szCs w:val="24"/>
        </w:rPr>
        <w:t xml:space="preserve"> to the them</w:t>
      </w:r>
      <w:r w:rsidR="00374F30" w:rsidRPr="00547CED">
        <w:rPr>
          <w:rFonts w:ascii="Times New Roman" w:eastAsia="DengXian" w:hAnsi="Times New Roman" w:cs="Times New Roman"/>
          <w:color w:val="000000" w:themeColor="text1"/>
          <w:sz w:val="24"/>
          <w:szCs w:val="24"/>
        </w:rPr>
        <w:t>atic</w:t>
      </w:r>
      <w:r w:rsidRPr="00547CED">
        <w:rPr>
          <w:rFonts w:ascii="Times New Roman" w:eastAsia="DengXian" w:hAnsi="Times New Roman" w:cs="Times New Roman"/>
          <w:color w:val="000000" w:themeColor="text1"/>
          <w:sz w:val="24"/>
          <w:szCs w:val="24"/>
        </w:rPr>
        <w:t xml:space="preserve"> and aesthetic aspects of literary works (</w:t>
      </w:r>
      <w:r w:rsidR="00374F30" w:rsidRPr="00547CED">
        <w:rPr>
          <w:rFonts w:ascii="Times New Roman" w:eastAsia="DengXian" w:hAnsi="Times New Roman" w:cs="Times New Roman"/>
          <w:color w:val="000000" w:themeColor="text1"/>
          <w:sz w:val="24"/>
          <w:szCs w:val="24"/>
        </w:rPr>
        <w:t xml:space="preserve">Lakoff </w:t>
      </w:r>
      <w:r w:rsidR="00CD6DDA">
        <w:rPr>
          <w:rFonts w:ascii="Times New Roman" w:eastAsia="DengXian" w:hAnsi="Times New Roman" w:cs="Times New Roman"/>
          <w:color w:val="000000" w:themeColor="text1"/>
          <w:sz w:val="24"/>
          <w:szCs w:val="24"/>
        </w:rPr>
        <w:t>and</w:t>
      </w:r>
      <w:r w:rsidR="00374F30" w:rsidRPr="00547CED">
        <w:rPr>
          <w:rFonts w:ascii="Times New Roman" w:eastAsia="DengXian" w:hAnsi="Times New Roman" w:cs="Times New Roman"/>
          <w:color w:val="000000" w:themeColor="text1"/>
          <w:sz w:val="24"/>
          <w:szCs w:val="24"/>
        </w:rPr>
        <w:t xml:space="preserve"> Johnson 2008; Turner 1996</w:t>
      </w:r>
      <w:r w:rsidRPr="00547CED">
        <w:rPr>
          <w:rFonts w:ascii="Times New Roman" w:eastAsia="DengXian" w:hAnsi="Times New Roman" w:cs="Times New Roman"/>
          <w:color w:val="000000" w:themeColor="text1"/>
          <w:sz w:val="24"/>
          <w:szCs w:val="24"/>
        </w:rPr>
        <w:t>). By establishing novel connections among different concepts, metaphor</w:t>
      </w:r>
      <w:r w:rsidR="00F7069F" w:rsidRPr="00547CED">
        <w:rPr>
          <w:rFonts w:ascii="Times New Roman" w:eastAsia="DengXian" w:hAnsi="Times New Roman" w:cs="Times New Roman"/>
          <w:color w:val="000000" w:themeColor="text1"/>
          <w:sz w:val="24"/>
          <w:szCs w:val="24"/>
        </w:rPr>
        <w:t>s</w:t>
      </w:r>
      <w:r w:rsidRPr="00547CED">
        <w:rPr>
          <w:rFonts w:ascii="Times New Roman" w:eastAsia="DengXian" w:hAnsi="Times New Roman" w:cs="Times New Roman"/>
          <w:color w:val="000000" w:themeColor="text1"/>
          <w:sz w:val="24"/>
          <w:szCs w:val="24"/>
        </w:rPr>
        <w:t xml:space="preserve"> deepen </w:t>
      </w:r>
      <w:r w:rsidR="005F79FD" w:rsidRPr="00547CED">
        <w:rPr>
          <w:rFonts w:ascii="Times New Roman" w:eastAsia="DengXian" w:hAnsi="Times New Roman" w:cs="Times New Roman"/>
          <w:color w:val="000000" w:themeColor="text1"/>
          <w:sz w:val="24"/>
          <w:szCs w:val="24"/>
        </w:rPr>
        <w:t>literary engagement,</w:t>
      </w:r>
      <w:r w:rsidRPr="00547CED">
        <w:rPr>
          <w:rFonts w:ascii="Times New Roman" w:eastAsia="DengXian" w:hAnsi="Times New Roman" w:cs="Times New Roman"/>
          <w:color w:val="000000" w:themeColor="text1"/>
          <w:sz w:val="24"/>
          <w:szCs w:val="24"/>
        </w:rPr>
        <w:t xml:space="preserve"> promote </w:t>
      </w:r>
      <w:r w:rsidR="00725F03" w:rsidRPr="00547CED">
        <w:rPr>
          <w:rFonts w:ascii="Times New Roman" w:eastAsia="DengXian" w:hAnsi="Times New Roman" w:cs="Times New Roman"/>
          <w:color w:val="000000" w:themeColor="text1"/>
          <w:sz w:val="24"/>
          <w:szCs w:val="24"/>
        </w:rPr>
        <w:t>subtle</w:t>
      </w:r>
      <w:r w:rsidRPr="00547CED">
        <w:rPr>
          <w:rFonts w:ascii="Times New Roman" w:eastAsia="DengXian" w:hAnsi="Times New Roman" w:cs="Times New Roman"/>
          <w:color w:val="000000" w:themeColor="text1"/>
          <w:sz w:val="24"/>
          <w:szCs w:val="24"/>
        </w:rPr>
        <w:t xml:space="preserve"> interpretation, and enhance the power of language (</w:t>
      </w:r>
      <w:proofErr w:type="spellStart"/>
      <w:r w:rsidR="00725F03" w:rsidRPr="00547CED">
        <w:rPr>
          <w:rFonts w:ascii="Times New Roman" w:eastAsia="DengXian" w:hAnsi="Times New Roman" w:cs="Times New Roman"/>
          <w:color w:val="000000" w:themeColor="text1"/>
          <w:sz w:val="24"/>
          <w:szCs w:val="24"/>
        </w:rPr>
        <w:t>Fauconnier</w:t>
      </w:r>
      <w:proofErr w:type="spellEnd"/>
      <w:r w:rsidR="00725F03" w:rsidRPr="00547CED">
        <w:rPr>
          <w:rFonts w:ascii="Times New Roman" w:eastAsia="DengXian" w:hAnsi="Times New Roman" w:cs="Times New Roman"/>
          <w:color w:val="000000" w:themeColor="text1"/>
          <w:sz w:val="24"/>
          <w:szCs w:val="24"/>
        </w:rPr>
        <w:t xml:space="preserve"> </w:t>
      </w:r>
      <w:r w:rsidR="00CD6DDA">
        <w:rPr>
          <w:rFonts w:ascii="Times New Roman" w:eastAsia="DengXian" w:hAnsi="Times New Roman" w:cs="Times New Roman"/>
          <w:color w:val="000000" w:themeColor="text1"/>
          <w:sz w:val="24"/>
          <w:szCs w:val="24"/>
        </w:rPr>
        <w:t>and</w:t>
      </w:r>
      <w:r w:rsidR="00725F03" w:rsidRPr="00547CED">
        <w:rPr>
          <w:rFonts w:ascii="Times New Roman" w:eastAsia="DengXian" w:hAnsi="Times New Roman" w:cs="Times New Roman"/>
          <w:color w:val="000000" w:themeColor="text1"/>
          <w:sz w:val="24"/>
          <w:szCs w:val="24"/>
        </w:rPr>
        <w:t xml:space="preserve"> Turner 2008</w:t>
      </w:r>
      <w:r w:rsidRPr="00547CED">
        <w:rPr>
          <w:rFonts w:ascii="Times New Roman" w:eastAsia="DengXian" w:hAnsi="Times New Roman" w:cs="Times New Roman"/>
          <w:color w:val="000000" w:themeColor="text1"/>
          <w:sz w:val="24"/>
          <w:szCs w:val="24"/>
        </w:rPr>
        <w:t xml:space="preserve">). Furthermore, it is crucial to examine metaphors from a cultural perspective, as metaphors in a specific culture reflect and convey the values, beliefs and worldviews of a society, revealing deeper meanings beyond the literal language (Sharifian 2017). Cultural metaphor is a subset of conceptual metaphor, which is based on the unique experiences and traditions of a specific culture (Sharifian 2017). Although conceptual metaphors are </w:t>
      </w:r>
      <w:r w:rsidR="00B42BCD" w:rsidRPr="00547CED">
        <w:rPr>
          <w:rFonts w:ascii="Times New Roman" w:eastAsia="DengXian" w:hAnsi="Times New Roman" w:cs="Times New Roman"/>
          <w:color w:val="000000" w:themeColor="text1"/>
          <w:sz w:val="24"/>
          <w:szCs w:val="24"/>
        </w:rPr>
        <w:t>universal</w:t>
      </w:r>
      <w:r w:rsidRPr="00547CED">
        <w:rPr>
          <w:rFonts w:ascii="Times New Roman" w:eastAsia="DengXian" w:hAnsi="Times New Roman" w:cs="Times New Roman"/>
          <w:color w:val="000000" w:themeColor="text1"/>
          <w:sz w:val="24"/>
          <w:szCs w:val="24"/>
        </w:rPr>
        <w:t xml:space="preserve"> in mapping one concept to another (</w:t>
      </w:r>
      <w:r w:rsidR="005C05FC" w:rsidRPr="00547CED">
        <w:rPr>
          <w:rFonts w:ascii="Times New Roman" w:eastAsia="DengXian" w:hAnsi="Times New Roman" w:cs="Times New Roman"/>
          <w:color w:val="000000" w:themeColor="text1"/>
          <w:sz w:val="24"/>
          <w:szCs w:val="24"/>
        </w:rPr>
        <w:t xml:space="preserve">Lakoff </w:t>
      </w:r>
      <w:r w:rsidR="00CD6DDA">
        <w:rPr>
          <w:rFonts w:ascii="Times New Roman" w:eastAsia="DengXian" w:hAnsi="Times New Roman" w:cs="Times New Roman"/>
          <w:color w:val="000000" w:themeColor="text1"/>
          <w:sz w:val="24"/>
          <w:szCs w:val="24"/>
        </w:rPr>
        <w:t>and</w:t>
      </w:r>
      <w:r w:rsidR="005C05FC" w:rsidRPr="00547CED">
        <w:rPr>
          <w:rFonts w:ascii="Times New Roman" w:eastAsia="DengXian" w:hAnsi="Times New Roman" w:cs="Times New Roman"/>
          <w:color w:val="000000" w:themeColor="text1"/>
          <w:sz w:val="24"/>
          <w:szCs w:val="24"/>
        </w:rPr>
        <w:t xml:space="preserve"> Johnson 2008</w:t>
      </w:r>
      <w:r w:rsidRPr="00547CED">
        <w:rPr>
          <w:rFonts w:ascii="Times New Roman" w:eastAsia="DengXian" w:hAnsi="Times New Roman" w:cs="Times New Roman"/>
          <w:color w:val="000000" w:themeColor="text1"/>
          <w:sz w:val="24"/>
          <w:szCs w:val="24"/>
        </w:rPr>
        <w:t xml:space="preserve">), cultural metaphors reveal how cognition and language are </w:t>
      </w:r>
      <w:r w:rsidR="00CC0519" w:rsidRPr="00547CED">
        <w:rPr>
          <w:rFonts w:ascii="Times New Roman" w:eastAsia="DengXian" w:hAnsi="Times New Roman" w:cs="Times New Roman"/>
          <w:color w:val="000000" w:themeColor="text1"/>
          <w:sz w:val="24"/>
          <w:szCs w:val="24"/>
        </w:rPr>
        <w:t xml:space="preserve">shaped </w:t>
      </w:r>
      <w:r w:rsidRPr="00547CED">
        <w:rPr>
          <w:rFonts w:ascii="Times New Roman" w:eastAsia="DengXian" w:hAnsi="Times New Roman" w:cs="Times New Roman"/>
          <w:color w:val="000000" w:themeColor="text1"/>
          <w:sz w:val="24"/>
          <w:szCs w:val="24"/>
        </w:rPr>
        <w:t>by cultural context</w:t>
      </w:r>
      <w:r w:rsidR="00CC0519" w:rsidRPr="00547CED">
        <w:rPr>
          <w:rFonts w:ascii="Times New Roman" w:eastAsia="DengXian" w:hAnsi="Times New Roman" w:cs="Times New Roman"/>
          <w:color w:val="000000" w:themeColor="text1"/>
          <w:sz w:val="24"/>
          <w:szCs w:val="24"/>
        </w:rPr>
        <w:t>s</w:t>
      </w:r>
      <w:r w:rsidRPr="00547CED">
        <w:rPr>
          <w:rFonts w:ascii="Times New Roman" w:eastAsia="DengXian" w:hAnsi="Times New Roman" w:cs="Times New Roman"/>
          <w:color w:val="000000" w:themeColor="text1"/>
          <w:sz w:val="24"/>
          <w:szCs w:val="24"/>
        </w:rPr>
        <w:t>. They act as a key link between language and culture, promoting cross-cultural understanding.</w:t>
      </w:r>
    </w:p>
    <w:p w14:paraId="35CA4AE0" w14:textId="77777777" w:rsidR="00DA1097" w:rsidRPr="00547CED" w:rsidRDefault="00DA1097" w:rsidP="008568E7">
      <w:pPr>
        <w:widowControl w:val="0"/>
        <w:spacing w:after="0" w:line="360" w:lineRule="auto"/>
        <w:jc w:val="both"/>
        <w:rPr>
          <w:rFonts w:ascii="Times New Roman" w:eastAsia="DengXian" w:hAnsi="Times New Roman" w:cs="Times New Roman"/>
          <w:color w:val="000000" w:themeColor="text1"/>
          <w:sz w:val="24"/>
          <w:szCs w:val="24"/>
        </w:rPr>
      </w:pPr>
    </w:p>
    <w:p w14:paraId="2029B5F2" w14:textId="62711656" w:rsidR="00F015F1" w:rsidRPr="00547CED" w:rsidRDefault="00F015F1" w:rsidP="008568E7">
      <w:pPr>
        <w:widowControl w:val="0"/>
        <w:spacing w:after="0" w:line="360" w:lineRule="auto"/>
        <w:jc w:val="both"/>
        <w:rPr>
          <w:rFonts w:ascii="Times New Roman" w:eastAsia="DengXian" w:hAnsi="Times New Roman" w:cs="Times New Roman"/>
          <w:color w:val="000000" w:themeColor="text1"/>
          <w:sz w:val="24"/>
          <w:szCs w:val="24"/>
        </w:rPr>
      </w:pPr>
      <w:bookmarkStart w:id="1" w:name="OLE_LINK29"/>
      <w:r w:rsidRPr="00547CED">
        <w:rPr>
          <w:rFonts w:ascii="Times New Roman" w:eastAsia="DengXian" w:hAnsi="Times New Roman" w:cs="Times New Roman"/>
          <w:color w:val="000000" w:themeColor="text1"/>
          <w:sz w:val="24"/>
          <w:szCs w:val="24"/>
        </w:rPr>
        <w:t xml:space="preserve">In the context of </w:t>
      </w:r>
      <w:r w:rsidR="00B1746F" w:rsidRPr="00B1746F">
        <w:rPr>
          <w:rFonts w:ascii="Times New Roman" w:eastAsia="DengXian" w:hAnsi="Times New Roman" w:cs="Times New Roman"/>
          <w:color w:val="000000" w:themeColor="text1"/>
          <w:sz w:val="24"/>
          <w:szCs w:val="24"/>
          <w:highlight w:val="yellow"/>
        </w:rPr>
        <w:t>bilingual</w:t>
      </w:r>
      <w:r w:rsidRPr="00547CED">
        <w:rPr>
          <w:rFonts w:ascii="Times New Roman" w:eastAsia="DengXian" w:hAnsi="Times New Roman" w:cs="Times New Roman"/>
          <w:color w:val="000000" w:themeColor="text1"/>
          <w:sz w:val="24"/>
          <w:szCs w:val="24"/>
        </w:rPr>
        <w:t xml:space="preserve"> literature and intercultural communication, cultural metaphor has become an active and important field. T</w:t>
      </w:r>
      <w:r w:rsidR="003B0270" w:rsidRPr="00547CED">
        <w:rPr>
          <w:rFonts w:ascii="Times New Roman" w:eastAsia="DengXian" w:hAnsi="Times New Roman" w:cs="Times New Roman"/>
          <w:color w:val="000000" w:themeColor="text1"/>
          <w:sz w:val="24"/>
          <w:szCs w:val="24"/>
        </w:rPr>
        <w:t>hrough</w:t>
      </w:r>
      <w:r w:rsidRPr="00547CED">
        <w:rPr>
          <w:rFonts w:ascii="Times New Roman" w:eastAsia="DengXian" w:hAnsi="Times New Roman" w:cs="Times New Roman"/>
          <w:color w:val="000000" w:themeColor="text1"/>
          <w:sz w:val="24"/>
          <w:szCs w:val="24"/>
        </w:rPr>
        <w:t xml:space="preserve"> these cultural metaphors, cultural worldviews are not only presented but also actively challenged, integrated and negotiated (</w:t>
      </w:r>
      <w:proofErr w:type="spellStart"/>
      <w:r w:rsidR="003B0270" w:rsidRPr="00547CED">
        <w:rPr>
          <w:rFonts w:ascii="Times New Roman" w:eastAsia="DengXian" w:hAnsi="Times New Roman" w:cs="Times New Roman"/>
          <w:color w:val="000000" w:themeColor="text1"/>
          <w:sz w:val="24"/>
          <w:szCs w:val="24"/>
        </w:rPr>
        <w:t>Musolff</w:t>
      </w:r>
      <w:proofErr w:type="spellEnd"/>
      <w:r w:rsidR="003B0270" w:rsidRPr="00547CED">
        <w:rPr>
          <w:rFonts w:ascii="Times New Roman" w:eastAsia="DengXian" w:hAnsi="Times New Roman" w:cs="Times New Roman"/>
          <w:color w:val="000000" w:themeColor="text1"/>
          <w:sz w:val="24"/>
          <w:szCs w:val="24"/>
        </w:rPr>
        <w:t xml:space="preserve"> et al. 2014</w:t>
      </w:r>
      <w:r w:rsidRPr="00547CED">
        <w:rPr>
          <w:rFonts w:ascii="Times New Roman" w:eastAsia="DengXian" w:hAnsi="Times New Roman" w:cs="Times New Roman"/>
          <w:color w:val="000000" w:themeColor="text1"/>
          <w:sz w:val="24"/>
          <w:szCs w:val="24"/>
        </w:rPr>
        <w:t xml:space="preserve">). </w:t>
      </w:r>
      <w:r w:rsidR="00B41E20" w:rsidRPr="00547CED">
        <w:rPr>
          <w:rFonts w:ascii="Times New Roman" w:eastAsia="DengXian" w:hAnsi="Times New Roman" w:cs="Times New Roman"/>
          <w:color w:val="000000" w:themeColor="text1"/>
          <w:sz w:val="24"/>
          <w:szCs w:val="24"/>
        </w:rPr>
        <w:t xml:space="preserve">Cultural metaphors </w:t>
      </w:r>
      <w:r w:rsidRPr="00547CED">
        <w:rPr>
          <w:rFonts w:ascii="Times New Roman" w:eastAsia="DengXian" w:hAnsi="Times New Roman" w:cs="Times New Roman"/>
          <w:color w:val="000000" w:themeColor="text1"/>
          <w:sz w:val="24"/>
          <w:szCs w:val="24"/>
        </w:rPr>
        <w:t>also provide powerful resources for promoting cross-cultural understanding and act as a bridge connecting unfamiliar concepts with familiar ones (</w:t>
      </w:r>
      <w:r w:rsidR="003B0270" w:rsidRPr="00547CED">
        <w:rPr>
          <w:rFonts w:ascii="Times New Roman" w:hAnsi="Times New Roman" w:cs="Times New Roman"/>
          <w:color w:val="000000" w:themeColor="text1"/>
          <w:sz w:val="24"/>
          <w:szCs w:val="24"/>
          <w:shd w:val="clear" w:color="auto" w:fill="FFFFFF"/>
        </w:rPr>
        <w:t>Abu-</w:t>
      </w:r>
      <w:proofErr w:type="spellStart"/>
      <w:r w:rsidR="003B0270" w:rsidRPr="00547CED">
        <w:rPr>
          <w:rFonts w:ascii="Times New Roman" w:hAnsi="Times New Roman" w:cs="Times New Roman"/>
          <w:color w:val="000000" w:themeColor="text1"/>
          <w:sz w:val="24"/>
          <w:szCs w:val="24"/>
          <w:shd w:val="clear" w:color="auto" w:fill="FFFFFF"/>
        </w:rPr>
        <w:t>Shomar</w:t>
      </w:r>
      <w:proofErr w:type="spellEnd"/>
      <w:r w:rsidR="003B0270" w:rsidRPr="00547CED">
        <w:rPr>
          <w:rFonts w:ascii="Times New Roman" w:hAnsi="Times New Roman" w:cs="Times New Roman"/>
          <w:color w:val="000000" w:themeColor="text1"/>
          <w:sz w:val="24"/>
          <w:szCs w:val="24"/>
          <w:shd w:val="clear" w:color="auto" w:fill="FFFFFF"/>
        </w:rPr>
        <w:t xml:space="preserve"> </w:t>
      </w:r>
      <w:r w:rsidR="00AA2887">
        <w:rPr>
          <w:rFonts w:ascii="Times New Roman" w:hAnsi="Times New Roman" w:cs="Times New Roman"/>
          <w:color w:val="000000" w:themeColor="text1"/>
          <w:sz w:val="24"/>
          <w:szCs w:val="24"/>
          <w:shd w:val="clear" w:color="auto" w:fill="FFFFFF"/>
        </w:rPr>
        <w:t>and</w:t>
      </w:r>
      <w:r w:rsidR="003B0270" w:rsidRPr="00547CED">
        <w:rPr>
          <w:rFonts w:ascii="Times New Roman" w:hAnsi="Times New Roman" w:cs="Times New Roman"/>
          <w:color w:val="000000" w:themeColor="text1"/>
          <w:sz w:val="24"/>
          <w:szCs w:val="24"/>
          <w:shd w:val="clear" w:color="auto" w:fill="FFFFFF"/>
        </w:rPr>
        <w:t xml:space="preserve"> Salam 2024</w:t>
      </w:r>
      <w:r w:rsidR="003B0270" w:rsidRPr="00547CED">
        <w:rPr>
          <w:rFonts w:ascii="Times New Roman" w:eastAsia="DengXian" w:hAnsi="Times New Roman" w:cs="Times New Roman"/>
          <w:color w:val="000000" w:themeColor="text1"/>
          <w:sz w:val="24"/>
          <w:szCs w:val="24"/>
        </w:rPr>
        <w:t>; Naji et al. 2019</w:t>
      </w:r>
      <w:r w:rsidRPr="00547CED">
        <w:rPr>
          <w:rFonts w:ascii="Times New Roman" w:eastAsia="DengXian" w:hAnsi="Times New Roman" w:cs="Times New Roman"/>
          <w:color w:val="000000" w:themeColor="text1"/>
          <w:sz w:val="24"/>
          <w:szCs w:val="24"/>
        </w:rPr>
        <w:t>). For bilingual authors who create works for readers who usually come from outside their source culture, mastering cultural metaphor</w:t>
      </w:r>
      <w:r w:rsidR="003B0270" w:rsidRPr="00547CED">
        <w:rPr>
          <w:rFonts w:ascii="Times New Roman" w:eastAsia="DengXian" w:hAnsi="Times New Roman" w:cs="Times New Roman"/>
          <w:color w:val="000000" w:themeColor="text1"/>
          <w:sz w:val="24"/>
          <w:szCs w:val="24"/>
        </w:rPr>
        <w:t>s</w:t>
      </w:r>
      <w:r w:rsidRPr="00547CED">
        <w:rPr>
          <w:rFonts w:ascii="Times New Roman" w:eastAsia="DengXian" w:hAnsi="Times New Roman" w:cs="Times New Roman"/>
          <w:color w:val="000000" w:themeColor="text1"/>
          <w:sz w:val="24"/>
          <w:szCs w:val="24"/>
        </w:rPr>
        <w:t xml:space="preserve"> is a crucial narrative challenge. The application of cultural metaphors can reveal collective </w:t>
      </w:r>
      <w:r w:rsidR="00B675E5" w:rsidRPr="00547CED">
        <w:rPr>
          <w:rFonts w:ascii="Times New Roman" w:eastAsia="DengXian" w:hAnsi="Times New Roman" w:cs="Times New Roman"/>
          <w:color w:val="000000" w:themeColor="text1"/>
          <w:sz w:val="24"/>
          <w:szCs w:val="24"/>
        </w:rPr>
        <w:t>mental</w:t>
      </w:r>
      <w:r w:rsidRPr="00547CED">
        <w:rPr>
          <w:rFonts w:ascii="Times New Roman" w:eastAsia="DengXian" w:hAnsi="Times New Roman" w:cs="Times New Roman"/>
          <w:color w:val="000000" w:themeColor="text1"/>
          <w:sz w:val="24"/>
          <w:szCs w:val="24"/>
        </w:rPr>
        <w:t xml:space="preserve"> patterns and is often used by bilingual or multilingual authors to endow their works with cultural connotations (</w:t>
      </w:r>
      <w:proofErr w:type="spellStart"/>
      <w:r w:rsidR="00B675E5" w:rsidRPr="00547CED">
        <w:rPr>
          <w:rFonts w:ascii="Times New Roman" w:eastAsia="DengXian" w:hAnsi="Times New Roman" w:cs="Times New Roman"/>
          <w:color w:val="000000" w:themeColor="text1"/>
          <w:sz w:val="24"/>
          <w:szCs w:val="24"/>
        </w:rPr>
        <w:t>Dagnev</w:t>
      </w:r>
      <w:proofErr w:type="spellEnd"/>
      <w:r w:rsidR="00B675E5" w:rsidRPr="00547CED">
        <w:rPr>
          <w:rFonts w:ascii="Times New Roman" w:eastAsia="DengXian" w:hAnsi="Times New Roman" w:cs="Times New Roman"/>
          <w:color w:val="000000" w:themeColor="text1"/>
          <w:sz w:val="24"/>
          <w:szCs w:val="24"/>
        </w:rPr>
        <w:t xml:space="preserve"> </w:t>
      </w:r>
      <w:r w:rsidR="00AA2887">
        <w:rPr>
          <w:rFonts w:ascii="Times New Roman" w:eastAsia="DengXian" w:hAnsi="Times New Roman" w:cs="Times New Roman"/>
          <w:color w:val="000000" w:themeColor="text1"/>
          <w:sz w:val="24"/>
          <w:szCs w:val="24"/>
        </w:rPr>
        <w:t>and</w:t>
      </w:r>
      <w:r w:rsidR="00B675E5" w:rsidRPr="00547CED">
        <w:rPr>
          <w:rFonts w:ascii="Times New Roman" w:eastAsia="DengXian" w:hAnsi="Times New Roman" w:cs="Times New Roman"/>
          <w:color w:val="000000" w:themeColor="text1"/>
          <w:sz w:val="24"/>
          <w:szCs w:val="24"/>
        </w:rPr>
        <w:t xml:space="preserve"> </w:t>
      </w:r>
      <w:proofErr w:type="spellStart"/>
      <w:r w:rsidR="00B675E5" w:rsidRPr="00547CED">
        <w:rPr>
          <w:rFonts w:ascii="Times New Roman" w:eastAsia="DengXian" w:hAnsi="Times New Roman" w:cs="Times New Roman"/>
          <w:color w:val="000000" w:themeColor="text1"/>
          <w:sz w:val="24"/>
          <w:szCs w:val="24"/>
        </w:rPr>
        <w:t>Chervenkova</w:t>
      </w:r>
      <w:proofErr w:type="spellEnd"/>
      <w:r w:rsidR="00B675E5" w:rsidRPr="00547CED">
        <w:rPr>
          <w:rFonts w:ascii="Times New Roman" w:eastAsia="DengXian" w:hAnsi="Times New Roman" w:cs="Times New Roman"/>
          <w:color w:val="000000" w:themeColor="text1"/>
          <w:sz w:val="24"/>
          <w:szCs w:val="24"/>
        </w:rPr>
        <w:t xml:space="preserve"> 2020</w:t>
      </w:r>
      <w:r w:rsidRPr="00547CED">
        <w:rPr>
          <w:rFonts w:ascii="Times New Roman" w:eastAsia="DengXian" w:hAnsi="Times New Roman" w:cs="Times New Roman"/>
          <w:color w:val="000000" w:themeColor="text1"/>
          <w:sz w:val="24"/>
          <w:szCs w:val="24"/>
        </w:rPr>
        <w:t>).</w:t>
      </w:r>
    </w:p>
    <w:bookmarkEnd w:id="1"/>
    <w:p w14:paraId="494783DD" w14:textId="77777777" w:rsidR="00893465" w:rsidRPr="00547CED" w:rsidRDefault="00893465" w:rsidP="00B350C8">
      <w:pPr>
        <w:widowControl w:val="0"/>
        <w:spacing w:after="0" w:line="360" w:lineRule="auto"/>
        <w:jc w:val="both"/>
        <w:rPr>
          <w:rFonts w:ascii="Times New Roman" w:eastAsia="DengXian" w:hAnsi="Times New Roman" w:cs="Times New Roman"/>
          <w:color w:val="000000" w:themeColor="text1"/>
          <w:sz w:val="24"/>
          <w:szCs w:val="24"/>
        </w:rPr>
      </w:pPr>
    </w:p>
    <w:p w14:paraId="16AC89BD" w14:textId="10CE9282" w:rsidR="00645D65" w:rsidRPr="00547CED" w:rsidRDefault="00645D65" w:rsidP="00B350C8">
      <w:pPr>
        <w:widowControl w:val="0"/>
        <w:spacing w:after="0" w:line="360" w:lineRule="auto"/>
        <w:jc w:val="both"/>
        <w:rPr>
          <w:rFonts w:ascii="Times New Roman" w:eastAsia="DengXian" w:hAnsi="Times New Roman" w:cs="Times New Roman"/>
          <w:color w:val="000000" w:themeColor="text1"/>
          <w:sz w:val="24"/>
          <w:szCs w:val="24"/>
        </w:rPr>
      </w:pPr>
      <w:r w:rsidRPr="00547CED">
        <w:rPr>
          <w:rFonts w:ascii="Times New Roman" w:eastAsia="DengXian" w:hAnsi="Times New Roman" w:cs="Times New Roman"/>
          <w:color w:val="000000" w:themeColor="text1"/>
          <w:sz w:val="24"/>
          <w:szCs w:val="24"/>
        </w:rPr>
        <w:t xml:space="preserve">The novel </w:t>
      </w:r>
      <w:r w:rsidR="00EB2876" w:rsidRPr="00547CED">
        <w:rPr>
          <w:rFonts w:ascii="Times New Roman" w:eastAsia="DengXian" w:hAnsi="Times New Roman" w:cs="Times New Roman"/>
          <w:i/>
          <w:iCs/>
          <w:color w:val="000000" w:themeColor="text1"/>
          <w:sz w:val="24"/>
          <w:szCs w:val="24"/>
        </w:rPr>
        <w:t>Falling Leaves Return to Their Roots</w:t>
      </w:r>
      <w:r w:rsidR="00EB2876" w:rsidRPr="00547CED">
        <w:rPr>
          <w:rFonts w:ascii="Times New Roman" w:eastAsia="DengXian" w:hAnsi="Times New Roman" w:cs="Times New Roman"/>
          <w:color w:val="000000" w:themeColor="text1"/>
          <w:sz w:val="24"/>
          <w:szCs w:val="24"/>
        </w:rPr>
        <w:t xml:space="preserve"> (hence shortened as ‘Falling Leaves’)</w:t>
      </w:r>
      <w:r w:rsidRPr="00547CED">
        <w:rPr>
          <w:rFonts w:ascii="Times New Roman" w:eastAsia="DengXian" w:hAnsi="Times New Roman" w:cs="Times New Roman"/>
          <w:color w:val="000000" w:themeColor="text1"/>
          <w:sz w:val="24"/>
          <w:szCs w:val="24"/>
        </w:rPr>
        <w:t xml:space="preserve"> by </w:t>
      </w:r>
      <w:r w:rsidR="00782392" w:rsidRPr="00547CED">
        <w:rPr>
          <w:rFonts w:ascii="Times New Roman" w:eastAsia="DengXian" w:hAnsi="Times New Roman" w:cs="Times New Roman"/>
          <w:color w:val="000000" w:themeColor="text1"/>
          <w:sz w:val="24"/>
          <w:szCs w:val="24"/>
        </w:rPr>
        <w:t xml:space="preserve">the </w:t>
      </w:r>
      <w:r w:rsidRPr="00547CED">
        <w:rPr>
          <w:rFonts w:ascii="Times New Roman" w:eastAsia="DengXian" w:hAnsi="Times New Roman" w:cs="Times New Roman"/>
          <w:color w:val="000000" w:themeColor="text1"/>
          <w:sz w:val="24"/>
          <w:szCs w:val="24"/>
        </w:rPr>
        <w:t xml:space="preserve">bilingual writer Adeline Yen Mah (1999) offers a </w:t>
      </w:r>
      <w:r w:rsidR="00FE1309" w:rsidRPr="00547CED">
        <w:rPr>
          <w:rFonts w:ascii="Times New Roman" w:eastAsia="DengXian" w:hAnsi="Times New Roman" w:cs="Times New Roman"/>
          <w:color w:val="000000" w:themeColor="text1"/>
          <w:sz w:val="24"/>
          <w:szCs w:val="24"/>
        </w:rPr>
        <w:t>compelling</w:t>
      </w:r>
      <w:r w:rsidRPr="00547CED">
        <w:rPr>
          <w:rFonts w:ascii="Times New Roman" w:eastAsia="DengXian" w:hAnsi="Times New Roman" w:cs="Times New Roman" w:hint="eastAsia"/>
          <w:color w:val="000000" w:themeColor="text1"/>
          <w:sz w:val="24"/>
          <w:szCs w:val="24"/>
        </w:rPr>
        <w:t xml:space="preserve"> </w:t>
      </w:r>
      <w:r w:rsidRPr="00547CED">
        <w:rPr>
          <w:rFonts w:ascii="Times New Roman" w:eastAsia="DengXian" w:hAnsi="Times New Roman" w:cs="Times New Roman"/>
          <w:color w:val="000000" w:themeColor="text1"/>
          <w:sz w:val="24"/>
          <w:szCs w:val="24"/>
        </w:rPr>
        <w:t>perspective for the exploration of cultural metaphor</w:t>
      </w:r>
      <w:r w:rsidR="00FE1309" w:rsidRPr="00547CED">
        <w:rPr>
          <w:rFonts w:ascii="Times New Roman" w:eastAsia="DengXian" w:hAnsi="Times New Roman" w:cs="Times New Roman"/>
          <w:color w:val="000000" w:themeColor="text1"/>
          <w:sz w:val="24"/>
          <w:szCs w:val="24"/>
        </w:rPr>
        <w:t>s</w:t>
      </w:r>
      <w:r w:rsidRPr="00547CED">
        <w:rPr>
          <w:rFonts w:ascii="Times New Roman" w:eastAsia="DengXian" w:hAnsi="Times New Roman" w:cs="Times New Roman"/>
          <w:color w:val="000000" w:themeColor="text1"/>
          <w:sz w:val="24"/>
          <w:szCs w:val="24"/>
        </w:rPr>
        <w:t xml:space="preserve">. Set </w:t>
      </w:r>
      <w:r w:rsidR="00992064" w:rsidRPr="00547CED">
        <w:rPr>
          <w:rFonts w:ascii="Times New Roman" w:eastAsia="DengXian" w:hAnsi="Times New Roman" w:cs="Times New Roman"/>
          <w:color w:val="000000" w:themeColor="text1"/>
          <w:sz w:val="24"/>
          <w:szCs w:val="24"/>
        </w:rPr>
        <w:t>amid the</w:t>
      </w:r>
      <w:r w:rsidRPr="00547CED">
        <w:rPr>
          <w:rFonts w:ascii="Times New Roman" w:eastAsia="DengXian" w:hAnsi="Times New Roman" w:cs="Times New Roman"/>
          <w:color w:val="000000" w:themeColor="text1"/>
          <w:sz w:val="24"/>
          <w:szCs w:val="24"/>
        </w:rPr>
        <w:t xml:space="preserve"> soci</w:t>
      </w:r>
      <w:r w:rsidR="00D7487A" w:rsidRPr="00547CED">
        <w:rPr>
          <w:rFonts w:ascii="Times New Roman" w:eastAsia="DengXian" w:hAnsi="Times New Roman" w:cs="Times New Roman"/>
          <w:color w:val="000000" w:themeColor="text1"/>
          <w:sz w:val="24"/>
          <w:szCs w:val="24"/>
        </w:rPr>
        <w:t>op</w:t>
      </w:r>
      <w:r w:rsidRPr="00547CED">
        <w:rPr>
          <w:rFonts w:ascii="Times New Roman" w:eastAsia="DengXian" w:hAnsi="Times New Roman" w:cs="Times New Roman"/>
          <w:color w:val="000000" w:themeColor="text1"/>
          <w:sz w:val="24"/>
          <w:szCs w:val="24"/>
        </w:rPr>
        <w:t>olitical u</w:t>
      </w:r>
      <w:r w:rsidR="00992064" w:rsidRPr="00547CED">
        <w:rPr>
          <w:rFonts w:ascii="Times New Roman" w:eastAsia="DengXian" w:hAnsi="Times New Roman" w:cs="Times New Roman"/>
          <w:color w:val="000000" w:themeColor="text1"/>
          <w:sz w:val="24"/>
          <w:szCs w:val="24"/>
        </w:rPr>
        <w:t>pheaval</w:t>
      </w:r>
      <w:r w:rsidRPr="00547CED">
        <w:rPr>
          <w:rFonts w:ascii="Times New Roman" w:eastAsia="DengXian" w:hAnsi="Times New Roman" w:cs="Times New Roman"/>
          <w:color w:val="000000" w:themeColor="text1"/>
          <w:sz w:val="24"/>
          <w:szCs w:val="24"/>
        </w:rPr>
        <w:t xml:space="preserve"> in China at </w:t>
      </w:r>
      <w:r w:rsidR="00845D1F" w:rsidRPr="00547CED">
        <w:rPr>
          <w:rFonts w:ascii="Times New Roman" w:eastAsia="DengXian" w:hAnsi="Times New Roman" w:cs="Times New Roman"/>
          <w:color w:val="000000" w:themeColor="text1"/>
          <w:sz w:val="24"/>
          <w:szCs w:val="24"/>
        </w:rPr>
        <w:t xml:space="preserve">early </w:t>
      </w:r>
      <w:r w:rsidRPr="00547CED">
        <w:rPr>
          <w:rFonts w:ascii="Times New Roman" w:eastAsia="DengXian" w:hAnsi="Times New Roman" w:cs="Times New Roman"/>
          <w:color w:val="000000" w:themeColor="text1"/>
          <w:sz w:val="24"/>
          <w:szCs w:val="24"/>
        </w:rPr>
        <w:t>20</w:t>
      </w:r>
      <w:r w:rsidRPr="00547CED">
        <w:rPr>
          <w:rFonts w:ascii="Times New Roman" w:eastAsia="DengXian" w:hAnsi="Times New Roman" w:cs="Times New Roman"/>
          <w:color w:val="000000" w:themeColor="text1"/>
          <w:sz w:val="24"/>
          <w:szCs w:val="24"/>
          <w:vertAlign w:val="superscript"/>
        </w:rPr>
        <w:t>th</w:t>
      </w:r>
      <w:r w:rsidR="00845D1F" w:rsidRPr="00547CED">
        <w:rPr>
          <w:rFonts w:ascii="Times New Roman" w:eastAsia="DengXian" w:hAnsi="Times New Roman" w:cs="Times New Roman"/>
          <w:color w:val="000000" w:themeColor="text1"/>
          <w:sz w:val="24"/>
          <w:szCs w:val="24"/>
        </w:rPr>
        <w:t>-</w:t>
      </w:r>
      <w:r w:rsidRPr="00547CED">
        <w:rPr>
          <w:rFonts w:ascii="Times New Roman" w:eastAsia="DengXian" w:hAnsi="Times New Roman" w:cs="Times New Roman"/>
          <w:color w:val="000000" w:themeColor="text1"/>
          <w:sz w:val="24"/>
          <w:szCs w:val="24"/>
        </w:rPr>
        <w:t>century, the novel tells the story of a</w:t>
      </w:r>
      <w:r w:rsidR="00992064" w:rsidRPr="00547CED">
        <w:rPr>
          <w:rFonts w:ascii="Times New Roman" w:eastAsia="DengXian" w:hAnsi="Times New Roman" w:cs="Times New Roman"/>
          <w:color w:val="000000" w:themeColor="text1"/>
          <w:sz w:val="24"/>
          <w:szCs w:val="24"/>
        </w:rPr>
        <w:t>n unwanted</w:t>
      </w:r>
      <w:r w:rsidRPr="00547CED">
        <w:rPr>
          <w:rFonts w:ascii="Times New Roman" w:eastAsia="DengXian" w:hAnsi="Times New Roman" w:cs="Times New Roman"/>
          <w:color w:val="000000" w:themeColor="text1"/>
          <w:sz w:val="24"/>
          <w:szCs w:val="24"/>
        </w:rPr>
        <w:t xml:space="preserve"> daughter and her struggles with issues such as family, identity and cultural displacement. The narrative of this novel resonates with broader cultural and historical themes, particularly the traditional Chinese patriarchy and the influence of Western colonialism </w:t>
      </w:r>
      <w:r w:rsidR="00147D7A" w:rsidRPr="00547CED">
        <w:rPr>
          <w:rFonts w:ascii="Times New Roman" w:eastAsia="DengXian" w:hAnsi="Times New Roman" w:cs="Times New Roman"/>
          <w:color w:val="000000" w:themeColor="text1"/>
          <w:sz w:val="24"/>
          <w:szCs w:val="24"/>
        </w:rPr>
        <w:t>(</w:t>
      </w:r>
      <w:proofErr w:type="spellStart"/>
      <w:r w:rsidR="00147D7A" w:rsidRPr="00547CED">
        <w:rPr>
          <w:rFonts w:ascii="Times New Roman" w:eastAsia="DengXian" w:hAnsi="Times New Roman" w:cs="Times New Roman"/>
          <w:color w:val="000000" w:themeColor="text1"/>
          <w:sz w:val="24"/>
          <w:szCs w:val="24"/>
        </w:rPr>
        <w:t>Charuchinda</w:t>
      </w:r>
      <w:proofErr w:type="spellEnd"/>
      <w:r w:rsidR="00147D7A" w:rsidRPr="00547CED">
        <w:rPr>
          <w:rFonts w:ascii="Times New Roman" w:eastAsia="DengXian" w:hAnsi="Times New Roman" w:cs="Times New Roman"/>
          <w:color w:val="000000" w:themeColor="text1"/>
          <w:sz w:val="24"/>
          <w:szCs w:val="24"/>
        </w:rPr>
        <w:t xml:space="preserve"> 2009)</w:t>
      </w:r>
      <w:r w:rsidRPr="00547CED">
        <w:rPr>
          <w:rFonts w:ascii="Times New Roman" w:eastAsia="DengXian" w:hAnsi="Times New Roman" w:cs="Times New Roman"/>
          <w:color w:val="000000" w:themeColor="text1"/>
          <w:sz w:val="24"/>
          <w:szCs w:val="24"/>
        </w:rPr>
        <w:t xml:space="preserve">. The title of this article, </w:t>
      </w:r>
      <w:r w:rsidR="00147D7A" w:rsidRPr="00547CED">
        <w:rPr>
          <w:rFonts w:ascii="Times New Roman" w:eastAsia="DengXian" w:hAnsi="Times New Roman" w:cs="Times New Roman"/>
          <w:color w:val="000000" w:themeColor="text1"/>
          <w:sz w:val="24"/>
          <w:szCs w:val="24"/>
        </w:rPr>
        <w:t xml:space="preserve">‘Falling Leaves </w:t>
      </w:r>
      <w:r w:rsidR="00754C56" w:rsidRPr="00547CED">
        <w:rPr>
          <w:rFonts w:ascii="Times New Roman" w:eastAsia="DengXian" w:hAnsi="Times New Roman" w:cs="Times New Roman"/>
          <w:color w:val="000000" w:themeColor="text1"/>
          <w:sz w:val="24"/>
          <w:szCs w:val="24"/>
        </w:rPr>
        <w:t xml:space="preserve">Return to Their </w:t>
      </w:r>
      <w:r w:rsidR="00147D7A" w:rsidRPr="00547CED">
        <w:rPr>
          <w:rFonts w:ascii="Times New Roman" w:eastAsia="DengXian" w:hAnsi="Times New Roman" w:cs="Times New Roman"/>
          <w:color w:val="000000" w:themeColor="text1"/>
          <w:sz w:val="24"/>
          <w:szCs w:val="24"/>
        </w:rPr>
        <w:t xml:space="preserve">Roots,’ </w:t>
      </w:r>
      <w:r w:rsidRPr="00547CED">
        <w:rPr>
          <w:rFonts w:ascii="Times New Roman" w:eastAsia="DengXian" w:hAnsi="Times New Roman" w:cs="Times New Roman"/>
          <w:color w:val="000000" w:themeColor="text1"/>
          <w:sz w:val="24"/>
          <w:szCs w:val="24"/>
        </w:rPr>
        <w:t xml:space="preserve">aims to summarize this core </w:t>
      </w:r>
      <w:r w:rsidR="00147D7A" w:rsidRPr="00547CED">
        <w:rPr>
          <w:rFonts w:ascii="Times New Roman" w:eastAsia="DengXian" w:hAnsi="Times New Roman" w:cs="Times New Roman"/>
          <w:color w:val="000000" w:themeColor="text1"/>
          <w:sz w:val="24"/>
          <w:szCs w:val="24"/>
        </w:rPr>
        <w:lastRenderedPageBreak/>
        <w:t>thesis</w:t>
      </w:r>
      <w:r w:rsidRPr="00547CED">
        <w:rPr>
          <w:rFonts w:ascii="Times New Roman" w:eastAsia="DengXian" w:hAnsi="Times New Roman" w:cs="Times New Roman"/>
          <w:color w:val="000000" w:themeColor="text1"/>
          <w:sz w:val="24"/>
          <w:szCs w:val="24"/>
        </w:rPr>
        <w:t xml:space="preserve">. The phrase is taken from the Chinese proverb, which is also the central metaphor of the Confucian concept of filial piety and its source culture. </w:t>
      </w:r>
    </w:p>
    <w:p w14:paraId="515119DA" w14:textId="77777777" w:rsidR="00E0435C" w:rsidRPr="00547CED" w:rsidRDefault="00E0435C" w:rsidP="00B350C8">
      <w:pPr>
        <w:widowControl w:val="0"/>
        <w:spacing w:after="0" w:line="360" w:lineRule="auto"/>
        <w:jc w:val="both"/>
        <w:rPr>
          <w:rFonts w:ascii="Times New Roman" w:eastAsia="DengXian" w:hAnsi="Times New Roman" w:cs="Times New Roman"/>
          <w:color w:val="000000" w:themeColor="text1"/>
          <w:sz w:val="24"/>
          <w:szCs w:val="24"/>
        </w:rPr>
      </w:pPr>
    </w:p>
    <w:p w14:paraId="67F6C057" w14:textId="69FD2267" w:rsidR="00E0435C" w:rsidRPr="00547CED" w:rsidRDefault="00E0435C" w:rsidP="00A672E2">
      <w:pPr>
        <w:widowControl w:val="0"/>
        <w:spacing w:after="0" w:line="360" w:lineRule="auto"/>
        <w:jc w:val="both"/>
        <w:rPr>
          <w:rFonts w:ascii="Times New Roman" w:eastAsia="DengXian" w:hAnsi="Times New Roman" w:cs="Times New Roman"/>
          <w:color w:val="000000" w:themeColor="text1"/>
          <w:sz w:val="24"/>
          <w:szCs w:val="24"/>
        </w:rPr>
      </w:pPr>
      <w:r w:rsidRPr="00547CED">
        <w:rPr>
          <w:rFonts w:ascii="Times New Roman" w:eastAsia="DengXian" w:hAnsi="Times New Roman" w:cs="Times New Roman"/>
          <w:color w:val="000000" w:themeColor="text1"/>
          <w:sz w:val="24"/>
          <w:szCs w:val="24"/>
        </w:rPr>
        <w:t xml:space="preserve">However, existing </w:t>
      </w:r>
      <w:r w:rsidR="00754C56" w:rsidRPr="00547CED">
        <w:rPr>
          <w:rFonts w:ascii="Times New Roman" w:eastAsia="DengXian" w:hAnsi="Times New Roman" w:cs="Times New Roman"/>
          <w:color w:val="000000" w:themeColor="text1"/>
          <w:sz w:val="24"/>
          <w:szCs w:val="24"/>
        </w:rPr>
        <w:t xml:space="preserve">metaphor </w:t>
      </w:r>
      <w:r w:rsidRPr="00547CED">
        <w:rPr>
          <w:rFonts w:ascii="Times New Roman" w:eastAsia="DengXian" w:hAnsi="Times New Roman" w:cs="Times New Roman"/>
          <w:color w:val="000000" w:themeColor="text1"/>
          <w:sz w:val="24"/>
          <w:szCs w:val="24"/>
        </w:rPr>
        <w:t xml:space="preserve">literature only offer ways for identifying general metaphors, </w:t>
      </w:r>
      <w:r w:rsidR="00AA7847" w:rsidRPr="00547CED">
        <w:rPr>
          <w:rFonts w:ascii="Times New Roman" w:eastAsia="DengXian" w:hAnsi="Times New Roman" w:cs="Times New Roman"/>
          <w:color w:val="000000" w:themeColor="text1"/>
          <w:sz w:val="24"/>
          <w:szCs w:val="24"/>
        </w:rPr>
        <w:t>including</w:t>
      </w:r>
      <w:r w:rsidRPr="00547CED">
        <w:rPr>
          <w:rFonts w:ascii="Times New Roman" w:eastAsia="DengXian" w:hAnsi="Times New Roman" w:cs="Times New Roman"/>
          <w:color w:val="000000" w:themeColor="text1"/>
          <w:sz w:val="24"/>
          <w:szCs w:val="24"/>
        </w:rPr>
        <w:t xml:space="preserve"> </w:t>
      </w:r>
      <w:proofErr w:type="spellStart"/>
      <w:r w:rsidRPr="00547CED">
        <w:rPr>
          <w:rFonts w:ascii="Times New Roman" w:eastAsia="DengXian" w:hAnsi="Times New Roman" w:cs="Times New Roman"/>
          <w:color w:val="000000" w:themeColor="text1"/>
          <w:sz w:val="24"/>
          <w:szCs w:val="24"/>
        </w:rPr>
        <w:t>Goatly’s</w:t>
      </w:r>
      <w:proofErr w:type="spellEnd"/>
      <w:r w:rsidRPr="00547CED">
        <w:rPr>
          <w:rFonts w:ascii="Times New Roman" w:eastAsia="DengXian" w:hAnsi="Times New Roman" w:cs="Times New Roman"/>
          <w:color w:val="000000" w:themeColor="text1"/>
          <w:sz w:val="24"/>
          <w:szCs w:val="24"/>
        </w:rPr>
        <w:t xml:space="preserve"> (1997) signaling markers, the </w:t>
      </w:r>
      <w:proofErr w:type="spellStart"/>
      <w:r w:rsidRPr="00547CED">
        <w:rPr>
          <w:rFonts w:ascii="Times New Roman" w:eastAsia="DengXian" w:hAnsi="Times New Roman" w:cs="Times New Roman"/>
          <w:color w:val="000000" w:themeColor="text1"/>
          <w:sz w:val="24"/>
          <w:szCs w:val="24"/>
        </w:rPr>
        <w:t>Pragglejaz</w:t>
      </w:r>
      <w:proofErr w:type="spellEnd"/>
      <w:r w:rsidRPr="00547CED">
        <w:rPr>
          <w:rFonts w:ascii="Times New Roman" w:eastAsia="DengXian" w:hAnsi="Times New Roman" w:cs="Times New Roman"/>
          <w:color w:val="000000" w:themeColor="text1"/>
          <w:sz w:val="24"/>
          <w:szCs w:val="24"/>
        </w:rPr>
        <w:t xml:space="preserve"> Group’s (2007) metaphor identification procedure, or the MIPVU (Metaphor Identification Procedure VU University Amsterdam) approach (Steen et al. 2019). </w:t>
      </w:r>
      <w:r w:rsidR="00AA7847" w:rsidRPr="00547CED">
        <w:rPr>
          <w:rFonts w:ascii="Times New Roman" w:eastAsia="DengXian" w:hAnsi="Times New Roman" w:cs="Times New Roman"/>
          <w:color w:val="000000" w:themeColor="text1"/>
          <w:sz w:val="24"/>
          <w:szCs w:val="24"/>
        </w:rPr>
        <w:t>There is currently no established, systematic approach for identifying and analyzing cultural metaphors in long</w:t>
      </w:r>
      <w:r w:rsidR="00A70103">
        <w:rPr>
          <w:rFonts w:ascii="Times New Roman" w:eastAsia="DengXian" w:hAnsi="Times New Roman" w:cs="Times New Roman"/>
          <w:color w:val="000000" w:themeColor="text1"/>
          <w:sz w:val="24"/>
          <w:szCs w:val="24"/>
        </w:rPr>
        <w:t xml:space="preserve">er </w:t>
      </w:r>
      <w:r w:rsidR="00AA7847" w:rsidRPr="00547CED">
        <w:rPr>
          <w:rFonts w:ascii="Times New Roman" w:eastAsia="DengXian" w:hAnsi="Times New Roman" w:cs="Times New Roman"/>
          <w:color w:val="000000" w:themeColor="text1"/>
          <w:sz w:val="24"/>
          <w:szCs w:val="24"/>
        </w:rPr>
        <w:t>texts.</w:t>
      </w:r>
      <w:r w:rsidRPr="00547CED">
        <w:rPr>
          <w:rFonts w:ascii="Times New Roman" w:eastAsia="DengXian" w:hAnsi="Times New Roman" w:cs="Times New Roman"/>
          <w:color w:val="000000" w:themeColor="text1"/>
          <w:sz w:val="24"/>
          <w:szCs w:val="24"/>
        </w:rPr>
        <w:t xml:space="preserve"> </w:t>
      </w:r>
      <w:r w:rsidR="00B350C8" w:rsidRPr="00547CED">
        <w:rPr>
          <w:rFonts w:ascii="Times New Roman" w:eastAsia="DengXian" w:hAnsi="Times New Roman" w:cs="Times New Roman"/>
          <w:color w:val="000000" w:themeColor="text1"/>
          <w:sz w:val="24"/>
          <w:szCs w:val="24"/>
        </w:rPr>
        <w:t>To address</w:t>
      </w:r>
      <w:r w:rsidRPr="00547CED">
        <w:rPr>
          <w:rFonts w:ascii="Times New Roman" w:eastAsia="DengXian" w:hAnsi="Times New Roman" w:cs="Times New Roman"/>
          <w:color w:val="000000" w:themeColor="text1"/>
          <w:sz w:val="24"/>
          <w:szCs w:val="24"/>
        </w:rPr>
        <w:t xml:space="preserve"> this gap, our</w:t>
      </w:r>
      <w:r w:rsidR="00B350C8" w:rsidRPr="00547CED">
        <w:rPr>
          <w:rFonts w:ascii="Times New Roman" w:eastAsia="DengXian" w:hAnsi="Times New Roman" w:cs="Times New Roman"/>
          <w:color w:val="000000" w:themeColor="text1"/>
          <w:sz w:val="24"/>
          <w:szCs w:val="24"/>
        </w:rPr>
        <w:t xml:space="preserve"> study introduces a </w:t>
      </w:r>
      <w:r w:rsidR="00B5749A" w:rsidRPr="00547CED">
        <w:rPr>
          <w:rFonts w:ascii="Times New Roman" w:eastAsia="DengXian" w:hAnsi="Times New Roman" w:cs="Times New Roman"/>
          <w:color w:val="000000" w:themeColor="text1"/>
          <w:sz w:val="24"/>
          <w:szCs w:val="24"/>
        </w:rPr>
        <w:t>corpus-assisted</w:t>
      </w:r>
      <w:r w:rsidR="00B350C8" w:rsidRPr="00547CED">
        <w:rPr>
          <w:rFonts w:ascii="Times New Roman" w:eastAsia="DengXian" w:hAnsi="Times New Roman" w:cs="Times New Roman"/>
          <w:color w:val="000000" w:themeColor="text1"/>
          <w:sz w:val="24"/>
          <w:szCs w:val="24"/>
        </w:rPr>
        <w:t xml:space="preserve"> </w:t>
      </w:r>
      <w:r w:rsidR="00DE360B" w:rsidRPr="00547CED">
        <w:rPr>
          <w:rFonts w:ascii="Times New Roman" w:eastAsia="DengXian" w:hAnsi="Times New Roman" w:cs="Times New Roman"/>
          <w:color w:val="000000" w:themeColor="text1"/>
          <w:sz w:val="24"/>
          <w:szCs w:val="24"/>
        </w:rPr>
        <w:t>methodology for extracting cultural metaphor from large texts</w:t>
      </w:r>
      <w:r w:rsidR="00B350C8" w:rsidRPr="00547CED">
        <w:rPr>
          <w:rFonts w:ascii="Times New Roman" w:eastAsia="DengXian" w:hAnsi="Times New Roman" w:cs="Times New Roman"/>
          <w:color w:val="000000" w:themeColor="text1"/>
          <w:sz w:val="24"/>
          <w:szCs w:val="24"/>
        </w:rPr>
        <w:t>. By synthesizing MIPVU, signaling markers, and</w:t>
      </w:r>
      <w:r w:rsidR="00FB0C5B" w:rsidRPr="00547CED">
        <w:rPr>
          <w:rFonts w:ascii="Times New Roman" w:eastAsia="DengXian" w:hAnsi="Times New Roman" w:cs="Times New Roman"/>
          <w:color w:val="000000" w:themeColor="text1"/>
          <w:sz w:val="24"/>
          <w:szCs w:val="24"/>
        </w:rPr>
        <w:t xml:space="preserve"> a replicable qualitative filter</w:t>
      </w:r>
      <w:r w:rsidR="00754C56" w:rsidRPr="00547CED">
        <w:rPr>
          <w:rFonts w:ascii="Times New Roman" w:eastAsia="DengXian" w:hAnsi="Times New Roman" w:cs="Times New Roman"/>
          <w:color w:val="000000" w:themeColor="text1"/>
          <w:sz w:val="24"/>
          <w:szCs w:val="24"/>
        </w:rPr>
        <w:t xml:space="preserve"> mechanism</w:t>
      </w:r>
      <w:r w:rsidR="00FB0C5B" w:rsidRPr="00547CED">
        <w:rPr>
          <w:rFonts w:ascii="Times New Roman" w:eastAsia="DengXian" w:hAnsi="Times New Roman" w:cs="Times New Roman"/>
          <w:color w:val="000000" w:themeColor="text1"/>
          <w:sz w:val="24"/>
          <w:szCs w:val="24"/>
        </w:rPr>
        <w:t>,</w:t>
      </w:r>
      <w:r w:rsidR="00B350C8" w:rsidRPr="00547CED">
        <w:rPr>
          <w:rFonts w:ascii="Times New Roman" w:eastAsia="DengXian" w:hAnsi="Times New Roman" w:cs="Times New Roman"/>
          <w:color w:val="000000" w:themeColor="text1"/>
          <w:sz w:val="24"/>
          <w:szCs w:val="24"/>
        </w:rPr>
        <w:t xml:space="preserve"> our approach enables </w:t>
      </w:r>
      <w:r w:rsidR="00FD740D" w:rsidRPr="00547CED">
        <w:rPr>
          <w:rFonts w:ascii="Times New Roman" w:eastAsia="DengXian" w:hAnsi="Times New Roman" w:cs="Times New Roman"/>
          <w:color w:val="000000" w:themeColor="text1"/>
          <w:sz w:val="24"/>
          <w:szCs w:val="24"/>
        </w:rPr>
        <w:t xml:space="preserve">accurate </w:t>
      </w:r>
      <w:r w:rsidR="00B350C8" w:rsidRPr="00547CED">
        <w:rPr>
          <w:rFonts w:ascii="Times New Roman" w:eastAsia="DengXian" w:hAnsi="Times New Roman" w:cs="Times New Roman"/>
          <w:color w:val="000000" w:themeColor="text1"/>
          <w:sz w:val="24"/>
          <w:szCs w:val="24"/>
        </w:rPr>
        <w:t>identification and rich interpretation of cultural metaphors in</w:t>
      </w:r>
      <w:r w:rsidR="00DE360B" w:rsidRPr="00547CED">
        <w:rPr>
          <w:rFonts w:ascii="Times New Roman" w:eastAsia="DengXian" w:hAnsi="Times New Roman" w:cs="Times New Roman"/>
          <w:color w:val="000000" w:themeColor="text1"/>
          <w:sz w:val="24"/>
          <w:szCs w:val="24"/>
        </w:rPr>
        <w:t xml:space="preserve"> large texts</w:t>
      </w:r>
      <w:r w:rsidR="00B350C8" w:rsidRPr="00547CED">
        <w:rPr>
          <w:rFonts w:ascii="Times New Roman" w:eastAsia="DengXian" w:hAnsi="Times New Roman" w:cs="Times New Roman"/>
          <w:color w:val="000000" w:themeColor="text1"/>
          <w:sz w:val="24"/>
          <w:szCs w:val="24"/>
        </w:rPr>
        <w:t>.</w:t>
      </w:r>
      <w:r w:rsidR="006E6F2E" w:rsidRPr="00547CED">
        <w:rPr>
          <w:rFonts w:ascii="Times New Roman" w:eastAsia="DengXian" w:hAnsi="Times New Roman" w:cs="Times New Roman"/>
          <w:color w:val="000000" w:themeColor="text1"/>
          <w:sz w:val="24"/>
          <w:szCs w:val="24"/>
        </w:rPr>
        <w:t xml:space="preserve"> </w:t>
      </w:r>
      <w:bookmarkStart w:id="2" w:name="OLE_LINK7"/>
      <w:bookmarkEnd w:id="0"/>
      <w:r w:rsidR="0058219E" w:rsidRPr="002C0708">
        <w:rPr>
          <w:rFonts w:ascii="Times New Roman" w:eastAsia="DengXian" w:hAnsi="Times New Roman" w:cs="Times New Roman"/>
          <w:color w:val="000000" w:themeColor="text1"/>
          <w:sz w:val="24"/>
          <w:szCs w:val="24"/>
          <w:highlight w:val="yellow"/>
        </w:rPr>
        <w:t>Additionally, t</w:t>
      </w:r>
      <w:r w:rsidR="00FD740D" w:rsidRPr="002C0708">
        <w:rPr>
          <w:rFonts w:ascii="Times New Roman" w:eastAsia="DengXian" w:hAnsi="Times New Roman" w:cs="Times New Roman"/>
          <w:color w:val="000000" w:themeColor="text1"/>
          <w:sz w:val="24"/>
          <w:szCs w:val="24"/>
          <w:highlight w:val="yellow"/>
        </w:rPr>
        <w:t>his</w:t>
      </w:r>
      <w:r w:rsidR="006F206E" w:rsidRPr="002C0708">
        <w:rPr>
          <w:rFonts w:ascii="Times New Roman" w:eastAsia="DengXian" w:hAnsi="Times New Roman" w:cs="Times New Roman"/>
          <w:color w:val="000000" w:themeColor="text1"/>
          <w:sz w:val="24"/>
          <w:szCs w:val="24"/>
          <w:highlight w:val="yellow"/>
        </w:rPr>
        <w:t xml:space="preserve"> study</w:t>
      </w:r>
      <w:r w:rsidR="00FD740D" w:rsidRPr="002C0708">
        <w:rPr>
          <w:rFonts w:ascii="Times New Roman" w:eastAsia="DengXian" w:hAnsi="Times New Roman" w:cs="Times New Roman"/>
          <w:color w:val="000000" w:themeColor="text1"/>
          <w:sz w:val="24"/>
          <w:szCs w:val="24"/>
          <w:highlight w:val="yellow"/>
        </w:rPr>
        <w:t xml:space="preserve"> </w:t>
      </w:r>
      <w:r w:rsidR="006F206E" w:rsidRPr="002C0708">
        <w:rPr>
          <w:rFonts w:ascii="Times New Roman" w:eastAsia="DengXian" w:hAnsi="Times New Roman" w:cs="Times New Roman"/>
          <w:color w:val="000000" w:themeColor="text1"/>
          <w:sz w:val="24"/>
          <w:szCs w:val="24"/>
          <w:highlight w:val="yellow"/>
        </w:rPr>
        <w:t xml:space="preserve">aims to analyze what cultural metaphors Mah uses and how she uses them as </w:t>
      </w:r>
      <w:r w:rsidR="008563D1" w:rsidRPr="002C0708">
        <w:rPr>
          <w:rFonts w:ascii="Times New Roman" w:eastAsia="DengXian" w:hAnsi="Times New Roman" w:cs="Times New Roman"/>
          <w:color w:val="000000" w:themeColor="text1"/>
          <w:sz w:val="24"/>
          <w:szCs w:val="24"/>
          <w:highlight w:val="yellow"/>
        </w:rPr>
        <w:t xml:space="preserve">an </w:t>
      </w:r>
      <w:r w:rsidR="006F206E" w:rsidRPr="002C0708">
        <w:rPr>
          <w:rFonts w:ascii="Times New Roman" w:eastAsia="DengXian" w:hAnsi="Times New Roman" w:cs="Times New Roman"/>
          <w:color w:val="000000" w:themeColor="text1"/>
          <w:sz w:val="24"/>
          <w:szCs w:val="24"/>
          <w:highlight w:val="yellow"/>
        </w:rPr>
        <w:t>intercultural negotiation tool</w:t>
      </w:r>
      <w:r w:rsidR="00EE2E7A" w:rsidRPr="002C0708">
        <w:rPr>
          <w:rFonts w:ascii="Times New Roman" w:eastAsia="DengXian" w:hAnsi="Times New Roman" w:cs="Times New Roman"/>
          <w:color w:val="000000" w:themeColor="text1"/>
          <w:sz w:val="24"/>
          <w:szCs w:val="24"/>
          <w:highlight w:val="yellow"/>
        </w:rPr>
        <w:t xml:space="preserve"> to communicate with the audience</w:t>
      </w:r>
      <w:r w:rsidR="006F206E" w:rsidRPr="00547CED">
        <w:rPr>
          <w:rFonts w:ascii="Times New Roman" w:eastAsia="DengXian" w:hAnsi="Times New Roman" w:cs="Times New Roman"/>
          <w:color w:val="000000" w:themeColor="text1"/>
          <w:sz w:val="24"/>
          <w:szCs w:val="24"/>
        </w:rPr>
        <w:t xml:space="preserve">. By doing so, </w:t>
      </w:r>
      <w:r w:rsidR="00FD740D" w:rsidRPr="00547CED">
        <w:rPr>
          <w:rFonts w:ascii="Times New Roman" w:eastAsia="DengXian" w:hAnsi="Times New Roman" w:cs="Times New Roman"/>
          <w:color w:val="000000" w:themeColor="text1"/>
          <w:sz w:val="24"/>
          <w:szCs w:val="24"/>
        </w:rPr>
        <w:t>our</w:t>
      </w:r>
      <w:r w:rsidR="006F206E" w:rsidRPr="00547CED">
        <w:rPr>
          <w:rFonts w:ascii="Times New Roman" w:eastAsia="DengXian" w:hAnsi="Times New Roman" w:cs="Times New Roman"/>
          <w:color w:val="000000" w:themeColor="text1"/>
          <w:sz w:val="24"/>
          <w:szCs w:val="24"/>
        </w:rPr>
        <w:t xml:space="preserve"> research contributes to the field of intercultural communication by providing an empirical model for analyzing the function of cultural metaphor in bicultural identity negotiation and its crucial, mediating role in fostering cross-cultural understanding.</w:t>
      </w:r>
    </w:p>
    <w:p w14:paraId="5C4BC931" w14:textId="77777777" w:rsidR="00E0435C" w:rsidRPr="00547CED" w:rsidRDefault="00E0435C" w:rsidP="00A672E2">
      <w:pPr>
        <w:widowControl w:val="0"/>
        <w:spacing w:after="0" w:line="360" w:lineRule="auto"/>
        <w:jc w:val="both"/>
        <w:rPr>
          <w:rFonts w:ascii="Times New Roman" w:eastAsia="DengXian" w:hAnsi="Times New Roman" w:cs="Times New Roman"/>
          <w:color w:val="000000" w:themeColor="text1"/>
          <w:sz w:val="24"/>
          <w:szCs w:val="24"/>
        </w:rPr>
      </w:pPr>
    </w:p>
    <w:p w14:paraId="1965A05B" w14:textId="003DC218" w:rsidR="005A674E" w:rsidRPr="00547CED" w:rsidRDefault="002B6485" w:rsidP="00A672E2">
      <w:pPr>
        <w:widowControl w:val="0"/>
        <w:spacing w:after="0" w:line="360" w:lineRule="auto"/>
        <w:jc w:val="both"/>
        <w:rPr>
          <w:rFonts w:ascii="Times New Roman" w:eastAsia="DengXian" w:hAnsi="Times New Roman" w:cs="Times New Roman"/>
          <w:color w:val="000000" w:themeColor="text1"/>
          <w:sz w:val="24"/>
          <w:szCs w:val="24"/>
        </w:rPr>
      </w:pPr>
      <w:r w:rsidRPr="00547CED">
        <w:rPr>
          <w:rFonts w:ascii="Times New Roman" w:eastAsia="DengXian" w:hAnsi="Times New Roman" w:cs="Times New Roman" w:hint="eastAsia"/>
          <w:color w:val="000000" w:themeColor="text1"/>
          <w:sz w:val="24"/>
          <w:szCs w:val="24"/>
        </w:rPr>
        <w:t xml:space="preserve">Therefore, </w:t>
      </w:r>
      <w:r w:rsidR="00843152" w:rsidRPr="00547CED">
        <w:rPr>
          <w:rFonts w:ascii="Times New Roman" w:eastAsia="DengXian" w:hAnsi="Times New Roman" w:cs="Times New Roman"/>
          <w:color w:val="000000" w:themeColor="text1"/>
          <w:sz w:val="24"/>
          <w:szCs w:val="24"/>
        </w:rPr>
        <w:t xml:space="preserve">we </w:t>
      </w:r>
      <w:r w:rsidRPr="00547CED">
        <w:rPr>
          <w:rFonts w:ascii="Times New Roman" w:eastAsia="DengXian" w:hAnsi="Times New Roman" w:cs="Times New Roman" w:hint="eastAsia"/>
          <w:color w:val="000000" w:themeColor="text1"/>
          <w:sz w:val="24"/>
          <w:szCs w:val="24"/>
        </w:rPr>
        <w:t>seek to ad</w:t>
      </w:r>
      <w:r w:rsidR="00A27FB5" w:rsidRPr="00547CED">
        <w:rPr>
          <w:rFonts w:ascii="Times New Roman" w:eastAsia="DengXian" w:hAnsi="Times New Roman" w:cs="Times New Roman" w:hint="eastAsia"/>
          <w:color w:val="000000" w:themeColor="text1"/>
          <w:sz w:val="24"/>
          <w:szCs w:val="24"/>
        </w:rPr>
        <w:t>dress two</w:t>
      </w:r>
      <w:r w:rsidR="00E9121E" w:rsidRPr="00547CED">
        <w:rPr>
          <w:rFonts w:ascii="Times New Roman" w:eastAsia="DengXian" w:hAnsi="Times New Roman" w:cs="Times New Roman"/>
          <w:color w:val="000000" w:themeColor="text1"/>
          <w:sz w:val="24"/>
          <w:szCs w:val="24"/>
        </w:rPr>
        <w:t xml:space="preserve"> main</w:t>
      </w:r>
      <w:r w:rsidR="00A27FB5" w:rsidRPr="00547CED">
        <w:rPr>
          <w:rFonts w:ascii="Times New Roman" w:eastAsia="DengXian" w:hAnsi="Times New Roman" w:cs="Times New Roman" w:hint="eastAsia"/>
          <w:color w:val="000000" w:themeColor="text1"/>
          <w:sz w:val="24"/>
          <w:szCs w:val="24"/>
        </w:rPr>
        <w:t xml:space="preserve"> research questions</w:t>
      </w:r>
      <w:r w:rsidR="00E9121E" w:rsidRPr="00547CED">
        <w:rPr>
          <w:rFonts w:ascii="Times New Roman" w:eastAsia="DengXian" w:hAnsi="Times New Roman" w:cs="Times New Roman"/>
          <w:color w:val="000000" w:themeColor="text1"/>
          <w:sz w:val="24"/>
          <w:szCs w:val="24"/>
        </w:rPr>
        <w:t xml:space="preserve"> (following by some sub-questions)</w:t>
      </w:r>
      <w:r w:rsidR="00A27FB5" w:rsidRPr="00547CED">
        <w:rPr>
          <w:rFonts w:ascii="Times New Roman" w:eastAsia="DengXian" w:hAnsi="Times New Roman" w:cs="Times New Roman" w:hint="eastAsia"/>
          <w:color w:val="000000" w:themeColor="text1"/>
          <w:sz w:val="24"/>
          <w:szCs w:val="24"/>
        </w:rPr>
        <w:t>:</w:t>
      </w:r>
    </w:p>
    <w:p w14:paraId="7EC2706E" w14:textId="1BBCC8A9" w:rsidR="00A27FB5" w:rsidRPr="00547CED" w:rsidRDefault="00A27FB5" w:rsidP="00A672E2">
      <w:pPr>
        <w:pStyle w:val="a9"/>
        <w:widowControl w:val="0"/>
        <w:numPr>
          <w:ilvl w:val="0"/>
          <w:numId w:val="3"/>
        </w:numPr>
        <w:spacing w:after="0" w:line="360" w:lineRule="auto"/>
        <w:jc w:val="both"/>
        <w:rPr>
          <w:rFonts w:ascii="Times New Roman" w:eastAsia="DengXian" w:hAnsi="Times New Roman" w:cs="Times New Roman"/>
          <w:color w:val="000000" w:themeColor="text1"/>
          <w:sz w:val="24"/>
          <w:szCs w:val="24"/>
        </w:rPr>
      </w:pPr>
      <w:bookmarkStart w:id="3" w:name="OLE_LINK13"/>
      <w:r w:rsidRPr="00547CED">
        <w:rPr>
          <w:rFonts w:ascii="Times New Roman" w:eastAsia="DengXian" w:hAnsi="Times New Roman" w:cs="Times New Roman"/>
          <w:color w:val="000000" w:themeColor="text1"/>
          <w:sz w:val="24"/>
          <w:szCs w:val="24"/>
        </w:rPr>
        <w:t xml:space="preserve">What cultural metaphors did the bilingual author use in the novel </w:t>
      </w:r>
      <w:r w:rsidR="00BE36EC" w:rsidRPr="00547CED">
        <w:rPr>
          <w:rFonts w:ascii="Times New Roman" w:eastAsia="DengXian" w:hAnsi="Times New Roman" w:cs="Times New Roman"/>
          <w:i/>
          <w:color w:val="000000" w:themeColor="text1"/>
          <w:sz w:val="24"/>
          <w:szCs w:val="24"/>
        </w:rPr>
        <w:t>Falling Leaves</w:t>
      </w:r>
      <w:r w:rsidRPr="00547CED">
        <w:rPr>
          <w:rFonts w:ascii="Times New Roman" w:eastAsia="DengXian" w:hAnsi="Times New Roman" w:cs="Times New Roman"/>
          <w:color w:val="000000" w:themeColor="text1"/>
          <w:sz w:val="24"/>
          <w:szCs w:val="24"/>
        </w:rPr>
        <w:t>?</w:t>
      </w:r>
    </w:p>
    <w:bookmarkEnd w:id="3"/>
    <w:p w14:paraId="7C488FE9" w14:textId="245F2914" w:rsidR="008D39C8" w:rsidRPr="00547CED" w:rsidRDefault="008D39C8" w:rsidP="00B94BB8">
      <w:pPr>
        <w:pStyle w:val="a9"/>
        <w:widowControl w:val="0"/>
        <w:numPr>
          <w:ilvl w:val="0"/>
          <w:numId w:val="3"/>
        </w:numPr>
        <w:spacing w:after="0" w:line="360" w:lineRule="auto"/>
        <w:jc w:val="both"/>
        <w:rPr>
          <w:rFonts w:ascii="Times New Roman" w:eastAsia="DengXian" w:hAnsi="Times New Roman" w:cs="Times New Roman"/>
          <w:color w:val="000000" w:themeColor="text1"/>
          <w:sz w:val="24"/>
          <w:szCs w:val="24"/>
        </w:rPr>
      </w:pPr>
      <w:r w:rsidRPr="00547CED">
        <w:rPr>
          <w:rFonts w:ascii="Times New Roman" w:eastAsia="DengXian" w:hAnsi="Times New Roman" w:cs="Times New Roman"/>
          <w:color w:val="000000" w:themeColor="text1"/>
          <w:sz w:val="24"/>
          <w:szCs w:val="24"/>
        </w:rPr>
        <w:t xml:space="preserve">What cultural themes are reflected by the cultural metaphors, and how do they function as </w:t>
      </w:r>
      <w:r w:rsidR="008563D1" w:rsidRPr="00547CED">
        <w:rPr>
          <w:rFonts w:ascii="Times New Roman" w:eastAsia="DengXian" w:hAnsi="Times New Roman" w:cs="Times New Roman"/>
          <w:color w:val="000000" w:themeColor="text1"/>
          <w:sz w:val="24"/>
          <w:szCs w:val="24"/>
        </w:rPr>
        <w:t xml:space="preserve">a </w:t>
      </w:r>
      <w:r w:rsidRPr="00547CED">
        <w:rPr>
          <w:rFonts w:ascii="Times New Roman" w:eastAsia="DengXian" w:hAnsi="Times New Roman" w:cs="Times New Roman"/>
          <w:color w:val="000000" w:themeColor="text1"/>
          <w:sz w:val="24"/>
          <w:szCs w:val="24"/>
        </w:rPr>
        <w:t>tool</w:t>
      </w:r>
      <w:r w:rsidR="008563D1" w:rsidRPr="00547CED">
        <w:rPr>
          <w:rFonts w:ascii="Times New Roman" w:eastAsia="DengXian" w:hAnsi="Times New Roman" w:cs="Times New Roman"/>
          <w:color w:val="000000" w:themeColor="text1"/>
          <w:sz w:val="24"/>
          <w:szCs w:val="24"/>
        </w:rPr>
        <w:t xml:space="preserve"> for</w:t>
      </w:r>
      <w:r w:rsidR="00F74BFB" w:rsidRPr="00547CED">
        <w:rPr>
          <w:rFonts w:ascii="Times New Roman" w:eastAsia="DengXian" w:hAnsi="Times New Roman" w:cs="Times New Roman"/>
          <w:color w:val="000000" w:themeColor="text1"/>
          <w:sz w:val="24"/>
          <w:szCs w:val="24"/>
        </w:rPr>
        <w:t xml:space="preserve"> </w:t>
      </w:r>
      <w:r w:rsidRPr="00547CED">
        <w:rPr>
          <w:rFonts w:ascii="Times New Roman" w:eastAsia="DengXian" w:hAnsi="Times New Roman" w:cs="Times New Roman"/>
          <w:color w:val="000000" w:themeColor="text1"/>
          <w:sz w:val="24"/>
          <w:szCs w:val="24"/>
        </w:rPr>
        <w:t>intercultural negotiation?</w:t>
      </w:r>
    </w:p>
    <w:bookmarkEnd w:id="2"/>
    <w:p w14:paraId="19FEE19D" w14:textId="77777777" w:rsidR="00A2213E" w:rsidRPr="00547CED" w:rsidRDefault="00A2213E" w:rsidP="00527AF4">
      <w:pPr>
        <w:widowControl w:val="0"/>
        <w:spacing w:after="0" w:line="360" w:lineRule="auto"/>
        <w:ind w:left="360"/>
        <w:jc w:val="both"/>
        <w:rPr>
          <w:rFonts w:ascii="Times New Roman" w:hAnsi="Times New Roman" w:cs="Times New Roman"/>
          <w:color w:val="000000" w:themeColor="text1"/>
          <w:sz w:val="24"/>
          <w:szCs w:val="24"/>
        </w:rPr>
      </w:pPr>
    </w:p>
    <w:p w14:paraId="4F90C6B0" w14:textId="7B2CA97D" w:rsidR="00A2213E" w:rsidRPr="00547CED" w:rsidRDefault="006E6F2E" w:rsidP="006E6F2E">
      <w:pPr>
        <w:spacing w:line="360" w:lineRule="auto"/>
        <w:jc w:val="both"/>
        <w:rPr>
          <w:rFonts w:ascii="Times New Roman" w:hAnsi="Times New Roman" w:cs="Times New Roman"/>
          <w:b/>
          <w:bCs/>
          <w:color w:val="000000" w:themeColor="text1"/>
          <w:sz w:val="24"/>
          <w:szCs w:val="24"/>
        </w:rPr>
      </w:pPr>
      <w:r w:rsidRPr="00547CED">
        <w:rPr>
          <w:rFonts w:ascii="Times New Roman" w:hAnsi="Times New Roman" w:cs="Times New Roman"/>
          <w:b/>
          <w:bCs/>
          <w:color w:val="000000" w:themeColor="text1"/>
          <w:sz w:val="24"/>
          <w:szCs w:val="24"/>
        </w:rPr>
        <w:t xml:space="preserve">2. </w:t>
      </w:r>
      <w:r w:rsidR="00726B55" w:rsidRPr="00547CED">
        <w:rPr>
          <w:rFonts w:ascii="Times New Roman" w:hAnsi="Times New Roman" w:cs="Times New Roman"/>
          <w:b/>
          <w:bCs/>
          <w:color w:val="000000" w:themeColor="text1"/>
          <w:sz w:val="24"/>
          <w:szCs w:val="24"/>
        </w:rPr>
        <w:t>Exploring</w:t>
      </w:r>
      <w:r w:rsidR="00D1463D" w:rsidRPr="00547CED">
        <w:rPr>
          <w:rFonts w:ascii="Times New Roman" w:hAnsi="Times New Roman" w:cs="Times New Roman"/>
          <w:b/>
          <w:bCs/>
          <w:color w:val="000000" w:themeColor="text1"/>
          <w:sz w:val="24"/>
          <w:szCs w:val="24"/>
        </w:rPr>
        <w:t xml:space="preserve"> and Constructing </w:t>
      </w:r>
      <w:r w:rsidR="002016F4" w:rsidRPr="00547CED">
        <w:rPr>
          <w:rFonts w:ascii="Times New Roman" w:hAnsi="Times New Roman" w:cs="Times New Roman"/>
          <w:b/>
          <w:bCs/>
          <w:color w:val="000000" w:themeColor="text1"/>
          <w:sz w:val="24"/>
          <w:szCs w:val="24"/>
        </w:rPr>
        <w:t>Cultural Metaphor</w:t>
      </w:r>
    </w:p>
    <w:p w14:paraId="6DEE0045" w14:textId="1B7C14AD" w:rsidR="00D34BCB" w:rsidRPr="00547CED" w:rsidRDefault="00D34BCB" w:rsidP="00B1135E">
      <w:pPr>
        <w:spacing w:line="360" w:lineRule="auto"/>
        <w:jc w:val="both"/>
        <w:rPr>
          <w:rFonts w:ascii="Times New Roman" w:eastAsia="宋体" w:hAnsi="Times New Roman" w:cs="Times New Roman"/>
          <w:color w:val="000000" w:themeColor="text1"/>
          <w:sz w:val="24"/>
          <w:szCs w:val="24"/>
        </w:rPr>
      </w:pPr>
      <w:bookmarkStart w:id="4" w:name="OLE_LINK3"/>
      <w:r w:rsidRPr="00547CED">
        <w:rPr>
          <w:rFonts w:ascii="Times New Roman" w:eastAsia="宋体" w:hAnsi="Times New Roman" w:cs="Times New Roman"/>
          <w:color w:val="000000" w:themeColor="text1"/>
          <w:sz w:val="24"/>
          <w:szCs w:val="24"/>
        </w:rPr>
        <w:t>Our review of existing literature indicates that cultural metaphors can be explored from three distinct perspectives. Firstly, metaphor has conventionally been regarded as linguistic artistry or rhetorical device (Yuan 2020). In literary works, metaphor plays a crucial role, capable of enhancing depth and resonance. They create vivid imagery, enabling readers to understand abstract concepts through concrete, sensory comparisons. For instance, Plath (2006) used the bell jar as a metaphor for depression in The Bell Jar, evoking a deep sense of suffocation and imprisonment (</w:t>
      </w:r>
      <w:proofErr w:type="spellStart"/>
      <w:r w:rsidRPr="00547CED">
        <w:rPr>
          <w:rFonts w:ascii="Times New Roman" w:eastAsia="宋体" w:hAnsi="Times New Roman" w:cs="Times New Roman"/>
          <w:color w:val="000000" w:themeColor="text1"/>
          <w:sz w:val="24"/>
          <w:szCs w:val="24"/>
        </w:rPr>
        <w:t>Pragglejaz</w:t>
      </w:r>
      <w:proofErr w:type="spellEnd"/>
      <w:r w:rsidRPr="00547CED">
        <w:rPr>
          <w:rFonts w:ascii="Times New Roman" w:eastAsia="宋体" w:hAnsi="Times New Roman" w:cs="Times New Roman"/>
          <w:color w:val="000000" w:themeColor="text1"/>
          <w:sz w:val="24"/>
          <w:szCs w:val="24"/>
        </w:rPr>
        <w:t xml:space="preserve"> Group 2007). Metaphor also simplifies complex concepts, making them easier to understand. Orwell (1984) effectively summarized the universal government surveillance by using ‘Big Brother’ as a metaphor, clarifying the theme of totalitarianism (Marie </w:t>
      </w:r>
      <w:r w:rsidR="002C0708">
        <w:rPr>
          <w:rFonts w:ascii="Times New Roman" w:eastAsia="宋体" w:hAnsi="Times New Roman" w:cs="Times New Roman"/>
          <w:color w:val="000000" w:themeColor="text1"/>
          <w:sz w:val="24"/>
          <w:szCs w:val="24"/>
        </w:rPr>
        <w:t>and</w:t>
      </w:r>
      <w:r w:rsidRPr="00547CED">
        <w:rPr>
          <w:rFonts w:ascii="Times New Roman" w:eastAsia="宋体" w:hAnsi="Times New Roman" w:cs="Times New Roman"/>
          <w:color w:val="000000" w:themeColor="text1"/>
          <w:sz w:val="24"/>
          <w:szCs w:val="24"/>
        </w:rPr>
        <w:t xml:space="preserve"> </w:t>
      </w:r>
      <w:proofErr w:type="spellStart"/>
      <w:r w:rsidRPr="00547CED">
        <w:rPr>
          <w:rFonts w:ascii="Times New Roman" w:eastAsia="宋体" w:hAnsi="Times New Roman" w:cs="Times New Roman"/>
          <w:color w:val="000000" w:themeColor="text1"/>
          <w:sz w:val="24"/>
          <w:szCs w:val="24"/>
        </w:rPr>
        <w:t>Vandenbergen</w:t>
      </w:r>
      <w:proofErr w:type="spellEnd"/>
      <w:r w:rsidRPr="00547CED">
        <w:rPr>
          <w:rFonts w:ascii="Times New Roman" w:eastAsia="宋体" w:hAnsi="Times New Roman" w:cs="Times New Roman"/>
          <w:color w:val="000000" w:themeColor="text1"/>
          <w:sz w:val="24"/>
          <w:szCs w:val="24"/>
        </w:rPr>
        <w:t xml:space="preserve"> 1993). Therefore, understanding cultural metaphors from a literary perspective means recognizing that literary texts are replete with such metaphors, which greatly enhance their artistic and rhetorical effects.</w:t>
      </w:r>
    </w:p>
    <w:p w14:paraId="40AFA118" w14:textId="77E7BAC4" w:rsidR="002D3DE4" w:rsidRPr="00547CED" w:rsidRDefault="00541728" w:rsidP="00B1135E">
      <w:pPr>
        <w:spacing w:line="360" w:lineRule="auto"/>
        <w:jc w:val="both"/>
        <w:rPr>
          <w:rFonts w:ascii="Times New Roman" w:eastAsia="宋体" w:hAnsi="Times New Roman" w:cs="Times New Roman"/>
          <w:color w:val="000000" w:themeColor="text1"/>
          <w:sz w:val="24"/>
          <w:szCs w:val="24"/>
        </w:rPr>
      </w:pPr>
      <w:r w:rsidRPr="00547CED">
        <w:rPr>
          <w:rFonts w:ascii="Times New Roman" w:eastAsia="宋体" w:hAnsi="Times New Roman" w:cs="Times New Roman"/>
          <w:color w:val="000000" w:themeColor="text1"/>
          <w:sz w:val="24"/>
          <w:szCs w:val="24"/>
        </w:rPr>
        <w:lastRenderedPageBreak/>
        <w:t>Secondly, according to the Conceptual Metaphor Theory (CMT), we believe that a dual-domain mechanism that simultaneously considers abstract-concrete and concrete-concrete is the key methodological basis for understanding cultural metaphors. The CMT, proposed by Lakoff and Johnson</w:t>
      </w:r>
      <w:r w:rsidR="00493F90" w:rsidRPr="00547CED">
        <w:rPr>
          <w:rFonts w:ascii="Times New Roman" w:eastAsia="宋体" w:hAnsi="Times New Roman" w:cs="Times New Roman"/>
          <w:color w:val="000000" w:themeColor="text1"/>
          <w:sz w:val="24"/>
          <w:szCs w:val="24"/>
        </w:rPr>
        <w:t xml:space="preserve"> (</w:t>
      </w:r>
      <w:r w:rsidRPr="00547CED">
        <w:rPr>
          <w:rFonts w:ascii="Times New Roman" w:eastAsia="宋体" w:hAnsi="Times New Roman" w:cs="Times New Roman"/>
          <w:color w:val="000000" w:themeColor="text1"/>
          <w:sz w:val="24"/>
          <w:szCs w:val="24"/>
        </w:rPr>
        <w:t>2008</w:t>
      </w:r>
      <w:r w:rsidR="00493F90" w:rsidRPr="00547CED">
        <w:rPr>
          <w:rFonts w:ascii="Times New Roman" w:eastAsia="宋体" w:hAnsi="Times New Roman" w:cs="Times New Roman"/>
          <w:color w:val="000000" w:themeColor="text1"/>
          <w:sz w:val="24"/>
          <w:szCs w:val="24"/>
        </w:rPr>
        <w:t>)</w:t>
      </w:r>
      <w:r w:rsidRPr="00547CED">
        <w:rPr>
          <w:rFonts w:ascii="Times New Roman" w:eastAsia="宋体" w:hAnsi="Times New Roman" w:cs="Times New Roman"/>
          <w:color w:val="000000" w:themeColor="text1"/>
          <w:sz w:val="24"/>
          <w:szCs w:val="24"/>
        </w:rPr>
        <w:t xml:space="preserve">, mainly studies the metaphor of abstract </w:t>
      </w:r>
      <w:r w:rsidR="00AC6409" w:rsidRPr="00547CED">
        <w:rPr>
          <w:rFonts w:ascii="Times New Roman" w:eastAsia="宋体" w:hAnsi="Times New Roman" w:cs="Times New Roman"/>
          <w:color w:val="000000" w:themeColor="text1"/>
          <w:sz w:val="24"/>
          <w:szCs w:val="24"/>
        </w:rPr>
        <w:t>target-</w:t>
      </w:r>
      <w:r w:rsidRPr="00547CED">
        <w:rPr>
          <w:rFonts w:ascii="Times New Roman" w:eastAsia="宋体" w:hAnsi="Times New Roman" w:cs="Times New Roman"/>
          <w:color w:val="000000" w:themeColor="text1"/>
          <w:sz w:val="24"/>
          <w:szCs w:val="24"/>
        </w:rPr>
        <w:t>concrete source, where abstract concepts (</w:t>
      </w:r>
      <w:r w:rsidR="00B75AFE" w:rsidRPr="00547CED">
        <w:rPr>
          <w:rFonts w:ascii="Times New Roman" w:eastAsia="宋体" w:hAnsi="Times New Roman" w:cs="Times New Roman"/>
          <w:color w:val="000000" w:themeColor="text1"/>
          <w:sz w:val="24"/>
          <w:szCs w:val="24"/>
        </w:rPr>
        <w:t>e.g.,</w:t>
      </w:r>
      <w:r w:rsidRPr="00547CED">
        <w:rPr>
          <w:rFonts w:ascii="Times New Roman" w:eastAsia="宋体" w:hAnsi="Times New Roman" w:cs="Times New Roman"/>
          <w:color w:val="000000" w:themeColor="text1"/>
          <w:sz w:val="24"/>
          <w:szCs w:val="24"/>
        </w:rPr>
        <w:t xml:space="preserve"> time, life, and love) are understood by mapping to concrete, physical experiences (</w:t>
      </w:r>
      <w:r w:rsidR="00B75AFE" w:rsidRPr="00547CED">
        <w:rPr>
          <w:rFonts w:ascii="Times New Roman" w:eastAsia="宋体" w:hAnsi="Times New Roman" w:cs="Times New Roman"/>
          <w:color w:val="000000" w:themeColor="text1"/>
          <w:sz w:val="24"/>
          <w:szCs w:val="24"/>
        </w:rPr>
        <w:t xml:space="preserve">e.g., </w:t>
      </w:r>
      <w:r w:rsidRPr="00547CED">
        <w:rPr>
          <w:rFonts w:ascii="Times New Roman" w:eastAsia="宋体" w:hAnsi="Times New Roman" w:cs="Times New Roman"/>
          <w:color w:val="000000" w:themeColor="text1"/>
          <w:sz w:val="24"/>
          <w:szCs w:val="24"/>
        </w:rPr>
        <w:t>money, journey, and battlefield). These metaphors are systematic, often universal, and deeply rooted in human cognition, promoting the understanding of intangible concepts through t</w:t>
      </w:r>
      <w:r w:rsidR="00B75AFE" w:rsidRPr="00547CED">
        <w:rPr>
          <w:rFonts w:ascii="Times New Roman" w:eastAsia="宋体" w:hAnsi="Times New Roman" w:cs="Times New Roman"/>
          <w:color w:val="000000" w:themeColor="text1"/>
          <w:sz w:val="24"/>
          <w:szCs w:val="24"/>
        </w:rPr>
        <w:t>angible</w:t>
      </w:r>
      <w:r w:rsidRPr="00547CED">
        <w:rPr>
          <w:rFonts w:ascii="Times New Roman" w:eastAsia="宋体" w:hAnsi="Times New Roman" w:cs="Times New Roman"/>
          <w:color w:val="000000" w:themeColor="text1"/>
          <w:sz w:val="24"/>
          <w:szCs w:val="24"/>
        </w:rPr>
        <w:t xml:space="preserve"> </w:t>
      </w:r>
      <w:r w:rsidR="00D84C79" w:rsidRPr="00547CED">
        <w:rPr>
          <w:rFonts w:ascii="Times New Roman" w:eastAsia="宋体" w:hAnsi="Times New Roman" w:cs="Times New Roman"/>
          <w:color w:val="000000" w:themeColor="text1"/>
          <w:sz w:val="24"/>
          <w:szCs w:val="24"/>
        </w:rPr>
        <w:t>domains</w:t>
      </w:r>
      <w:r w:rsidRPr="00547CED">
        <w:rPr>
          <w:rFonts w:ascii="Times New Roman" w:eastAsia="宋体" w:hAnsi="Times New Roman" w:cs="Times New Roman"/>
          <w:color w:val="000000" w:themeColor="text1"/>
          <w:sz w:val="24"/>
          <w:szCs w:val="24"/>
        </w:rPr>
        <w:t xml:space="preserve">. In contrast, many literary metaphors tend to use the metaphor of </w:t>
      </w:r>
      <w:r w:rsidR="00D84C79" w:rsidRPr="00547CED">
        <w:rPr>
          <w:rFonts w:ascii="Times New Roman" w:eastAsia="宋体" w:hAnsi="Times New Roman" w:cs="Times New Roman"/>
          <w:color w:val="000000" w:themeColor="text1"/>
          <w:sz w:val="24"/>
          <w:szCs w:val="24"/>
        </w:rPr>
        <w:t>concrete</w:t>
      </w:r>
      <w:r w:rsidRPr="00547CED">
        <w:rPr>
          <w:rFonts w:ascii="Times New Roman" w:eastAsia="宋体" w:hAnsi="Times New Roman" w:cs="Times New Roman"/>
          <w:color w:val="000000" w:themeColor="text1"/>
          <w:sz w:val="24"/>
          <w:szCs w:val="24"/>
        </w:rPr>
        <w:t xml:space="preserve"> target</w:t>
      </w:r>
      <w:r w:rsidR="00D84C79" w:rsidRPr="00547CED">
        <w:rPr>
          <w:rFonts w:ascii="Times New Roman" w:eastAsia="宋体" w:hAnsi="Times New Roman" w:cs="Times New Roman"/>
          <w:color w:val="000000" w:themeColor="text1"/>
          <w:sz w:val="24"/>
          <w:szCs w:val="24"/>
        </w:rPr>
        <w:t xml:space="preserve">-concrete </w:t>
      </w:r>
      <w:r w:rsidRPr="00547CED">
        <w:rPr>
          <w:rFonts w:ascii="Times New Roman" w:eastAsia="宋体" w:hAnsi="Times New Roman" w:cs="Times New Roman"/>
          <w:color w:val="000000" w:themeColor="text1"/>
          <w:sz w:val="24"/>
          <w:szCs w:val="24"/>
        </w:rPr>
        <w:t>source, that is, one specific entity is compared with another (</w:t>
      </w:r>
      <w:r w:rsidR="00835171" w:rsidRPr="00547CED">
        <w:rPr>
          <w:rFonts w:ascii="Times New Roman" w:eastAsia="宋体" w:hAnsi="Times New Roman" w:cs="Times New Roman"/>
          <w:color w:val="000000" w:themeColor="text1"/>
          <w:sz w:val="24"/>
          <w:szCs w:val="24"/>
        </w:rPr>
        <w:t xml:space="preserve">e.g., </w:t>
      </w:r>
      <w:r w:rsidR="00835171" w:rsidRPr="00547CED">
        <w:rPr>
          <w:rFonts w:ascii="Times New Roman" w:hAnsi="Times New Roman" w:cs="Times New Roman"/>
          <w:color w:val="000000" w:themeColor="text1"/>
          <w:sz w:val="24"/>
          <w:szCs w:val="24"/>
        </w:rPr>
        <w:t xml:space="preserve">Alfred Noyess metaphor ‘The moon was a ghostly galleon tossed upon cloudy sea’, </w:t>
      </w:r>
      <w:r w:rsidR="00835171" w:rsidRPr="00547CED">
        <w:rPr>
          <w:rFonts w:ascii="Times New Roman" w:hAnsi="Times New Roman" w:cs="Times New Roman"/>
          <w:i/>
          <w:iCs/>
          <w:color w:val="000000" w:themeColor="text1"/>
          <w:sz w:val="24"/>
          <w:szCs w:val="24"/>
        </w:rPr>
        <w:t>The Highwayman</w:t>
      </w:r>
      <w:r w:rsidR="00835171" w:rsidRPr="00547CED">
        <w:rPr>
          <w:rFonts w:ascii="Times New Roman" w:hAnsi="Times New Roman" w:cs="Times New Roman"/>
          <w:color w:val="000000" w:themeColor="text1"/>
          <w:sz w:val="24"/>
          <w:szCs w:val="24"/>
        </w:rPr>
        <w:t>, 2013</w:t>
      </w:r>
      <w:r w:rsidRPr="00547CED">
        <w:rPr>
          <w:rFonts w:ascii="Times New Roman" w:eastAsia="宋体" w:hAnsi="Times New Roman" w:cs="Times New Roman"/>
          <w:color w:val="000000" w:themeColor="text1"/>
          <w:sz w:val="24"/>
          <w:szCs w:val="24"/>
        </w:rPr>
        <w:t xml:space="preserve">). </w:t>
      </w:r>
      <w:r w:rsidR="00835171" w:rsidRPr="00547CED">
        <w:rPr>
          <w:rFonts w:ascii="Times New Roman" w:eastAsia="宋体" w:hAnsi="Times New Roman" w:cs="Times New Roman"/>
          <w:color w:val="000000" w:themeColor="text1"/>
          <w:sz w:val="24"/>
          <w:szCs w:val="24"/>
        </w:rPr>
        <w:t>T</w:t>
      </w:r>
      <w:r w:rsidRPr="00547CED">
        <w:rPr>
          <w:rFonts w:ascii="Times New Roman" w:eastAsia="宋体" w:hAnsi="Times New Roman" w:cs="Times New Roman"/>
          <w:color w:val="000000" w:themeColor="text1"/>
          <w:sz w:val="24"/>
          <w:szCs w:val="24"/>
        </w:rPr>
        <w:t xml:space="preserve">hese literary </w:t>
      </w:r>
      <w:r w:rsidR="00835171" w:rsidRPr="00547CED">
        <w:rPr>
          <w:rFonts w:ascii="Times New Roman" w:eastAsia="宋体" w:hAnsi="Times New Roman" w:cs="Times New Roman"/>
          <w:color w:val="000000" w:themeColor="text1"/>
          <w:sz w:val="24"/>
          <w:szCs w:val="24"/>
        </w:rPr>
        <w:t>metaphors</w:t>
      </w:r>
      <w:r w:rsidRPr="00547CED">
        <w:rPr>
          <w:rFonts w:ascii="Times New Roman" w:eastAsia="宋体" w:hAnsi="Times New Roman" w:cs="Times New Roman"/>
          <w:color w:val="000000" w:themeColor="text1"/>
          <w:sz w:val="24"/>
          <w:szCs w:val="24"/>
        </w:rPr>
        <w:t xml:space="preserve"> are not systematic frameworks of th</w:t>
      </w:r>
      <w:r w:rsidR="00A870AE" w:rsidRPr="00547CED">
        <w:rPr>
          <w:rFonts w:ascii="Times New Roman" w:eastAsia="宋体" w:hAnsi="Times New Roman" w:cs="Times New Roman"/>
          <w:color w:val="000000" w:themeColor="text1"/>
          <w:sz w:val="24"/>
          <w:szCs w:val="24"/>
        </w:rPr>
        <w:t>oughts</w:t>
      </w:r>
      <w:r w:rsidRPr="00547CED">
        <w:rPr>
          <w:rFonts w:ascii="Times New Roman" w:eastAsia="宋体" w:hAnsi="Times New Roman" w:cs="Times New Roman"/>
          <w:color w:val="000000" w:themeColor="text1"/>
          <w:sz w:val="24"/>
          <w:szCs w:val="24"/>
        </w:rPr>
        <w:t xml:space="preserve">, but highly creative, culturally distinctive, and even </w:t>
      </w:r>
      <w:r w:rsidR="00A870AE" w:rsidRPr="00547CED">
        <w:rPr>
          <w:rFonts w:ascii="Times New Roman" w:eastAsia="宋体" w:hAnsi="Times New Roman" w:cs="Times New Roman"/>
          <w:color w:val="000000" w:themeColor="text1"/>
          <w:sz w:val="24"/>
          <w:szCs w:val="24"/>
        </w:rPr>
        <w:t>idiosyncratic</w:t>
      </w:r>
      <w:r w:rsidRPr="00547CED">
        <w:rPr>
          <w:rFonts w:ascii="Times New Roman" w:eastAsia="宋体" w:hAnsi="Times New Roman" w:cs="Times New Roman"/>
          <w:color w:val="000000" w:themeColor="text1"/>
          <w:sz w:val="24"/>
          <w:szCs w:val="24"/>
        </w:rPr>
        <w:t xml:space="preserve">. They provide vivid images and unique aesthetic effects in literature. Abstract-concrete </w:t>
      </w:r>
      <w:r w:rsidR="0019320E" w:rsidRPr="00547CED">
        <w:rPr>
          <w:rFonts w:ascii="Times New Roman" w:eastAsia="宋体" w:hAnsi="Times New Roman" w:cs="Times New Roman"/>
          <w:color w:val="000000" w:themeColor="text1"/>
          <w:sz w:val="24"/>
          <w:szCs w:val="24"/>
        </w:rPr>
        <w:t xml:space="preserve">metaphors </w:t>
      </w:r>
      <w:r w:rsidRPr="00547CED">
        <w:rPr>
          <w:rFonts w:ascii="Times New Roman" w:eastAsia="宋体" w:hAnsi="Times New Roman" w:cs="Times New Roman"/>
          <w:color w:val="000000" w:themeColor="text1"/>
          <w:sz w:val="24"/>
          <w:szCs w:val="24"/>
        </w:rPr>
        <w:t xml:space="preserve">reflect universal cognitive patterns, while concrete-concrete </w:t>
      </w:r>
      <w:r w:rsidR="0019320E" w:rsidRPr="00547CED">
        <w:rPr>
          <w:rFonts w:ascii="Times New Roman" w:eastAsia="宋体" w:hAnsi="Times New Roman" w:cs="Times New Roman"/>
          <w:color w:val="000000" w:themeColor="text1"/>
          <w:sz w:val="24"/>
          <w:szCs w:val="24"/>
        </w:rPr>
        <w:t>metaphors</w:t>
      </w:r>
      <w:r w:rsidRPr="00547CED">
        <w:rPr>
          <w:rFonts w:ascii="Times New Roman" w:eastAsia="宋体" w:hAnsi="Times New Roman" w:cs="Times New Roman"/>
          <w:color w:val="000000" w:themeColor="text1"/>
          <w:sz w:val="24"/>
          <w:szCs w:val="24"/>
        </w:rPr>
        <w:t xml:space="preserve"> highlight the imaginative and expressive potential of metaphors in specific cultural or personal contexts (</w:t>
      </w:r>
      <w:r w:rsidR="00C612C3" w:rsidRPr="00547CED">
        <w:rPr>
          <w:rFonts w:ascii="Times New Roman" w:eastAsia="宋体" w:hAnsi="Times New Roman" w:cs="Times New Roman"/>
          <w:color w:val="000000" w:themeColor="text1"/>
          <w:sz w:val="24"/>
          <w:szCs w:val="24"/>
        </w:rPr>
        <w:t xml:space="preserve">Lakoff </w:t>
      </w:r>
      <w:r w:rsidR="002C0708">
        <w:rPr>
          <w:rFonts w:ascii="Times New Roman" w:eastAsia="宋体" w:hAnsi="Times New Roman" w:cs="Times New Roman"/>
          <w:color w:val="000000" w:themeColor="text1"/>
          <w:sz w:val="24"/>
          <w:szCs w:val="24"/>
        </w:rPr>
        <w:t>and</w:t>
      </w:r>
      <w:r w:rsidR="00C612C3" w:rsidRPr="00547CED">
        <w:rPr>
          <w:rFonts w:ascii="Times New Roman" w:eastAsia="宋体" w:hAnsi="Times New Roman" w:cs="Times New Roman"/>
          <w:color w:val="000000" w:themeColor="text1"/>
          <w:sz w:val="24"/>
          <w:szCs w:val="24"/>
        </w:rPr>
        <w:t xml:space="preserve"> Johnson </w:t>
      </w:r>
      <w:r w:rsidR="00C612C3" w:rsidRPr="00547CED">
        <w:rPr>
          <w:rFonts w:ascii="Times New Roman" w:eastAsia="宋体" w:hAnsi="Times New Roman" w:cs="Times New Roman" w:hint="eastAsia"/>
          <w:color w:val="000000" w:themeColor="text1"/>
          <w:sz w:val="24"/>
          <w:szCs w:val="24"/>
        </w:rPr>
        <w:t>2008</w:t>
      </w:r>
      <w:r w:rsidR="00C612C3" w:rsidRPr="00547CED">
        <w:rPr>
          <w:rFonts w:ascii="Times New Roman" w:eastAsia="宋体" w:hAnsi="Times New Roman" w:cs="Times New Roman"/>
          <w:color w:val="000000" w:themeColor="text1"/>
          <w:sz w:val="24"/>
          <w:szCs w:val="24"/>
        </w:rPr>
        <w:t xml:space="preserve">; </w:t>
      </w:r>
      <w:r w:rsidR="00C612C3" w:rsidRPr="00547CED">
        <w:rPr>
          <w:rFonts w:ascii="Times New Roman" w:hAnsi="Times New Roman" w:cs="Times New Roman"/>
          <w:color w:val="000000" w:themeColor="text1"/>
          <w:sz w:val="24"/>
          <w:szCs w:val="24"/>
          <w:shd w:val="clear" w:color="auto" w:fill="FFFFFF"/>
        </w:rPr>
        <w:t>Kövecses</w:t>
      </w:r>
      <w:r w:rsidR="00C612C3" w:rsidRPr="00547CED">
        <w:rPr>
          <w:rFonts w:ascii="Times New Roman" w:eastAsia="宋体" w:hAnsi="Times New Roman" w:cs="Times New Roman"/>
          <w:color w:val="000000" w:themeColor="text1"/>
          <w:sz w:val="24"/>
          <w:szCs w:val="24"/>
        </w:rPr>
        <w:t xml:space="preserve"> 2010</w:t>
      </w:r>
      <w:r w:rsidRPr="00547CED">
        <w:rPr>
          <w:rFonts w:ascii="Times New Roman" w:eastAsia="宋体" w:hAnsi="Times New Roman" w:cs="Times New Roman"/>
          <w:color w:val="000000" w:themeColor="text1"/>
          <w:sz w:val="24"/>
          <w:szCs w:val="24"/>
        </w:rPr>
        <w:t>). The distinction between these two types highlights the different roles of metaphor in everyday cognition and literary creativity. In this study, we will focus on</w:t>
      </w:r>
      <w:r w:rsidR="0015023A" w:rsidRPr="00547CED">
        <w:rPr>
          <w:rFonts w:ascii="Times New Roman" w:eastAsia="宋体" w:hAnsi="Times New Roman" w:cs="Times New Roman"/>
          <w:color w:val="000000" w:themeColor="text1"/>
          <w:sz w:val="24"/>
          <w:szCs w:val="24"/>
        </w:rPr>
        <w:t xml:space="preserve"> both</w:t>
      </w:r>
      <w:r w:rsidRPr="00547CED">
        <w:rPr>
          <w:rFonts w:ascii="Times New Roman" w:eastAsia="宋体" w:hAnsi="Times New Roman" w:cs="Times New Roman"/>
          <w:color w:val="000000" w:themeColor="text1"/>
          <w:sz w:val="24"/>
          <w:szCs w:val="24"/>
        </w:rPr>
        <w:t xml:space="preserve"> abstract-concrete</w:t>
      </w:r>
      <w:r w:rsidR="0015023A" w:rsidRPr="00547CED">
        <w:rPr>
          <w:rFonts w:ascii="Times New Roman" w:eastAsia="宋体" w:hAnsi="Times New Roman" w:cs="Times New Roman"/>
          <w:color w:val="000000" w:themeColor="text1"/>
          <w:sz w:val="24"/>
          <w:szCs w:val="24"/>
        </w:rPr>
        <w:t xml:space="preserve"> </w:t>
      </w:r>
      <w:r w:rsidRPr="00547CED">
        <w:rPr>
          <w:rFonts w:ascii="Times New Roman" w:eastAsia="宋体" w:hAnsi="Times New Roman" w:cs="Times New Roman"/>
          <w:color w:val="000000" w:themeColor="text1"/>
          <w:sz w:val="24"/>
          <w:szCs w:val="24"/>
        </w:rPr>
        <w:t xml:space="preserve">and concrete-concrete </w:t>
      </w:r>
      <w:r w:rsidR="0015023A" w:rsidRPr="00547CED">
        <w:rPr>
          <w:rFonts w:ascii="Times New Roman" w:eastAsia="宋体" w:hAnsi="Times New Roman" w:cs="Times New Roman"/>
          <w:color w:val="000000" w:themeColor="text1"/>
          <w:sz w:val="24"/>
          <w:szCs w:val="24"/>
        </w:rPr>
        <w:t>metaphors</w:t>
      </w:r>
      <w:r w:rsidRPr="00547CED">
        <w:rPr>
          <w:rFonts w:ascii="Times New Roman" w:eastAsia="宋体" w:hAnsi="Times New Roman" w:cs="Times New Roman"/>
          <w:color w:val="000000" w:themeColor="text1"/>
          <w:sz w:val="24"/>
          <w:szCs w:val="24"/>
        </w:rPr>
        <w:t xml:space="preserve">, and examine which types of metaphors are used more frequently in </w:t>
      </w:r>
      <w:r w:rsidR="0015023A" w:rsidRPr="00547CED">
        <w:rPr>
          <w:rFonts w:ascii="Times New Roman" w:eastAsia="宋体" w:hAnsi="Times New Roman" w:cs="Times New Roman"/>
          <w:i/>
          <w:iCs/>
          <w:color w:val="000000" w:themeColor="text1"/>
          <w:sz w:val="24"/>
          <w:szCs w:val="24"/>
        </w:rPr>
        <w:t>Falling Leaves</w:t>
      </w:r>
      <w:r w:rsidRPr="00547CED">
        <w:rPr>
          <w:rFonts w:ascii="Times New Roman" w:eastAsia="宋体" w:hAnsi="Times New Roman" w:cs="Times New Roman"/>
          <w:color w:val="000000" w:themeColor="text1"/>
          <w:sz w:val="24"/>
          <w:szCs w:val="24"/>
        </w:rPr>
        <w:t xml:space="preserve">. One innovation of our </w:t>
      </w:r>
      <w:r w:rsidR="00D34BCB" w:rsidRPr="00547CED">
        <w:rPr>
          <w:rFonts w:ascii="Times New Roman" w:eastAsia="宋体" w:hAnsi="Times New Roman" w:cs="Times New Roman"/>
          <w:color w:val="000000" w:themeColor="text1"/>
          <w:sz w:val="24"/>
          <w:szCs w:val="24"/>
        </w:rPr>
        <w:t>study</w:t>
      </w:r>
      <w:r w:rsidRPr="00547CED">
        <w:rPr>
          <w:rFonts w:ascii="Times New Roman" w:eastAsia="宋体" w:hAnsi="Times New Roman" w:cs="Times New Roman"/>
          <w:color w:val="000000" w:themeColor="text1"/>
          <w:sz w:val="24"/>
          <w:szCs w:val="24"/>
        </w:rPr>
        <w:t xml:space="preserve"> </w:t>
      </w:r>
      <w:r w:rsidR="00D34BCB" w:rsidRPr="00547CED">
        <w:rPr>
          <w:rFonts w:ascii="Times New Roman" w:eastAsia="宋体" w:hAnsi="Times New Roman" w:cs="Times New Roman"/>
          <w:color w:val="000000" w:themeColor="text1"/>
          <w:sz w:val="24"/>
          <w:szCs w:val="24"/>
        </w:rPr>
        <w:t>is</w:t>
      </w:r>
      <w:r w:rsidRPr="00547CED">
        <w:rPr>
          <w:rFonts w:ascii="Times New Roman" w:eastAsia="宋体" w:hAnsi="Times New Roman" w:cs="Times New Roman"/>
          <w:color w:val="000000" w:themeColor="text1"/>
          <w:sz w:val="24"/>
          <w:szCs w:val="24"/>
        </w:rPr>
        <w:t xml:space="preserve"> that</w:t>
      </w:r>
      <w:r w:rsidR="00D34BCB" w:rsidRPr="00547CED">
        <w:rPr>
          <w:rFonts w:ascii="Times New Roman" w:eastAsia="宋体" w:hAnsi="Times New Roman" w:cs="Times New Roman"/>
          <w:color w:val="000000" w:themeColor="text1"/>
          <w:sz w:val="24"/>
          <w:szCs w:val="24"/>
        </w:rPr>
        <w:t>,</w:t>
      </w:r>
      <w:r w:rsidRPr="00547CED">
        <w:rPr>
          <w:rFonts w:ascii="Times New Roman" w:eastAsia="宋体" w:hAnsi="Times New Roman" w:cs="Times New Roman"/>
          <w:color w:val="000000" w:themeColor="text1"/>
          <w:sz w:val="24"/>
          <w:szCs w:val="24"/>
        </w:rPr>
        <w:t xml:space="preserve"> despite significant differences, both types of metaphors can effectively function as cultural metaphors in literary works.</w:t>
      </w:r>
    </w:p>
    <w:p w14:paraId="39E48B5C" w14:textId="31A147A7" w:rsidR="00F55FCE" w:rsidRPr="00547CED" w:rsidRDefault="00F55FCE" w:rsidP="0039641A">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bookmarkStart w:id="5" w:name="OLE_LINK5"/>
      <w:r w:rsidRPr="00547CED">
        <w:rPr>
          <w:rFonts w:ascii="Times New Roman" w:eastAsia="Times New Roman" w:hAnsi="Times New Roman" w:cs="Times New Roman"/>
          <w:color w:val="000000" w:themeColor="text1"/>
          <w:sz w:val="24"/>
          <w:szCs w:val="24"/>
        </w:rPr>
        <w:t>Our third viewpoint regards metaphor as a core component of intercultural communication. Cultural factors have a significant impact on the formation and interpretation of conceptual metaphors (</w:t>
      </w:r>
      <w:proofErr w:type="spellStart"/>
      <w:r w:rsidRPr="00547CED">
        <w:rPr>
          <w:rFonts w:ascii="Times New Roman" w:eastAsia="Times New Roman" w:hAnsi="Times New Roman" w:cs="Times New Roman"/>
          <w:color w:val="000000" w:themeColor="text1"/>
          <w:sz w:val="24"/>
          <w:szCs w:val="24"/>
        </w:rPr>
        <w:t>Ibarretxe-Antuñano</w:t>
      </w:r>
      <w:proofErr w:type="spellEnd"/>
      <w:r w:rsidRPr="00547CED">
        <w:rPr>
          <w:rFonts w:ascii="Times New Roman" w:eastAsia="Times New Roman" w:hAnsi="Times New Roman" w:cs="Times New Roman"/>
          <w:color w:val="000000" w:themeColor="text1"/>
          <w:sz w:val="24"/>
          <w:szCs w:val="24"/>
        </w:rPr>
        <w:t xml:space="preserve"> 2013). As </w:t>
      </w:r>
      <w:proofErr w:type="spellStart"/>
      <w:r w:rsidRPr="00547CED">
        <w:rPr>
          <w:rFonts w:ascii="Times New Roman" w:eastAsia="Times New Roman" w:hAnsi="Times New Roman" w:cs="Times New Roman"/>
          <w:color w:val="000000" w:themeColor="text1"/>
          <w:sz w:val="24"/>
          <w:szCs w:val="24"/>
        </w:rPr>
        <w:t>Ibarretxe-Antuñano</w:t>
      </w:r>
      <w:proofErr w:type="spellEnd"/>
      <w:r w:rsidRPr="00547CED">
        <w:rPr>
          <w:rFonts w:ascii="Times New Roman" w:eastAsia="Times New Roman" w:hAnsi="Times New Roman" w:cs="Times New Roman"/>
          <w:color w:val="000000" w:themeColor="text1"/>
          <w:sz w:val="24"/>
          <w:szCs w:val="24"/>
        </w:rPr>
        <w:t xml:space="preserve"> (2013</w:t>
      </w:r>
      <w:r w:rsidR="00646071">
        <w:rPr>
          <w:rFonts w:ascii="Times New Roman" w:eastAsia="Times New Roman" w:hAnsi="Times New Roman" w:cs="Times New Roman"/>
          <w:color w:val="000000" w:themeColor="text1"/>
          <w:sz w:val="24"/>
          <w:szCs w:val="24"/>
        </w:rPr>
        <w:t>:</w:t>
      </w:r>
      <w:r w:rsidRPr="00547CED">
        <w:rPr>
          <w:rFonts w:ascii="Times New Roman" w:eastAsia="Times New Roman" w:hAnsi="Times New Roman" w:cs="Times New Roman"/>
          <w:color w:val="000000" w:themeColor="text1"/>
          <w:sz w:val="24"/>
          <w:szCs w:val="24"/>
        </w:rPr>
        <w:t xml:space="preserve"> 333) describes, in the CMT, culture acts as a ‘sieve</w:t>
      </w:r>
      <w:r w:rsidR="00335501" w:rsidRPr="00547CED">
        <w:rPr>
          <w:rFonts w:ascii="Times New Roman" w:eastAsia="Times New Roman" w:hAnsi="Times New Roman" w:cs="Times New Roman"/>
          <w:color w:val="000000" w:themeColor="text1"/>
          <w:sz w:val="24"/>
          <w:szCs w:val="24"/>
        </w:rPr>
        <w:t>’</w:t>
      </w:r>
      <w:r w:rsidRPr="00547CED">
        <w:rPr>
          <w:rFonts w:ascii="Times New Roman" w:eastAsia="Times New Roman" w:hAnsi="Times New Roman" w:cs="Times New Roman"/>
          <w:color w:val="000000" w:themeColor="text1"/>
          <w:sz w:val="24"/>
          <w:szCs w:val="24"/>
        </w:rPr>
        <w:t xml:space="preserve">, filtering out universal cognitive patterns through a specific cultural perspective. Sharifian (2017) further explained that cultural metaphors emerge at the intersection of cultural cognition and language, </w:t>
      </w:r>
      <w:r w:rsidR="00984401" w:rsidRPr="00547CED">
        <w:rPr>
          <w:rFonts w:ascii="Times New Roman" w:eastAsia="Times New Roman" w:hAnsi="Times New Roman" w:cs="Times New Roman"/>
          <w:color w:val="000000" w:themeColor="text1"/>
          <w:sz w:val="24"/>
          <w:szCs w:val="24"/>
        </w:rPr>
        <w:t xml:space="preserve">representing </w:t>
      </w:r>
      <w:r w:rsidRPr="00547CED">
        <w:rPr>
          <w:rFonts w:ascii="Times New Roman" w:eastAsia="Times New Roman" w:hAnsi="Times New Roman" w:cs="Times New Roman"/>
          <w:color w:val="000000" w:themeColor="text1"/>
          <w:sz w:val="24"/>
          <w:szCs w:val="24"/>
        </w:rPr>
        <w:t>unique conceptualization</w:t>
      </w:r>
      <w:r w:rsidR="00984401" w:rsidRPr="00547CED">
        <w:rPr>
          <w:rFonts w:ascii="Times New Roman" w:eastAsia="Times New Roman" w:hAnsi="Times New Roman" w:cs="Times New Roman"/>
          <w:color w:val="000000" w:themeColor="text1"/>
          <w:sz w:val="24"/>
          <w:szCs w:val="24"/>
        </w:rPr>
        <w:t>s</w:t>
      </w:r>
      <w:r w:rsidRPr="00547CED">
        <w:rPr>
          <w:rFonts w:ascii="Times New Roman" w:eastAsia="Times New Roman" w:hAnsi="Times New Roman" w:cs="Times New Roman"/>
          <w:color w:val="000000" w:themeColor="text1"/>
          <w:sz w:val="24"/>
          <w:szCs w:val="24"/>
        </w:rPr>
        <w:t xml:space="preserve"> of specific cultures. These metaphors usually involve </w:t>
      </w:r>
      <w:r w:rsidR="00685BF5" w:rsidRPr="00547CED">
        <w:rPr>
          <w:rFonts w:ascii="Times New Roman" w:eastAsia="Times New Roman" w:hAnsi="Times New Roman" w:cs="Times New Roman"/>
          <w:color w:val="000000" w:themeColor="text1"/>
          <w:sz w:val="24"/>
          <w:szCs w:val="24"/>
        </w:rPr>
        <w:t xml:space="preserve">culturally specific </w:t>
      </w:r>
      <w:r w:rsidRPr="00547CED">
        <w:rPr>
          <w:rFonts w:ascii="Times New Roman" w:eastAsia="Times New Roman" w:hAnsi="Times New Roman" w:cs="Times New Roman"/>
          <w:color w:val="000000" w:themeColor="text1"/>
          <w:sz w:val="24"/>
          <w:szCs w:val="24"/>
        </w:rPr>
        <w:t xml:space="preserve">mappings. According to </w:t>
      </w:r>
      <w:r w:rsidR="00685BF5" w:rsidRPr="00547CED">
        <w:rPr>
          <w:rFonts w:ascii="Times New Roman" w:hAnsi="Times New Roman" w:cs="Times New Roman"/>
          <w:color w:val="000000" w:themeColor="text1"/>
          <w:sz w:val="24"/>
          <w:szCs w:val="24"/>
          <w:shd w:val="clear" w:color="auto" w:fill="FFFFFF"/>
        </w:rPr>
        <w:t>Kövecses</w:t>
      </w:r>
      <w:r w:rsidR="00685BF5" w:rsidRPr="00547CED">
        <w:rPr>
          <w:rFonts w:ascii="Times New Roman" w:eastAsia="Times New Roman" w:hAnsi="Times New Roman" w:cs="Times New Roman"/>
          <w:color w:val="000000" w:themeColor="text1"/>
          <w:sz w:val="24"/>
          <w:szCs w:val="24"/>
        </w:rPr>
        <w:t xml:space="preserve"> (2011)</w:t>
      </w:r>
      <w:r w:rsidRPr="00547CED">
        <w:rPr>
          <w:rFonts w:ascii="Times New Roman" w:eastAsia="Times New Roman" w:hAnsi="Times New Roman" w:cs="Times New Roman"/>
          <w:color w:val="000000" w:themeColor="text1"/>
          <w:sz w:val="24"/>
          <w:szCs w:val="24"/>
        </w:rPr>
        <w:t xml:space="preserve">, these mappings may stem from unique source domains, target domains, or the conceptual relationships between them. For instance, the metaphor </w:t>
      </w:r>
      <w:r w:rsidR="00685BF5" w:rsidRPr="00547CED">
        <w:rPr>
          <w:rFonts w:ascii="Times New Roman" w:eastAsia="Times New Roman" w:hAnsi="Times New Roman" w:cs="Times New Roman" w:hint="eastAsia"/>
          <w:color w:val="000000" w:themeColor="text1"/>
          <w:sz w:val="24"/>
          <w:szCs w:val="24"/>
        </w:rPr>
        <w:t>‘</w:t>
      </w:r>
      <w:r w:rsidR="00685BF5" w:rsidRPr="00547CED">
        <w:rPr>
          <w:rFonts w:ascii="Times New Roman" w:eastAsia="Times New Roman" w:hAnsi="Times New Roman" w:cs="Times New Roman"/>
          <w:color w:val="000000" w:themeColor="text1"/>
          <w:sz w:val="24"/>
          <w:szCs w:val="24"/>
        </w:rPr>
        <w:t>life is a play</w:t>
      </w:r>
      <w:r w:rsidR="00685BF5" w:rsidRPr="00547CED">
        <w:rPr>
          <w:rFonts w:ascii="Times New Roman" w:eastAsia="Times New Roman" w:hAnsi="Times New Roman" w:cs="Times New Roman" w:hint="eastAsia"/>
          <w:color w:val="000000" w:themeColor="text1"/>
          <w:sz w:val="24"/>
          <w:szCs w:val="24"/>
        </w:rPr>
        <w:t>’</w:t>
      </w:r>
      <w:r w:rsidRPr="00547CED">
        <w:rPr>
          <w:rFonts w:ascii="Times New Roman" w:eastAsia="Times New Roman" w:hAnsi="Times New Roman" w:cs="Times New Roman"/>
          <w:color w:val="000000" w:themeColor="text1"/>
          <w:sz w:val="24"/>
          <w:szCs w:val="24"/>
        </w:rPr>
        <w:t xml:space="preserve"> is very common. It draws on the universal image that life is like performance, and the corresponding Chinese metaphor </w:t>
      </w:r>
      <w:r w:rsidR="009A34A0" w:rsidRPr="00547CED">
        <w:rPr>
          <w:rFonts w:ascii="Times New Roman" w:eastAsia="Times New Roman" w:hAnsi="Times New Roman" w:cs="Times New Roman"/>
          <w:color w:val="000000" w:themeColor="text1"/>
          <w:sz w:val="24"/>
          <w:szCs w:val="24"/>
        </w:rPr>
        <w:t>life is an opera</w:t>
      </w:r>
      <w:r w:rsidR="009A34A0" w:rsidRPr="00547CED">
        <w:rPr>
          <w:rFonts w:ascii="Times New Roman" w:eastAsia="Times New Roman" w:hAnsi="Times New Roman" w:cs="Times New Roman" w:hint="eastAsia"/>
          <w:color w:val="000000" w:themeColor="text1"/>
          <w:sz w:val="24"/>
          <w:szCs w:val="24"/>
        </w:rPr>
        <w:t>’</w:t>
      </w:r>
      <w:r w:rsidR="009A34A0" w:rsidRPr="00547CED">
        <w:rPr>
          <w:rFonts w:ascii="Times New Roman" w:eastAsia="Times New Roman" w:hAnsi="Times New Roman" w:cs="Times New Roman"/>
          <w:color w:val="000000" w:themeColor="text1"/>
          <w:sz w:val="24"/>
          <w:szCs w:val="24"/>
        </w:rPr>
        <w:t xml:space="preserve"> (</w:t>
      </w:r>
      <w:r w:rsidR="009A34A0" w:rsidRPr="00547CED">
        <w:rPr>
          <w:rFonts w:ascii="PMingLiU" w:eastAsia="PMingLiU" w:hAnsi="PMingLiU" w:cs="PMingLiU" w:hint="eastAsia"/>
          <w:color w:val="000000" w:themeColor="text1"/>
          <w:sz w:val="24"/>
          <w:szCs w:val="24"/>
        </w:rPr>
        <w:t>人生如戏</w:t>
      </w:r>
      <w:r w:rsidR="009A34A0" w:rsidRPr="00547CED">
        <w:rPr>
          <w:rFonts w:ascii="Times New Roman" w:eastAsia="Times New Roman" w:hAnsi="Times New Roman" w:cs="Times New Roman"/>
          <w:color w:val="000000" w:themeColor="text1"/>
          <w:sz w:val="24"/>
          <w:szCs w:val="24"/>
        </w:rPr>
        <w:t xml:space="preserve">, </w:t>
      </w:r>
      <w:r w:rsidR="009A34A0" w:rsidRPr="00547CED">
        <w:rPr>
          <w:rFonts w:ascii="Times New Roman" w:eastAsia="Times New Roman" w:hAnsi="Times New Roman" w:cs="Times New Roman"/>
          <w:i/>
          <w:iCs/>
          <w:color w:val="000000" w:themeColor="text1"/>
          <w:sz w:val="24"/>
          <w:szCs w:val="24"/>
        </w:rPr>
        <w:t>Ren Sheng Ru Xi</w:t>
      </w:r>
      <w:r w:rsidR="009A34A0" w:rsidRPr="00547CED">
        <w:rPr>
          <w:rFonts w:ascii="Times New Roman" w:eastAsia="Times New Roman" w:hAnsi="Times New Roman" w:cs="Times New Roman"/>
          <w:color w:val="000000" w:themeColor="text1"/>
          <w:sz w:val="24"/>
          <w:szCs w:val="24"/>
        </w:rPr>
        <w:t xml:space="preserve">) </w:t>
      </w:r>
      <w:r w:rsidRPr="00547CED">
        <w:rPr>
          <w:rFonts w:ascii="Times New Roman" w:eastAsia="Times New Roman" w:hAnsi="Times New Roman" w:cs="Times New Roman"/>
          <w:color w:val="000000" w:themeColor="text1"/>
          <w:sz w:val="24"/>
          <w:szCs w:val="24"/>
        </w:rPr>
        <w:t xml:space="preserve"> reflects the prominent position of opera in ancient China </w:t>
      </w:r>
      <w:r w:rsidR="00EF0A1C" w:rsidRPr="00547CED">
        <w:rPr>
          <w:rFonts w:ascii="Times New Roman" w:eastAsia="Times New Roman" w:hAnsi="Times New Roman" w:cs="Times New Roman"/>
          <w:color w:val="000000" w:themeColor="text1"/>
          <w:sz w:val="24"/>
          <w:szCs w:val="24"/>
        </w:rPr>
        <w:t>(Yu 2017; Tseng 2024)</w:t>
      </w:r>
      <w:r w:rsidRPr="00547CED">
        <w:rPr>
          <w:rFonts w:ascii="Times New Roman" w:eastAsia="Times New Roman" w:hAnsi="Times New Roman" w:cs="Times New Roman"/>
          <w:color w:val="000000" w:themeColor="text1"/>
          <w:sz w:val="24"/>
          <w:szCs w:val="24"/>
        </w:rPr>
        <w:t>. The target domains (life) involved in these two metaphors are the same, but the source domains have different cultural characteristics, which shows how concept</w:t>
      </w:r>
      <w:r w:rsidR="00FF53CE" w:rsidRPr="00547CED">
        <w:rPr>
          <w:rFonts w:ascii="Times New Roman" w:eastAsia="Times New Roman" w:hAnsi="Times New Roman" w:cs="Times New Roman"/>
          <w:color w:val="000000" w:themeColor="text1"/>
          <w:sz w:val="24"/>
          <w:szCs w:val="24"/>
        </w:rPr>
        <w:t>ual</w:t>
      </w:r>
      <w:r w:rsidRPr="00547CED">
        <w:rPr>
          <w:rFonts w:ascii="Times New Roman" w:eastAsia="Times New Roman" w:hAnsi="Times New Roman" w:cs="Times New Roman"/>
          <w:color w:val="000000" w:themeColor="text1"/>
          <w:sz w:val="24"/>
          <w:szCs w:val="24"/>
        </w:rPr>
        <w:t xml:space="preserve"> mapping is influenced by </w:t>
      </w:r>
      <w:r w:rsidR="00FF53CE" w:rsidRPr="00547CED">
        <w:rPr>
          <w:rFonts w:ascii="Times New Roman" w:eastAsia="Times New Roman" w:hAnsi="Times New Roman" w:cs="Times New Roman"/>
          <w:color w:val="000000" w:themeColor="text1"/>
          <w:sz w:val="24"/>
          <w:szCs w:val="24"/>
        </w:rPr>
        <w:t>cultures</w:t>
      </w:r>
      <w:r w:rsidRPr="00547CED">
        <w:rPr>
          <w:rFonts w:ascii="Times New Roman" w:eastAsia="Times New Roman" w:hAnsi="Times New Roman" w:cs="Times New Roman"/>
          <w:color w:val="000000" w:themeColor="text1"/>
          <w:sz w:val="24"/>
          <w:szCs w:val="24"/>
        </w:rPr>
        <w:t xml:space="preserve">. Bilingual literature offers particularly rich examples of cultural metaphors. For instance, in </w:t>
      </w:r>
      <w:r w:rsidR="00A3525E" w:rsidRPr="00547CED">
        <w:rPr>
          <w:rFonts w:ascii="Times New Roman" w:eastAsia="Times New Roman" w:hAnsi="Times New Roman" w:cs="Times New Roman"/>
          <w:color w:val="000000" w:themeColor="text1"/>
          <w:sz w:val="24"/>
          <w:szCs w:val="24"/>
        </w:rPr>
        <w:t xml:space="preserve">Qiu’s </w:t>
      </w:r>
      <w:r w:rsidR="00A3525E" w:rsidRPr="00547CED">
        <w:rPr>
          <w:rFonts w:ascii="Times New Roman" w:eastAsia="Times New Roman" w:hAnsi="Times New Roman" w:cs="Times New Roman"/>
          <w:i/>
          <w:iCs/>
          <w:color w:val="000000" w:themeColor="text1"/>
          <w:sz w:val="24"/>
          <w:szCs w:val="24"/>
        </w:rPr>
        <w:t>Enigma of China</w:t>
      </w:r>
      <w:r w:rsidRPr="00547CED">
        <w:rPr>
          <w:rFonts w:ascii="Times New Roman" w:eastAsia="Times New Roman" w:hAnsi="Times New Roman" w:cs="Times New Roman"/>
          <w:color w:val="000000" w:themeColor="text1"/>
          <w:sz w:val="24"/>
          <w:szCs w:val="24"/>
        </w:rPr>
        <w:t xml:space="preserve">, the metaphor </w:t>
      </w:r>
      <w:r w:rsidR="00A3525E" w:rsidRPr="00547CED">
        <w:rPr>
          <w:rFonts w:ascii="Times New Roman" w:eastAsia="Times New Roman" w:hAnsi="Times New Roman" w:cs="Times New Roman" w:hint="eastAsia"/>
          <w:color w:val="000000" w:themeColor="text1"/>
          <w:sz w:val="24"/>
          <w:szCs w:val="24"/>
        </w:rPr>
        <w:t>‘</w:t>
      </w:r>
      <w:r w:rsidR="00A3525E" w:rsidRPr="00547CED">
        <w:rPr>
          <w:rFonts w:ascii="Times New Roman" w:eastAsia="Times New Roman" w:hAnsi="Times New Roman" w:cs="Times New Roman"/>
          <w:color w:val="000000" w:themeColor="text1"/>
          <w:sz w:val="24"/>
          <w:szCs w:val="24"/>
        </w:rPr>
        <w:t>A chain of crabs bound together on a straw rope</w:t>
      </w:r>
      <w:r w:rsidR="00A3525E" w:rsidRPr="00547CED">
        <w:rPr>
          <w:rFonts w:ascii="Times New Roman" w:eastAsia="Times New Roman" w:hAnsi="Times New Roman" w:cs="Times New Roman" w:hint="eastAsia"/>
          <w:color w:val="000000" w:themeColor="text1"/>
          <w:sz w:val="24"/>
          <w:szCs w:val="24"/>
        </w:rPr>
        <w:t>’</w:t>
      </w:r>
      <w:r w:rsidRPr="00547CED">
        <w:rPr>
          <w:rFonts w:ascii="Times New Roman" w:eastAsia="Times New Roman" w:hAnsi="Times New Roman" w:cs="Times New Roman"/>
          <w:color w:val="000000" w:themeColor="text1"/>
          <w:sz w:val="24"/>
          <w:szCs w:val="24"/>
        </w:rPr>
        <w:t xml:space="preserve"> de</w:t>
      </w:r>
      <w:r w:rsidR="00A3525E" w:rsidRPr="00547CED">
        <w:rPr>
          <w:rFonts w:ascii="Times New Roman" w:eastAsia="Times New Roman" w:hAnsi="Times New Roman" w:cs="Times New Roman"/>
          <w:color w:val="000000" w:themeColor="text1"/>
          <w:sz w:val="24"/>
          <w:szCs w:val="24"/>
        </w:rPr>
        <w:t>scribes</w:t>
      </w:r>
      <w:r w:rsidRPr="00547CED">
        <w:rPr>
          <w:rFonts w:ascii="Times New Roman" w:eastAsia="Times New Roman" w:hAnsi="Times New Roman" w:cs="Times New Roman"/>
          <w:color w:val="000000" w:themeColor="text1"/>
          <w:sz w:val="24"/>
          <w:szCs w:val="24"/>
        </w:rPr>
        <w:t xml:space="preserve"> the scene where corrupt </w:t>
      </w:r>
      <w:r w:rsidRPr="00547CED">
        <w:rPr>
          <w:rFonts w:ascii="Times New Roman" w:eastAsia="Times New Roman" w:hAnsi="Times New Roman" w:cs="Times New Roman"/>
          <w:color w:val="000000" w:themeColor="text1"/>
          <w:sz w:val="24"/>
          <w:szCs w:val="24"/>
        </w:rPr>
        <w:lastRenderedPageBreak/>
        <w:t xml:space="preserve">officials help each other for </w:t>
      </w:r>
      <w:r w:rsidR="00755610" w:rsidRPr="00547CED">
        <w:rPr>
          <w:rFonts w:ascii="Times New Roman" w:eastAsia="Times New Roman" w:hAnsi="Times New Roman" w:cs="Times New Roman"/>
          <w:color w:val="000000" w:themeColor="text1"/>
          <w:sz w:val="24"/>
          <w:szCs w:val="24"/>
        </w:rPr>
        <w:t>mutual benefit</w:t>
      </w:r>
      <w:r w:rsidRPr="00547CED">
        <w:rPr>
          <w:rFonts w:ascii="Times New Roman" w:eastAsia="Times New Roman" w:hAnsi="Times New Roman" w:cs="Times New Roman"/>
          <w:color w:val="000000" w:themeColor="text1"/>
          <w:sz w:val="24"/>
          <w:szCs w:val="24"/>
        </w:rPr>
        <w:t xml:space="preserve"> (Ma et al. 2025). Comparative studies of metaphors, </w:t>
      </w:r>
      <w:r w:rsidR="00931B13" w:rsidRPr="00547CED">
        <w:rPr>
          <w:rFonts w:ascii="Times New Roman" w:eastAsia="Times New Roman" w:hAnsi="Times New Roman" w:cs="Times New Roman"/>
          <w:color w:val="000000" w:themeColor="text1"/>
          <w:sz w:val="24"/>
          <w:szCs w:val="24"/>
        </w:rPr>
        <w:t xml:space="preserve">such as colors like </w:t>
      </w:r>
      <w:r w:rsidR="00931B13" w:rsidRPr="00547CED">
        <w:rPr>
          <w:rFonts w:ascii="Times New Roman" w:eastAsia="Times New Roman" w:hAnsi="Times New Roman" w:cs="Times New Roman" w:hint="eastAsia"/>
          <w:color w:val="000000" w:themeColor="text1"/>
          <w:sz w:val="24"/>
          <w:szCs w:val="24"/>
        </w:rPr>
        <w:t>‘</w:t>
      </w:r>
      <w:r w:rsidR="00931B13" w:rsidRPr="00547CED">
        <w:rPr>
          <w:rFonts w:ascii="Times New Roman" w:eastAsia="Times New Roman" w:hAnsi="Times New Roman" w:cs="Times New Roman"/>
          <w:color w:val="000000" w:themeColor="text1"/>
          <w:sz w:val="24"/>
          <w:szCs w:val="24"/>
        </w:rPr>
        <w:t>white</w:t>
      </w:r>
      <w:r w:rsidR="00931B13" w:rsidRPr="00547CED">
        <w:rPr>
          <w:rFonts w:ascii="Times New Roman" w:eastAsia="Times New Roman" w:hAnsi="Times New Roman" w:cs="Times New Roman" w:hint="eastAsia"/>
          <w:color w:val="000000" w:themeColor="text1"/>
          <w:sz w:val="24"/>
          <w:szCs w:val="24"/>
        </w:rPr>
        <w:t>’</w:t>
      </w:r>
      <w:r w:rsidR="00931B13" w:rsidRPr="00547CED">
        <w:rPr>
          <w:rFonts w:ascii="Times New Roman" w:eastAsia="Times New Roman" w:hAnsi="Times New Roman" w:cs="Times New Roman"/>
          <w:color w:val="000000" w:themeColor="text1"/>
          <w:sz w:val="24"/>
          <w:szCs w:val="24"/>
        </w:rPr>
        <w:t xml:space="preserve"> and </w:t>
      </w:r>
      <w:r w:rsidR="00931B13" w:rsidRPr="00547CED">
        <w:rPr>
          <w:rFonts w:ascii="Times New Roman" w:eastAsia="Times New Roman" w:hAnsi="Times New Roman" w:cs="Times New Roman" w:hint="eastAsia"/>
          <w:color w:val="000000" w:themeColor="text1"/>
          <w:sz w:val="24"/>
          <w:szCs w:val="24"/>
        </w:rPr>
        <w:t>‘</w:t>
      </w:r>
      <w:r w:rsidR="00931B13" w:rsidRPr="00547CED">
        <w:rPr>
          <w:rFonts w:ascii="Times New Roman" w:eastAsia="Times New Roman" w:hAnsi="Times New Roman" w:cs="Times New Roman"/>
          <w:color w:val="000000" w:themeColor="text1"/>
          <w:sz w:val="24"/>
          <w:szCs w:val="24"/>
        </w:rPr>
        <w:t>red</w:t>
      </w:r>
      <w:r w:rsidR="00931B13" w:rsidRPr="00547CED">
        <w:rPr>
          <w:rFonts w:ascii="Times New Roman" w:eastAsia="Times New Roman" w:hAnsi="Times New Roman" w:cs="Times New Roman" w:hint="eastAsia"/>
          <w:color w:val="000000" w:themeColor="text1"/>
          <w:sz w:val="24"/>
          <w:szCs w:val="24"/>
        </w:rPr>
        <w:t>’</w:t>
      </w:r>
      <w:r w:rsidR="00931B13" w:rsidRPr="00547CED">
        <w:rPr>
          <w:rFonts w:ascii="Times New Roman" w:eastAsia="Times New Roman" w:hAnsi="Times New Roman" w:cs="Times New Roman"/>
          <w:color w:val="000000" w:themeColor="text1"/>
          <w:sz w:val="24"/>
          <w:szCs w:val="24"/>
        </w:rPr>
        <w:t xml:space="preserve"> (He 2011; Dou</w:t>
      </w:r>
      <w:r w:rsidR="00FD79D6">
        <w:rPr>
          <w:rFonts w:ascii="Times New Roman" w:eastAsia="Times New Roman" w:hAnsi="Times New Roman" w:cs="Times New Roman"/>
          <w:color w:val="000000" w:themeColor="text1"/>
          <w:sz w:val="24"/>
          <w:szCs w:val="24"/>
        </w:rPr>
        <w:t xml:space="preserve"> and</w:t>
      </w:r>
      <w:r w:rsidR="00931B13" w:rsidRPr="00547CED">
        <w:rPr>
          <w:rFonts w:ascii="Times New Roman" w:eastAsia="Times New Roman" w:hAnsi="Times New Roman" w:cs="Times New Roman"/>
          <w:color w:val="000000" w:themeColor="text1"/>
          <w:sz w:val="24"/>
          <w:szCs w:val="24"/>
        </w:rPr>
        <w:t xml:space="preserve"> Liu 2023; Liu </w:t>
      </w:r>
      <w:r w:rsidR="00FD79D6">
        <w:rPr>
          <w:rFonts w:ascii="Times New Roman" w:eastAsia="Times New Roman" w:hAnsi="Times New Roman" w:cs="Times New Roman"/>
          <w:color w:val="000000" w:themeColor="text1"/>
          <w:sz w:val="24"/>
          <w:szCs w:val="24"/>
        </w:rPr>
        <w:t>and</w:t>
      </w:r>
      <w:r w:rsidR="00931B13" w:rsidRPr="00547CED">
        <w:rPr>
          <w:rFonts w:ascii="Times New Roman" w:eastAsia="Times New Roman" w:hAnsi="Times New Roman" w:cs="Times New Roman"/>
          <w:color w:val="000000" w:themeColor="text1"/>
          <w:sz w:val="24"/>
          <w:szCs w:val="24"/>
        </w:rPr>
        <w:t xml:space="preserve"> Xia 2023) or body-part metaphors like </w:t>
      </w:r>
      <w:r w:rsidR="00931B13" w:rsidRPr="00547CED">
        <w:rPr>
          <w:rFonts w:ascii="Times New Roman" w:eastAsia="Times New Roman" w:hAnsi="Times New Roman" w:cs="Times New Roman" w:hint="eastAsia"/>
          <w:color w:val="000000" w:themeColor="text1"/>
          <w:sz w:val="24"/>
          <w:szCs w:val="24"/>
        </w:rPr>
        <w:t>‘</w:t>
      </w:r>
      <w:r w:rsidR="00931B13" w:rsidRPr="00547CED">
        <w:rPr>
          <w:rFonts w:ascii="Times New Roman" w:eastAsia="Times New Roman" w:hAnsi="Times New Roman" w:cs="Times New Roman"/>
          <w:color w:val="000000" w:themeColor="text1"/>
          <w:sz w:val="24"/>
          <w:szCs w:val="24"/>
        </w:rPr>
        <w:t>heart</w:t>
      </w:r>
      <w:r w:rsidR="00931B13" w:rsidRPr="00547CED">
        <w:rPr>
          <w:rFonts w:ascii="Times New Roman" w:eastAsia="Times New Roman" w:hAnsi="Times New Roman" w:cs="Times New Roman" w:hint="eastAsia"/>
          <w:color w:val="000000" w:themeColor="text1"/>
          <w:sz w:val="24"/>
          <w:szCs w:val="24"/>
        </w:rPr>
        <w:t>’</w:t>
      </w:r>
      <w:r w:rsidR="00931B13" w:rsidRPr="00547CED">
        <w:rPr>
          <w:rFonts w:ascii="Times New Roman" w:eastAsia="Times New Roman" w:hAnsi="Times New Roman" w:cs="Times New Roman"/>
          <w:color w:val="000000" w:themeColor="text1"/>
          <w:sz w:val="24"/>
          <w:szCs w:val="24"/>
        </w:rPr>
        <w:t xml:space="preserve"> and </w:t>
      </w:r>
      <w:r w:rsidR="00931B13" w:rsidRPr="00547CED">
        <w:rPr>
          <w:rFonts w:ascii="Times New Roman" w:eastAsia="Times New Roman" w:hAnsi="Times New Roman" w:cs="Times New Roman" w:hint="eastAsia"/>
          <w:color w:val="000000" w:themeColor="text1"/>
          <w:sz w:val="24"/>
          <w:szCs w:val="24"/>
        </w:rPr>
        <w:t>‘</w:t>
      </w:r>
      <w:r w:rsidR="00931B13" w:rsidRPr="00547CED">
        <w:rPr>
          <w:rFonts w:ascii="Times New Roman" w:eastAsia="Times New Roman" w:hAnsi="Times New Roman" w:cs="Times New Roman"/>
          <w:color w:val="000000" w:themeColor="text1"/>
          <w:sz w:val="24"/>
          <w:szCs w:val="24"/>
        </w:rPr>
        <w:t>hand</w:t>
      </w:r>
      <w:r w:rsidR="00931B13" w:rsidRPr="00547CED">
        <w:rPr>
          <w:rFonts w:ascii="Times New Roman" w:eastAsia="Times New Roman" w:hAnsi="Times New Roman" w:cs="Times New Roman" w:hint="eastAsia"/>
          <w:color w:val="000000" w:themeColor="text1"/>
          <w:sz w:val="24"/>
          <w:szCs w:val="24"/>
        </w:rPr>
        <w:t>’</w:t>
      </w:r>
      <w:r w:rsidR="00931B13" w:rsidRPr="00547CED">
        <w:rPr>
          <w:rFonts w:ascii="Times New Roman" w:eastAsia="Times New Roman" w:hAnsi="Times New Roman" w:cs="Times New Roman"/>
          <w:color w:val="000000" w:themeColor="text1"/>
          <w:sz w:val="24"/>
          <w:szCs w:val="24"/>
        </w:rPr>
        <w:t xml:space="preserve"> (Xu 2014; Fan 2017)</w:t>
      </w:r>
      <w:r w:rsidRPr="00547CED">
        <w:rPr>
          <w:rFonts w:ascii="Times New Roman" w:eastAsia="Times New Roman" w:hAnsi="Times New Roman" w:cs="Times New Roman"/>
          <w:color w:val="000000" w:themeColor="text1"/>
          <w:sz w:val="24"/>
          <w:szCs w:val="24"/>
        </w:rPr>
        <w:t xml:space="preserve">, demonstrate how cultural contexts shape </w:t>
      </w:r>
      <w:r w:rsidR="00931B13" w:rsidRPr="00547CED">
        <w:rPr>
          <w:rFonts w:ascii="Times New Roman" w:eastAsia="Times New Roman" w:hAnsi="Times New Roman" w:cs="Times New Roman"/>
          <w:color w:val="000000" w:themeColor="text1"/>
          <w:sz w:val="24"/>
          <w:szCs w:val="24"/>
        </w:rPr>
        <w:t>lexicalized and creative metaphors</w:t>
      </w:r>
      <w:r w:rsidRPr="00547CED">
        <w:rPr>
          <w:rFonts w:ascii="Times New Roman" w:eastAsia="Times New Roman" w:hAnsi="Times New Roman" w:cs="Times New Roman"/>
          <w:color w:val="000000" w:themeColor="text1"/>
          <w:sz w:val="24"/>
          <w:szCs w:val="24"/>
        </w:rPr>
        <w:t>. These insights suggest that cultural patterns can influence an individual</w:t>
      </w:r>
      <w:r w:rsidR="00931B13" w:rsidRPr="00547CED">
        <w:rPr>
          <w:rFonts w:ascii="Times New Roman" w:eastAsia="Times New Roman" w:hAnsi="Times New Roman" w:cs="Times New Roman"/>
          <w:color w:val="000000" w:themeColor="text1"/>
          <w:sz w:val="24"/>
          <w:szCs w:val="24"/>
        </w:rPr>
        <w:t>’</w:t>
      </w:r>
      <w:r w:rsidRPr="00547CED">
        <w:rPr>
          <w:rFonts w:ascii="Times New Roman" w:eastAsia="Times New Roman" w:hAnsi="Times New Roman" w:cs="Times New Roman"/>
          <w:color w:val="000000" w:themeColor="text1"/>
          <w:sz w:val="24"/>
          <w:szCs w:val="24"/>
        </w:rPr>
        <w:t xml:space="preserve">s way of thinking. Metaphors based on these cultural patterns further shape and express </w:t>
      </w:r>
      <w:r w:rsidR="004240F7" w:rsidRPr="00547CED">
        <w:rPr>
          <w:rFonts w:ascii="Times New Roman" w:eastAsia="Times New Roman" w:hAnsi="Times New Roman" w:cs="Times New Roman"/>
          <w:color w:val="000000" w:themeColor="text1"/>
          <w:sz w:val="24"/>
          <w:szCs w:val="24"/>
        </w:rPr>
        <w:t>the pattern</w:t>
      </w:r>
      <w:r w:rsidRPr="00547CED">
        <w:rPr>
          <w:rFonts w:ascii="Times New Roman" w:eastAsia="Times New Roman" w:hAnsi="Times New Roman" w:cs="Times New Roman"/>
          <w:color w:val="000000" w:themeColor="text1"/>
          <w:sz w:val="24"/>
          <w:szCs w:val="24"/>
        </w:rPr>
        <w:t>; And these different cognitive frameworks, in turn, can affect language communication (</w:t>
      </w:r>
      <w:r w:rsidR="004240F7" w:rsidRPr="00547CED">
        <w:rPr>
          <w:rFonts w:ascii="Times New Roman" w:eastAsia="Times New Roman" w:hAnsi="Times New Roman" w:cs="Times New Roman"/>
          <w:color w:val="000000" w:themeColor="text1"/>
          <w:sz w:val="24"/>
          <w:szCs w:val="24"/>
        </w:rPr>
        <w:t>Boers 2003; Boroditsky 2011</w:t>
      </w:r>
      <w:r w:rsidRPr="00547CED">
        <w:rPr>
          <w:rFonts w:ascii="Times New Roman" w:eastAsia="Times New Roman" w:hAnsi="Times New Roman" w:cs="Times New Roman"/>
          <w:color w:val="000000" w:themeColor="text1"/>
          <w:sz w:val="24"/>
          <w:szCs w:val="24"/>
        </w:rPr>
        <w:t>).</w:t>
      </w:r>
    </w:p>
    <w:bookmarkEnd w:id="5"/>
    <w:p w14:paraId="7F60984A" w14:textId="4DD51ED4" w:rsidR="00B74977" w:rsidRPr="00547CED" w:rsidRDefault="00F66F37" w:rsidP="00B1135E">
      <w:pPr>
        <w:spacing w:line="360" w:lineRule="auto"/>
        <w:jc w:val="both"/>
        <w:rPr>
          <w:rFonts w:ascii="Times New Roman" w:eastAsia="宋体" w:hAnsi="Times New Roman" w:cs="Times New Roman"/>
          <w:color w:val="000000" w:themeColor="text1"/>
          <w:sz w:val="24"/>
          <w:szCs w:val="24"/>
        </w:rPr>
      </w:pPr>
      <w:r w:rsidRPr="00547CED">
        <w:rPr>
          <w:rFonts w:ascii="Times New Roman" w:eastAsia="宋体" w:hAnsi="Times New Roman" w:cs="Times New Roman"/>
          <w:color w:val="000000" w:themeColor="text1"/>
          <w:sz w:val="24"/>
          <w:szCs w:val="24"/>
        </w:rPr>
        <w:t xml:space="preserve">Based on the elaboration of the above three aspects, we define cultural metaphor as </w:t>
      </w:r>
      <w:r w:rsidR="007D6FAB" w:rsidRPr="00547CED">
        <w:rPr>
          <w:rFonts w:ascii="Times New Roman" w:hAnsi="Times New Roman" w:cs="Times New Roman"/>
          <w:i/>
          <w:iCs/>
          <w:color w:val="000000" w:themeColor="text1"/>
          <w:sz w:val="24"/>
          <w:szCs w:val="24"/>
        </w:rPr>
        <w:t>a rhetorical and cognitive device that conveys complex cultural themes, representing a culture’s shared beliefs and practices, while illustrating the interaction between language, thought, and cultural context</w:t>
      </w:r>
      <w:r w:rsidRPr="00547CED">
        <w:rPr>
          <w:rFonts w:ascii="Times New Roman" w:eastAsia="宋体" w:hAnsi="Times New Roman" w:cs="Times New Roman"/>
          <w:color w:val="000000" w:themeColor="text1"/>
          <w:sz w:val="24"/>
          <w:szCs w:val="24"/>
        </w:rPr>
        <w:t>. From a literary perspective, cultural metaphor is used</w:t>
      </w:r>
      <w:r w:rsidR="00077C24" w:rsidRPr="00547CED">
        <w:rPr>
          <w:rFonts w:ascii="Times New Roman" w:eastAsia="宋体" w:hAnsi="Times New Roman" w:cs="Times New Roman"/>
          <w:color w:val="000000" w:themeColor="text1"/>
          <w:sz w:val="24"/>
          <w:szCs w:val="24"/>
        </w:rPr>
        <w:t xml:space="preserve"> as a rhetorical device</w:t>
      </w:r>
      <w:r w:rsidRPr="00547CED">
        <w:rPr>
          <w:rFonts w:ascii="Times New Roman" w:eastAsia="宋体" w:hAnsi="Times New Roman" w:cs="Times New Roman"/>
          <w:color w:val="000000" w:themeColor="text1"/>
          <w:sz w:val="24"/>
          <w:szCs w:val="24"/>
        </w:rPr>
        <w:t xml:space="preserve"> to convey complex cultural themes, evoke emotional resonance, and provide vivid images to deepen understanding (</w:t>
      </w:r>
      <w:proofErr w:type="spellStart"/>
      <w:r w:rsidR="000961AC" w:rsidRPr="00547CED">
        <w:rPr>
          <w:rFonts w:ascii="Times New Roman" w:hAnsi="Times New Roman" w:cs="Times New Roman"/>
          <w:color w:val="000000" w:themeColor="text1"/>
          <w:sz w:val="24"/>
          <w:szCs w:val="24"/>
        </w:rPr>
        <w:t>Dobrovol'skij</w:t>
      </w:r>
      <w:proofErr w:type="spellEnd"/>
      <w:r w:rsidR="000961AC" w:rsidRPr="00547CED">
        <w:rPr>
          <w:rFonts w:ascii="Times New Roman" w:hAnsi="Times New Roman" w:cs="Times New Roman"/>
          <w:color w:val="000000" w:themeColor="text1"/>
          <w:sz w:val="24"/>
          <w:szCs w:val="24"/>
        </w:rPr>
        <w:t xml:space="preserve"> </w:t>
      </w:r>
      <w:r w:rsidR="00FD79D6">
        <w:rPr>
          <w:rFonts w:ascii="Times New Roman" w:hAnsi="Times New Roman" w:cs="Times New Roman"/>
          <w:color w:val="000000" w:themeColor="text1"/>
          <w:sz w:val="24"/>
          <w:szCs w:val="24"/>
        </w:rPr>
        <w:t>and</w:t>
      </w:r>
      <w:r w:rsidR="000961AC" w:rsidRPr="00547CED">
        <w:rPr>
          <w:rFonts w:ascii="Times New Roman" w:hAnsi="Times New Roman" w:cs="Times New Roman"/>
          <w:color w:val="000000" w:themeColor="text1"/>
          <w:sz w:val="24"/>
          <w:szCs w:val="24"/>
        </w:rPr>
        <w:t xml:space="preserve"> </w:t>
      </w:r>
      <w:proofErr w:type="spellStart"/>
      <w:r w:rsidR="000961AC" w:rsidRPr="00547CED">
        <w:rPr>
          <w:rFonts w:ascii="Times New Roman" w:hAnsi="Times New Roman" w:cs="Times New Roman"/>
          <w:color w:val="000000" w:themeColor="text1"/>
          <w:sz w:val="24"/>
          <w:szCs w:val="24"/>
        </w:rPr>
        <w:t>Piirainen</w:t>
      </w:r>
      <w:proofErr w:type="spellEnd"/>
      <w:r w:rsidR="000961AC" w:rsidRPr="00547CED">
        <w:rPr>
          <w:rFonts w:ascii="Times New Roman" w:hAnsi="Times New Roman" w:cs="Times New Roman"/>
          <w:color w:val="000000" w:themeColor="text1"/>
          <w:sz w:val="24"/>
          <w:szCs w:val="24"/>
        </w:rPr>
        <w:t xml:space="preserve"> 2021</w:t>
      </w:r>
      <w:r w:rsidRPr="00547CED">
        <w:rPr>
          <w:rFonts w:ascii="Times New Roman" w:eastAsia="宋体" w:hAnsi="Times New Roman" w:cs="Times New Roman"/>
          <w:color w:val="000000" w:themeColor="text1"/>
          <w:sz w:val="24"/>
          <w:szCs w:val="24"/>
        </w:rPr>
        <w:t>). From a</w:t>
      </w:r>
      <w:r w:rsidR="00D05D5E" w:rsidRPr="00547CED">
        <w:rPr>
          <w:rFonts w:ascii="Times New Roman" w:eastAsia="宋体" w:hAnsi="Times New Roman" w:cs="Times New Roman"/>
          <w:color w:val="000000" w:themeColor="text1"/>
          <w:sz w:val="24"/>
          <w:szCs w:val="24"/>
        </w:rPr>
        <w:t>n</w:t>
      </w:r>
      <w:r w:rsidRPr="00547CED">
        <w:rPr>
          <w:rFonts w:ascii="Times New Roman" w:eastAsia="宋体" w:hAnsi="Times New Roman" w:cs="Times New Roman"/>
          <w:color w:val="000000" w:themeColor="text1"/>
          <w:sz w:val="24"/>
          <w:szCs w:val="24"/>
        </w:rPr>
        <w:t xml:space="preserve"> </w:t>
      </w:r>
      <w:r w:rsidR="00077C24" w:rsidRPr="00547CED">
        <w:rPr>
          <w:rFonts w:ascii="Times New Roman" w:eastAsia="宋体" w:hAnsi="Times New Roman" w:cs="Times New Roman"/>
          <w:color w:val="000000" w:themeColor="text1"/>
          <w:sz w:val="24"/>
          <w:szCs w:val="24"/>
        </w:rPr>
        <w:t>inter</w:t>
      </w:r>
      <w:r w:rsidRPr="00547CED">
        <w:rPr>
          <w:rFonts w:ascii="Times New Roman" w:eastAsia="宋体" w:hAnsi="Times New Roman" w:cs="Times New Roman"/>
          <w:color w:val="000000" w:themeColor="text1"/>
          <w:sz w:val="24"/>
          <w:szCs w:val="24"/>
        </w:rPr>
        <w:t xml:space="preserve">cultural perspective, they reflect collective cultural cognition, </w:t>
      </w:r>
      <w:r w:rsidR="00077C24" w:rsidRPr="00547CED">
        <w:rPr>
          <w:rFonts w:ascii="Times New Roman" w:eastAsia="宋体" w:hAnsi="Times New Roman" w:cs="Times New Roman"/>
          <w:color w:val="000000" w:themeColor="text1"/>
          <w:sz w:val="24"/>
          <w:szCs w:val="24"/>
        </w:rPr>
        <w:t>delivering</w:t>
      </w:r>
      <w:r w:rsidRPr="00547CED">
        <w:rPr>
          <w:rFonts w:ascii="Times New Roman" w:eastAsia="宋体" w:hAnsi="Times New Roman" w:cs="Times New Roman"/>
          <w:color w:val="000000" w:themeColor="text1"/>
          <w:sz w:val="24"/>
          <w:szCs w:val="24"/>
        </w:rPr>
        <w:t xml:space="preserve"> the common beliefs, values, and practices that shape how cultures interpret the world (Sharifian 2017). From the perspective of cognitive linguistics, cultural metaphors are shaped by specific cultural mappings between the source domain and the target domain, demonstrating how metaphorical structures are influenced by cultural </w:t>
      </w:r>
      <w:r w:rsidR="004C4595" w:rsidRPr="00547CED">
        <w:rPr>
          <w:rFonts w:ascii="Times New Roman" w:eastAsia="宋体" w:hAnsi="Times New Roman" w:cs="Times New Roman"/>
          <w:color w:val="000000" w:themeColor="text1"/>
          <w:sz w:val="24"/>
          <w:szCs w:val="24"/>
        </w:rPr>
        <w:t>contexts</w:t>
      </w:r>
      <w:r w:rsidRPr="00547CED">
        <w:rPr>
          <w:rFonts w:ascii="Times New Roman" w:eastAsia="宋体" w:hAnsi="Times New Roman" w:cs="Times New Roman"/>
          <w:color w:val="000000" w:themeColor="text1"/>
          <w:sz w:val="24"/>
          <w:szCs w:val="24"/>
        </w:rPr>
        <w:t xml:space="preserve"> (Gibbs 2017). Whether abstract or concrete, lexical</w:t>
      </w:r>
      <w:r w:rsidR="00077C24" w:rsidRPr="00547CED">
        <w:rPr>
          <w:rFonts w:ascii="Times New Roman" w:eastAsia="宋体" w:hAnsi="Times New Roman" w:cs="Times New Roman"/>
          <w:color w:val="000000" w:themeColor="text1"/>
          <w:sz w:val="24"/>
          <w:szCs w:val="24"/>
        </w:rPr>
        <w:t>ized</w:t>
      </w:r>
      <w:r w:rsidRPr="00547CED">
        <w:rPr>
          <w:rFonts w:ascii="Times New Roman" w:eastAsia="宋体" w:hAnsi="Times New Roman" w:cs="Times New Roman"/>
          <w:color w:val="000000" w:themeColor="text1"/>
          <w:sz w:val="24"/>
          <w:szCs w:val="24"/>
        </w:rPr>
        <w:t xml:space="preserve"> or creative, cultural metaphors reveal the interaction between universal human experience and culturally distinctive perspectives, becoming tools for </w:t>
      </w:r>
      <w:r w:rsidR="004C4595" w:rsidRPr="00547CED">
        <w:rPr>
          <w:rFonts w:ascii="Times New Roman" w:eastAsia="宋体" w:hAnsi="Times New Roman" w:cs="Times New Roman"/>
          <w:color w:val="000000" w:themeColor="text1"/>
          <w:sz w:val="24"/>
          <w:szCs w:val="24"/>
        </w:rPr>
        <w:t>inter</w:t>
      </w:r>
      <w:r w:rsidRPr="00547CED">
        <w:rPr>
          <w:rFonts w:ascii="Times New Roman" w:eastAsia="宋体" w:hAnsi="Times New Roman" w:cs="Times New Roman"/>
          <w:color w:val="000000" w:themeColor="text1"/>
          <w:sz w:val="24"/>
          <w:szCs w:val="24"/>
        </w:rPr>
        <w:t xml:space="preserve">cultural negotiation and artistic expression. </w:t>
      </w:r>
      <w:r w:rsidR="00796D32" w:rsidRPr="00547CED">
        <w:rPr>
          <w:rFonts w:ascii="Times New Roman" w:eastAsia="宋体" w:hAnsi="Times New Roman" w:cs="Times New Roman"/>
          <w:color w:val="000000" w:themeColor="text1"/>
          <w:sz w:val="24"/>
          <w:szCs w:val="24"/>
        </w:rPr>
        <w:t>See</w:t>
      </w:r>
      <w:r w:rsidRPr="00547CED">
        <w:rPr>
          <w:rFonts w:ascii="Times New Roman" w:eastAsia="宋体" w:hAnsi="Times New Roman" w:cs="Times New Roman"/>
          <w:color w:val="000000" w:themeColor="text1"/>
          <w:sz w:val="24"/>
          <w:szCs w:val="24"/>
        </w:rPr>
        <w:t xml:space="preserve"> Figure 1 to understand how we construct and define cultural metaphors from the above three perspectives.</w:t>
      </w:r>
    </w:p>
    <w:bookmarkEnd w:id="4"/>
    <w:p w14:paraId="0DBE74A4" w14:textId="5EF37197" w:rsidR="00C54B8C" w:rsidRPr="00547CED" w:rsidRDefault="00635005" w:rsidP="00317E10">
      <w:pPr>
        <w:spacing w:line="360" w:lineRule="auto"/>
        <w:jc w:val="center"/>
        <w:rPr>
          <w:rFonts w:ascii="Times New Roman" w:hAnsi="Times New Roman" w:cs="Times New Roman"/>
          <w:color w:val="000000" w:themeColor="text1"/>
          <w:sz w:val="24"/>
          <w:szCs w:val="24"/>
        </w:rPr>
      </w:pPr>
      <w:r w:rsidRPr="00547CED">
        <w:rPr>
          <w:noProof/>
          <w:color w:val="000000" w:themeColor="text1"/>
          <w14:ligatures w14:val="standardContextual"/>
        </w:rPr>
        <w:lastRenderedPageBreak/>
        <w:t xml:space="preserve"> </w:t>
      </w:r>
      <w:r w:rsidR="007E62B4" w:rsidRPr="00547CED">
        <w:rPr>
          <w:noProof/>
          <w:color w:val="000000" w:themeColor="text1"/>
          <w14:ligatures w14:val="standardContextual"/>
        </w:rPr>
        <w:drawing>
          <wp:inline distT="0" distB="0" distL="0" distR="0" wp14:anchorId="74DF2854" wp14:editId="340D4542">
            <wp:extent cx="4760502" cy="3682093"/>
            <wp:effectExtent l="0" t="0" r="2540" b="1270"/>
            <wp:docPr id="8" name="图片 7">
              <a:extLst xmlns:a="http://schemas.openxmlformats.org/drawingml/2006/main">
                <a:ext uri="{FF2B5EF4-FFF2-40B4-BE49-F238E27FC236}">
                  <a16:creationId xmlns:a16="http://schemas.microsoft.com/office/drawing/2014/main" id="{E4582C59-4E34-FE9D-60FD-1BD4CC705E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a:extLst>
                        <a:ext uri="{FF2B5EF4-FFF2-40B4-BE49-F238E27FC236}">
                          <a16:creationId xmlns:a16="http://schemas.microsoft.com/office/drawing/2014/main" id="{E4582C59-4E34-FE9D-60FD-1BD4CC705EF1}"/>
                        </a:ext>
                      </a:extLst>
                    </pic:cNvPr>
                    <pic:cNvPicPr>
                      <a:picLocks noChangeAspect="1"/>
                    </pic:cNvPicPr>
                  </pic:nvPicPr>
                  <pic:blipFill>
                    <a:blip r:embed="rId8"/>
                    <a:stretch>
                      <a:fillRect/>
                    </a:stretch>
                  </pic:blipFill>
                  <pic:spPr>
                    <a:xfrm>
                      <a:off x="0" y="0"/>
                      <a:ext cx="4815918" cy="3724956"/>
                    </a:xfrm>
                    <a:prstGeom prst="rect">
                      <a:avLst/>
                    </a:prstGeom>
                  </pic:spPr>
                </pic:pic>
              </a:graphicData>
            </a:graphic>
          </wp:inline>
        </w:drawing>
      </w:r>
    </w:p>
    <w:p w14:paraId="654C7F52" w14:textId="67C6B0D6" w:rsidR="00F05293" w:rsidRPr="00547CED" w:rsidRDefault="00F05293" w:rsidP="002D7608">
      <w:pPr>
        <w:spacing w:line="360" w:lineRule="auto"/>
        <w:jc w:val="center"/>
        <w:rPr>
          <w:rFonts w:ascii="Times New Roman" w:hAnsi="Times New Roman" w:cs="Times New Roman"/>
          <w:color w:val="000000" w:themeColor="text1"/>
          <w:sz w:val="24"/>
          <w:szCs w:val="24"/>
        </w:rPr>
      </w:pPr>
      <w:r w:rsidRPr="00547CED">
        <w:rPr>
          <w:rFonts w:ascii="Times New Roman" w:hAnsi="Times New Roman" w:cs="Times New Roman"/>
          <w:color w:val="000000" w:themeColor="text1"/>
          <w:sz w:val="24"/>
          <w:szCs w:val="24"/>
        </w:rPr>
        <w:t xml:space="preserve">Figure 1: </w:t>
      </w:r>
      <w:r w:rsidR="000D6F5B" w:rsidRPr="00547CED">
        <w:rPr>
          <w:rFonts w:ascii="Times New Roman" w:hAnsi="Times New Roman" w:cs="Times New Roman"/>
          <w:color w:val="000000" w:themeColor="text1"/>
          <w:sz w:val="24"/>
          <w:szCs w:val="24"/>
        </w:rPr>
        <w:t>Constr</w:t>
      </w:r>
      <w:r w:rsidR="004F255B" w:rsidRPr="00547CED">
        <w:rPr>
          <w:rFonts w:ascii="Times New Roman" w:hAnsi="Times New Roman" w:cs="Times New Roman"/>
          <w:color w:val="000000" w:themeColor="text1"/>
          <w:sz w:val="24"/>
          <w:szCs w:val="24"/>
        </w:rPr>
        <w:t xml:space="preserve">uction of </w:t>
      </w:r>
      <w:r w:rsidRPr="00547CED">
        <w:rPr>
          <w:rFonts w:ascii="Times New Roman" w:hAnsi="Times New Roman" w:cs="Times New Roman"/>
          <w:color w:val="000000" w:themeColor="text1"/>
          <w:sz w:val="24"/>
          <w:szCs w:val="24"/>
        </w:rPr>
        <w:t>Cultural Metaphor</w:t>
      </w:r>
      <w:r w:rsidR="000749DF" w:rsidRPr="00547CED">
        <w:rPr>
          <w:rFonts w:ascii="Times New Roman" w:hAnsi="Times New Roman" w:cs="Times New Roman"/>
          <w:color w:val="000000" w:themeColor="text1"/>
          <w:sz w:val="24"/>
          <w:szCs w:val="24"/>
        </w:rPr>
        <w:t xml:space="preserve"> in </w:t>
      </w:r>
      <w:r w:rsidR="004F255B" w:rsidRPr="00547CED">
        <w:rPr>
          <w:rFonts w:ascii="Times New Roman" w:hAnsi="Times New Roman" w:cs="Times New Roman"/>
          <w:color w:val="000000" w:themeColor="text1"/>
          <w:sz w:val="24"/>
          <w:szCs w:val="24"/>
        </w:rPr>
        <w:t xml:space="preserve">Bilingual </w:t>
      </w:r>
      <w:r w:rsidR="000749DF" w:rsidRPr="00547CED">
        <w:rPr>
          <w:rFonts w:ascii="Times New Roman" w:hAnsi="Times New Roman" w:cs="Times New Roman"/>
          <w:color w:val="000000" w:themeColor="text1"/>
          <w:sz w:val="24"/>
          <w:szCs w:val="24"/>
        </w:rPr>
        <w:t>literature</w:t>
      </w:r>
    </w:p>
    <w:p w14:paraId="08ECA7B5" w14:textId="77777777" w:rsidR="00A2213E" w:rsidRPr="00547CED" w:rsidRDefault="00A2213E" w:rsidP="002D7608">
      <w:pPr>
        <w:spacing w:line="360" w:lineRule="auto"/>
        <w:jc w:val="both"/>
        <w:rPr>
          <w:rFonts w:ascii="Times New Roman" w:hAnsi="Times New Roman" w:cs="Times New Roman"/>
          <w:color w:val="000000" w:themeColor="text1"/>
          <w:sz w:val="24"/>
          <w:szCs w:val="24"/>
        </w:rPr>
      </w:pPr>
    </w:p>
    <w:p w14:paraId="7875289C" w14:textId="415F3159" w:rsidR="00442DB0" w:rsidRPr="00547CED" w:rsidRDefault="006E6F2E" w:rsidP="00B52675">
      <w:pPr>
        <w:spacing w:line="360" w:lineRule="auto"/>
        <w:jc w:val="both"/>
        <w:rPr>
          <w:rFonts w:ascii="Times New Roman" w:hAnsi="Times New Roman" w:cs="Times New Roman"/>
          <w:b/>
          <w:bCs/>
          <w:color w:val="000000" w:themeColor="text1"/>
          <w:sz w:val="24"/>
          <w:szCs w:val="24"/>
        </w:rPr>
      </w:pPr>
      <w:r w:rsidRPr="00547CED">
        <w:rPr>
          <w:rFonts w:ascii="Times New Roman" w:hAnsi="Times New Roman" w:cs="Times New Roman"/>
          <w:b/>
          <w:bCs/>
          <w:color w:val="000000" w:themeColor="text1"/>
          <w:sz w:val="24"/>
          <w:szCs w:val="24"/>
        </w:rPr>
        <w:t xml:space="preserve">3. </w:t>
      </w:r>
      <w:r w:rsidR="00442DB0" w:rsidRPr="00547CED">
        <w:rPr>
          <w:rFonts w:ascii="Times New Roman" w:hAnsi="Times New Roman" w:cs="Times New Roman"/>
          <w:b/>
          <w:bCs/>
          <w:color w:val="000000" w:themeColor="text1"/>
          <w:sz w:val="24"/>
          <w:szCs w:val="24"/>
        </w:rPr>
        <w:t>Cultural Metaphors in Bilingual Literature</w:t>
      </w:r>
      <w:r w:rsidR="00A84F8C" w:rsidRPr="00547CED">
        <w:rPr>
          <w:rFonts w:ascii="Times New Roman" w:hAnsi="Times New Roman" w:cs="Times New Roman"/>
          <w:b/>
          <w:bCs/>
          <w:color w:val="000000" w:themeColor="text1"/>
          <w:sz w:val="24"/>
          <w:szCs w:val="24"/>
        </w:rPr>
        <w:t xml:space="preserve"> and </w:t>
      </w:r>
      <w:r w:rsidR="00442DB0" w:rsidRPr="00547CED">
        <w:rPr>
          <w:rFonts w:ascii="Times New Roman" w:hAnsi="Times New Roman" w:cs="Times New Roman"/>
          <w:b/>
          <w:bCs/>
          <w:color w:val="000000" w:themeColor="text1"/>
          <w:sz w:val="24"/>
          <w:szCs w:val="24"/>
        </w:rPr>
        <w:t>Mah’s Falling Leaves</w:t>
      </w:r>
    </w:p>
    <w:p w14:paraId="17D02D6C" w14:textId="518A93FD" w:rsidR="00ED6898" w:rsidRPr="00ED6898" w:rsidRDefault="00ED6898" w:rsidP="002D7608">
      <w:pPr>
        <w:spacing w:line="360" w:lineRule="auto"/>
        <w:jc w:val="both"/>
        <w:rPr>
          <w:rFonts w:ascii="Times New Roman" w:hAnsi="Times New Roman" w:cs="Times New Roman"/>
          <w:color w:val="000000" w:themeColor="text1"/>
          <w:sz w:val="24"/>
          <w:szCs w:val="24"/>
        </w:rPr>
      </w:pPr>
      <w:r w:rsidRPr="0088349A">
        <w:rPr>
          <w:rFonts w:ascii="Times New Roman" w:hAnsi="Times New Roman" w:cs="Times New Roman"/>
          <w:color w:val="000000" w:themeColor="text1"/>
          <w:sz w:val="24"/>
          <w:szCs w:val="24"/>
          <w:highlight w:val="lightGray"/>
        </w:rPr>
        <w:t>Exploring</w:t>
      </w:r>
      <w:r w:rsidR="005734C7" w:rsidRPr="0088349A">
        <w:rPr>
          <w:rFonts w:ascii="Times New Roman" w:hAnsi="Times New Roman" w:cs="Times New Roman" w:hint="eastAsia"/>
          <w:color w:val="000000" w:themeColor="text1"/>
          <w:sz w:val="24"/>
          <w:szCs w:val="24"/>
          <w:highlight w:val="lightGray"/>
        </w:rPr>
        <w:t xml:space="preserve"> </w:t>
      </w:r>
      <w:r w:rsidR="005734C7" w:rsidRPr="0088349A">
        <w:rPr>
          <w:rFonts w:ascii="Times New Roman" w:hAnsi="Times New Roman" w:cs="Times New Roman"/>
          <w:color w:val="000000" w:themeColor="text1"/>
          <w:sz w:val="24"/>
          <w:szCs w:val="24"/>
          <w:highlight w:val="lightGray"/>
        </w:rPr>
        <w:t>how</w:t>
      </w:r>
      <w:r w:rsidRPr="0088349A">
        <w:rPr>
          <w:rFonts w:ascii="Times New Roman" w:hAnsi="Times New Roman" w:cs="Times New Roman" w:hint="eastAsia"/>
          <w:color w:val="000000" w:themeColor="text1"/>
          <w:sz w:val="24"/>
          <w:szCs w:val="24"/>
          <w:highlight w:val="lightGray"/>
        </w:rPr>
        <w:t xml:space="preserve"> </w:t>
      </w:r>
      <w:r w:rsidRPr="0088349A">
        <w:rPr>
          <w:rFonts w:ascii="Times New Roman" w:hAnsi="Times New Roman" w:cs="Times New Roman"/>
          <w:color w:val="000000" w:themeColor="text1"/>
          <w:sz w:val="24"/>
          <w:szCs w:val="24"/>
          <w:highlight w:val="lightGray"/>
        </w:rPr>
        <w:t>cultural metaphors</w:t>
      </w:r>
      <w:r w:rsidR="00513D49" w:rsidRPr="0088349A">
        <w:rPr>
          <w:rFonts w:ascii="Times New Roman" w:hAnsi="Times New Roman" w:cs="Times New Roman"/>
          <w:color w:val="000000" w:themeColor="text1"/>
          <w:sz w:val="24"/>
          <w:szCs w:val="24"/>
          <w:highlight w:val="lightGray"/>
        </w:rPr>
        <w:t xml:space="preserve"> are used in literary works</w:t>
      </w:r>
      <w:r w:rsidRPr="0088349A">
        <w:rPr>
          <w:rFonts w:ascii="Times New Roman" w:hAnsi="Times New Roman" w:cs="Times New Roman"/>
          <w:color w:val="000000" w:themeColor="text1"/>
          <w:sz w:val="24"/>
          <w:szCs w:val="24"/>
          <w:highlight w:val="lightGray"/>
        </w:rPr>
        <w:t xml:space="preserve"> is crucial for understanding the multiple identities of bilingual writers, as metaphors can connect or contrast th</w:t>
      </w:r>
      <w:r w:rsidR="001F66B6" w:rsidRPr="0088349A">
        <w:rPr>
          <w:rFonts w:ascii="Times New Roman" w:hAnsi="Times New Roman" w:cs="Times New Roman"/>
          <w:color w:val="000000" w:themeColor="text1"/>
          <w:sz w:val="24"/>
          <w:szCs w:val="24"/>
          <w:highlight w:val="lightGray"/>
        </w:rPr>
        <w:t>e</w:t>
      </w:r>
      <w:r w:rsidRPr="0088349A">
        <w:rPr>
          <w:rFonts w:ascii="Times New Roman" w:hAnsi="Times New Roman" w:cs="Times New Roman"/>
          <w:color w:val="000000" w:themeColor="text1"/>
          <w:sz w:val="24"/>
          <w:szCs w:val="24"/>
          <w:highlight w:val="lightGray"/>
        </w:rPr>
        <w:t xml:space="preserve"> complexity</w:t>
      </w:r>
      <w:r w:rsidR="001F66B6" w:rsidRPr="0088349A">
        <w:rPr>
          <w:rFonts w:ascii="Times New Roman" w:hAnsi="Times New Roman" w:cs="Times New Roman"/>
          <w:color w:val="000000" w:themeColor="text1"/>
          <w:sz w:val="24"/>
          <w:szCs w:val="24"/>
          <w:highlight w:val="lightGray"/>
        </w:rPr>
        <w:t xml:space="preserve"> of </w:t>
      </w:r>
      <w:r w:rsidR="003F0FFF" w:rsidRPr="0088349A">
        <w:rPr>
          <w:rFonts w:ascii="Times New Roman" w:hAnsi="Times New Roman" w:cs="Times New Roman"/>
          <w:color w:val="000000" w:themeColor="text1"/>
          <w:sz w:val="24"/>
          <w:szCs w:val="24"/>
          <w:highlight w:val="lightGray"/>
        </w:rPr>
        <w:t>identities</w:t>
      </w:r>
      <w:r w:rsidRPr="0088349A">
        <w:rPr>
          <w:rFonts w:ascii="Times New Roman" w:hAnsi="Times New Roman" w:cs="Times New Roman"/>
          <w:color w:val="000000" w:themeColor="text1"/>
          <w:sz w:val="24"/>
          <w:szCs w:val="24"/>
          <w:highlight w:val="lightGray"/>
        </w:rPr>
        <w:t xml:space="preserve"> (</w:t>
      </w:r>
      <w:r w:rsidR="000C497A" w:rsidRPr="0088349A">
        <w:rPr>
          <w:rFonts w:ascii="Times New Roman" w:hAnsi="Times New Roman" w:cs="Times New Roman"/>
          <w:color w:val="000000" w:themeColor="text1"/>
          <w:sz w:val="24"/>
          <w:szCs w:val="24"/>
          <w:highlight w:val="lightGray"/>
        </w:rPr>
        <w:t>Caracciolo et al. 2019</w:t>
      </w:r>
      <w:r w:rsidRPr="0088349A">
        <w:rPr>
          <w:rFonts w:ascii="Times New Roman" w:hAnsi="Times New Roman" w:cs="Times New Roman"/>
          <w:color w:val="000000" w:themeColor="text1"/>
          <w:sz w:val="24"/>
          <w:szCs w:val="24"/>
          <w:highlight w:val="lightGray"/>
        </w:rPr>
        <w:t xml:space="preserve">). </w:t>
      </w:r>
      <w:r w:rsidR="00AA6C80" w:rsidRPr="0088349A">
        <w:rPr>
          <w:rFonts w:ascii="Times New Roman" w:hAnsi="Times New Roman" w:cs="Times New Roman"/>
          <w:color w:val="000000" w:themeColor="text1"/>
          <w:sz w:val="24"/>
          <w:szCs w:val="24"/>
          <w:highlight w:val="lightGray"/>
        </w:rPr>
        <w:t>Recent studies show that b</w:t>
      </w:r>
      <w:r w:rsidRPr="0088349A">
        <w:rPr>
          <w:rFonts w:ascii="Times New Roman" w:hAnsi="Times New Roman" w:cs="Times New Roman"/>
          <w:color w:val="000000" w:themeColor="text1"/>
          <w:sz w:val="24"/>
          <w:szCs w:val="24"/>
          <w:highlight w:val="lightGray"/>
        </w:rPr>
        <w:t>ilingual ability offers great potential in metaphorical creativity (</w:t>
      </w:r>
      <w:r w:rsidR="000C497A" w:rsidRPr="0088349A">
        <w:rPr>
          <w:rFonts w:ascii="Times New Roman" w:hAnsi="Times New Roman" w:cs="Times New Roman"/>
          <w:color w:val="000000" w:themeColor="text1"/>
          <w:sz w:val="24"/>
          <w:szCs w:val="24"/>
          <w:highlight w:val="lightGray"/>
        </w:rPr>
        <w:t xml:space="preserve">Bolton 2010; </w:t>
      </w:r>
      <w:proofErr w:type="spellStart"/>
      <w:r w:rsidR="000C497A" w:rsidRPr="0088349A">
        <w:rPr>
          <w:rFonts w:ascii="Times New Roman" w:hAnsi="Times New Roman" w:cs="Times New Roman"/>
          <w:color w:val="000000" w:themeColor="text1"/>
          <w:sz w:val="24"/>
          <w:szCs w:val="24"/>
          <w:highlight w:val="lightGray"/>
        </w:rPr>
        <w:t>Jankowiak</w:t>
      </w:r>
      <w:proofErr w:type="spellEnd"/>
      <w:r w:rsidR="000C497A" w:rsidRPr="0088349A">
        <w:rPr>
          <w:rFonts w:ascii="Times New Roman" w:hAnsi="Times New Roman" w:cs="Times New Roman"/>
          <w:color w:val="000000" w:themeColor="text1"/>
          <w:sz w:val="24"/>
          <w:szCs w:val="24"/>
          <w:highlight w:val="lightGray"/>
        </w:rPr>
        <w:t xml:space="preserve"> et al. 2021; </w:t>
      </w:r>
      <w:bookmarkStart w:id="6" w:name="OLE_LINK11"/>
      <w:r w:rsidR="000C497A" w:rsidRPr="0088349A">
        <w:rPr>
          <w:rFonts w:ascii="Times New Roman" w:hAnsi="Times New Roman" w:cs="Times New Roman"/>
          <w:color w:val="000000" w:themeColor="text1"/>
          <w:sz w:val="24"/>
          <w:szCs w:val="24"/>
          <w:highlight w:val="lightGray"/>
        </w:rPr>
        <w:t>Kachru</w:t>
      </w:r>
      <w:bookmarkEnd w:id="6"/>
      <w:r w:rsidR="000C497A" w:rsidRPr="0088349A">
        <w:rPr>
          <w:rFonts w:ascii="Times New Roman" w:hAnsi="Times New Roman" w:cs="Times New Roman"/>
          <w:color w:val="000000" w:themeColor="text1"/>
          <w:sz w:val="24"/>
          <w:szCs w:val="24"/>
          <w:highlight w:val="lightGray"/>
        </w:rPr>
        <w:t xml:space="preserve"> 1985</w:t>
      </w:r>
      <w:r w:rsidRPr="0088349A">
        <w:rPr>
          <w:rFonts w:ascii="Times New Roman" w:hAnsi="Times New Roman" w:cs="Times New Roman"/>
          <w:color w:val="000000" w:themeColor="text1"/>
          <w:sz w:val="24"/>
          <w:szCs w:val="24"/>
          <w:highlight w:val="lightGray"/>
        </w:rPr>
        <w:t xml:space="preserve">). </w:t>
      </w:r>
      <w:r w:rsidR="000C497A" w:rsidRPr="0088349A">
        <w:rPr>
          <w:rFonts w:ascii="Times New Roman" w:hAnsi="Times New Roman" w:cs="Times New Roman"/>
          <w:color w:val="000000" w:themeColor="text1"/>
          <w:sz w:val="24"/>
          <w:szCs w:val="24"/>
          <w:highlight w:val="lightGray"/>
        </w:rPr>
        <w:t>Kachru</w:t>
      </w:r>
      <w:r w:rsidRPr="0088349A">
        <w:rPr>
          <w:rFonts w:ascii="Times New Roman" w:hAnsi="Times New Roman" w:cs="Times New Roman"/>
          <w:color w:val="000000" w:themeColor="text1"/>
          <w:sz w:val="24"/>
          <w:szCs w:val="24"/>
          <w:highlight w:val="lightGray"/>
        </w:rPr>
        <w:t xml:space="preserve"> (1985) defined bilingual creativity as text creation</w:t>
      </w:r>
      <w:r w:rsidR="00697CE1" w:rsidRPr="0088349A">
        <w:rPr>
          <w:rFonts w:ascii="Times New Roman" w:hAnsi="Times New Roman" w:cs="Times New Roman"/>
          <w:color w:val="000000" w:themeColor="text1"/>
          <w:sz w:val="24"/>
          <w:szCs w:val="24"/>
          <w:highlight w:val="lightGray"/>
        </w:rPr>
        <w:t xml:space="preserve"> in multiple languages</w:t>
      </w:r>
      <w:r w:rsidRPr="0088349A">
        <w:rPr>
          <w:rFonts w:ascii="Times New Roman" w:hAnsi="Times New Roman" w:cs="Times New Roman"/>
          <w:color w:val="000000" w:themeColor="text1"/>
          <w:sz w:val="24"/>
          <w:szCs w:val="24"/>
          <w:highlight w:val="lightGray"/>
        </w:rPr>
        <w:t xml:space="preserve">, while Bolton (2010) pointed out that it can promote innovative expression and challenge cultural norms. Furthermore, </w:t>
      </w:r>
      <w:r w:rsidR="00C54D8A" w:rsidRPr="0088349A">
        <w:rPr>
          <w:rFonts w:ascii="Times New Roman" w:hAnsi="Times New Roman" w:cs="Times New Roman"/>
          <w:color w:val="000000" w:themeColor="text1"/>
          <w:sz w:val="24"/>
          <w:szCs w:val="24"/>
          <w:highlight w:val="lightGray"/>
        </w:rPr>
        <w:t xml:space="preserve">the research by </w:t>
      </w:r>
      <w:proofErr w:type="spellStart"/>
      <w:r w:rsidR="00C54D8A" w:rsidRPr="0088349A">
        <w:rPr>
          <w:rFonts w:ascii="Times New Roman" w:hAnsi="Times New Roman" w:cs="Times New Roman"/>
          <w:color w:val="000000" w:themeColor="text1"/>
          <w:sz w:val="24"/>
          <w:szCs w:val="24"/>
          <w:highlight w:val="lightGray"/>
        </w:rPr>
        <w:t>Jankowiak</w:t>
      </w:r>
      <w:proofErr w:type="spellEnd"/>
      <w:r w:rsidR="00C54D8A" w:rsidRPr="0088349A">
        <w:rPr>
          <w:rFonts w:ascii="Times New Roman" w:hAnsi="Times New Roman" w:cs="Times New Roman"/>
          <w:color w:val="000000" w:themeColor="text1"/>
          <w:sz w:val="24"/>
          <w:szCs w:val="24"/>
          <w:highlight w:val="lightGray"/>
        </w:rPr>
        <w:t xml:space="preserve"> et al. (2021) shows that proficient</w:t>
      </w:r>
      <w:r w:rsidR="00C54D8A" w:rsidRPr="0088349A">
        <w:rPr>
          <w:rFonts w:ascii="Times New Roman" w:hAnsi="Times New Roman" w:cs="Times New Roman" w:hint="eastAsia"/>
          <w:color w:val="000000" w:themeColor="text1"/>
          <w:sz w:val="24"/>
          <w:szCs w:val="24"/>
          <w:highlight w:val="lightGray"/>
        </w:rPr>
        <w:t xml:space="preserve"> </w:t>
      </w:r>
      <w:r w:rsidR="00C54D8A" w:rsidRPr="0088349A">
        <w:rPr>
          <w:rFonts w:ascii="Times New Roman" w:hAnsi="Times New Roman" w:cs="Times New Roman"/>
          <w:color w:val="000000" w:themeColor="text1"/>
          <w:sz w:val="24"/>
          <w:szCs w:val="24"/>
          <w:highlight w:val="lightGray"/>
        </w:rPr>
        <w:t>bilinguals</w:t>
      </w:r>
      <w:r w:rsidR="00C54D8A" w:rsidRPr="0088349A">
        <w:rPr>
          <w:rFonts w:ascii="Times New Roman" w:hAnsi="Times New Roman" w:cs="Times New Roman" w:hint="eastAsia"/>
          <w:color w:val="000000" w:themeColor="text1"/>
          <w:sz w:val="24"/>
          <w:szCs w:val="24"/>
          <w:highlight w:val="lightGray"/>
        </w:rPr>
        <w:t xml:space="preserve"> </w:t>
      </w:r>
      <w:r w:rsidR="00C54D8A" w:rsidRPr="0088349A">
        <w:rPr>
          <w:rFonts w:ascii="Times New Roman" w:hAnsi="Times New Roman" w:cs="Times New Roman"/>
          <w:color w:val="000000" w:themeColor="text1"/>
          <w:sz w:val="24"/>
          <w:szCs w:val="24"/>
          <w:highlight w:val="lightGray"/>
        </w:rPr>
        <w:t xml:space="preserve">perform similar as monolinguals when dealing with unfamiliar metaphors in a second language, proving their creativity. </w:t>
      </w:r>
      <w:r w:rsidRPr="0088349A">
        <w:rPr>
          <w:rFonts w:ascii="Times New Roman" w:hAnsi="Times New Roman" w:cs="Times New Roman"/>
          <w:color w:val="000000" w:themeColor="text1"/>
          <w:sz w:val="24"/>
          <w:szCs w:val="24"/>
          <w:highlight w:val="lightGray"/>
        </w:rPr>
        <w:t xml:space="preserve">Xiao (2022) emphasized the significance of conveying culturally context-specific metaphors across different languages in expressing cultural differences and cross-cultural communication. </w:t>
      </w:r>
      <w:r w:rsidR="0097124F" w:rsidRPr="0088349A">
        <w:rPr>
          <w:rFonts w:ascii="Times New Roman" w:hAnsi="Times New Roman" w:cs="Times New Roman"/>
          <w:color w:val="000000" w:themeColor="text1"/>
          <w:sz w:val="24"/>
          <w:szCs w:val="24"/>
          <w:highlight w:val="lightGray"/>
        </w:rPr>
        <w:t>Regarding cultural metaphors in</w:t>
      </w:r>
      <w:r w:rsidRPr="0088349A">
        <w:rPr>
          <w:rFonts w:ascii="Times New Roman" w:hAnsi="Times New Roman" w:cs="Times New Roman"/>
          <w:color w:val="000000" w:themeColor="text1"/>
          <w:sz w:val="24"/>
          <w:szCs w:val="24"/>
          <w:highlight w:val="lightGray"/>
        </w:rPr>
        <w:t xml:space="preserve"> literary application, Ma et al. (2025) conducted a study on Qiu </w:t>
      </w:r>
      <w:proofErr w:type="spellStart"/>
      <w:r w:rsidRPr="0088349A">
        <w:rPr>
          <w:rFonts w:ascii="Times New Roman" w:hAnsi="Times New Roman" w:cs="Times New Roman"/>
          <w:color w:val="000000" w:themeColor="text1"/>
          <w:sz w:val="24"/>
          <w:szCs w:val="24"/>
          <w:highlight w:val="lightGray"/>
        </w:rPr>
        <w:t>Xiaolong</w:t>
      </w:r>
      <w:r w:rsidR="0097124F" w:rsidRPr="0088349A">
        <w:rPr>
          <w:rFonts w:ascii="Times New Roman" w:hAnsi="Times New Roman" w:cs="Times New Roman"/>
          <w:color w:val="000000" w:themeColor="text1"/>
          <w:sz w:val="24"/>
          <w:szCs w:val="24"/>
          <w:highlight w:val="lightGray"/>
        </w:rPr>
        <w:t>’</w:t>
      </w:r>
      <w:r w:rsidRPr="0088349A">
        <w:rPr>
          <w:rFonts w:ascii="Times New Roman" w:hAnsi="Times New Roman" w:cs="Times New Roman"/>
          <w:color w:val="000000" w:themeColor="text1"/>
          <w:sz w:val="24"/>
          <w:szCs w:val="24"/>
          <w:highlight w:val="lightGray"/>
        </w:rPr>
        <w:t>s</w:t>
      </w:r>
      <w:proofErr w:type="spellEnd"/>
      <w:r w:rsidRPr="0088349A">
        <w:rPr>
          <w:rFonts w:ascii="Times New Roman" w:hAnsi="Times New Roman" w:cs="Times New Roman"/>
          <w:color w:val="000000" w:themeColor="text1"/>
          <w:sz w:val="24"/>
          <w:szCs w:val="24"/>
          <w:highlight w:val="lightGray"/>
        </w:rPr>
        <w:t xml:space="preserve"> </w:t>
      </w:r>
      <w:r w:rsidR="0097124F" w:rsidRPr="0088349A">
        <w:rPr>
          <w:rFonts w:ascii="Times New Roman" w:hAnsi="Times New Roman" w:cs="Times New Roman"/>
          <w:i/>
          <w:color w:val="000000" w:themeColor="text1"/>
          <w:sz w:val="24"/>
          <w:szCs w:val="24"/>
          <w:highlight w:val="lightGray"/>
        </w:rPr>
        <w:t>Enigma of China</w:t>
      </w:r>
      <w:r w:rsidRPr="0088349A">
        <w:rPr>
          <w:rFonts w:ascii="Times New Roman" w:hAnsi="Times New Roman" w:cs="Times New Roman"/>
          <w:color w:val="000000" w:themeColor="text1"/>
          <w:sz w:val="24"/>
          <w:szCs w:val="24"/>
          <w:highlight w:val="lightGray"/>
        </w:rPr>
        <w:t xml:space="preserve">. In this work, corrupt officials are depicted as collectively committing evil deeds </w:t>
      </w:r>
      <w:r w:rsidR="0097124F" w:rsidRPr="0088349A">
        <w:rPr>
          <w:rFonts w:ascii="Times New Roman" w:hAnsi="Times New Roman" w:cs="Times New Roman"/>
          <w:color w:val="000000" w:themeColor="text1"/>
          <w:sz w:val="24"/>
          <w:szCs w:val="24"/>
          <w:highlight w:val="lightGray"/>
        </w:rPr>
        <w:t>“</w:t>
      </w:r>
      <w:r w:rsidR="0097124F" w:rsidRPr="0088349A">
        <w:rPr>
          <w:rFonts w:ascii="Times New Roman" w:hAnsi="Times New Roman" w:cs="Times New Roman"/>
          <w:i/>
          <w:iCs/>
          <w:color w:val="000000" w:themeColor="text1"/>
          <w:sz w:val="24"/>
          <w:szCs w:val="24"/>
          <w:highlight w:val="lightGray"/>
        </w:rPr>
        <w:t xml:space="preserve">like </w:t>
      </w:r>
      <w:r w:rsidR="0097124F" w:rsidRPr="0088349A">
        <w:rPr>
          <w:rFonts w:ascii="Times New Roman" w:hAnsi="Times New Roman" w:cs="Times New Roman"/>
          <w:b/>
          <w:bCs/>
          <w:i/>
          <w:iCs/>
          <w:color w:val="000000" w:themeColor="text1"/>
          <w:sz w:val="24"/>
          <w:szCs w:val="24"/>
          <w:highlight w:val="lightGray"/>
        </w:rPr>
        <w:t>a chain of crabs bound together on a straw rope</w:t>
      </w:r>
      <w:r w:rsidR="0097124F" w:rsidRPr="0088349A">
        <w:rPr>
          <w:rFonts w:ascii="Times New Roman" w:hAnsi="Times New Roman" w:cs="Times New Roman"/>
          <w:color w:val="000000" w:themeColor="text1"/>
          <w:sz w:val="24"/>
          <w:szCs w:val="24"/>
          <w:highlight w:val="lightGray"/>
        </w:rPr>
        <w:t>”</w:t>
      </w:r>
      <w:r w:rsidRPr="0088349A">
        <w:rPr>
          <w:rFonts w:ascii="Times New Roman" w:hAnsi="Times New Roman" w:cs="Times New Roman"/>
          <w:color w:val="000000" w:themeColor="text1"/>
          <w:sz w:val="24"/>
          <w:szCs w:val="24"/>
          <w:highlight w:val="lightGray"/>
        </w:rPr>
        <w:t xml:space="preserve">. </w:t>
      </w:r>
      <w:r w:rsidR="00D36558" w:rsidRPr="0088349A">
        <w:rPr>
          <w:rFonts w:ascii="Times New Roman" w:hAnsi="Times New Roman" w:cs="Times New Roman"/>
          <w:color w:val="000000" w:themeColor="text1"/>
          <w:sz w:val="24"/>
          <w:szCs w:val="24"/>
          <w:highlight w:val="lightGray"/>
        </w:rPr>
        <w:t>He</w:t>
      </w:r>
      <w:r w:rsidRPr="0088349A">
        <w:rPr>
          <w:rFonts w:ascii="Times New Roman" w:hAnsi="Times New Roman" w:cs="Times New Roman"/>
          <w:color w:val="000000" w:themeColor="text1"/>
          <w:sz w:val="24"/>
          <w:szCs w:val="24"/>
          <w:highlight w:val="lightGray"/>
        </w:rPr>
        <w:t xml:space="preserve"> innovatively applied the Chinese proverb </w:t>
      </w:r>
      <w:r w:rsidR="00D36558" w:rsidRPr="0088349A">
        <w:rPr>
          <w:rFonts w:ascii="Times New Roman" w:hAnsi="Times New Roman" w:cs="Times New Roman"/>
          <w:color w:val="000000" w:themeColor="text1"/>
          <w:sz w:val="24"/>
          <w:szCs w:val="24"/>
          <w:highlight w:val="lightGray"/>
        </w:rPr>
        <w:t xml:space="preserve">“grasshoppers on a rope” </w:t>
      </w:r>
      <w:r w:rsidRPr="0088349A">
        <w:rPr>
          <w:rFonts w:ascii="Times New Roman" w:hAnsi="Times New Roman" w:cs="Times New Roman"/>
          <w:color w:val="000000" w:themeColor="text1"/>
          <w:sz w:val="24"/>
          <w:szCs w:val="24"/>
          <w:highlight w:val="lightGray"/>
        </w:rPr>
        <w:t>to modern Chinese society, vividly de</w:t>
      </w:r>
      <w:r w:rsidR="00D36558" w:rsidRPr="0088349A">
        <w:rPr>
          <w:rFonts w:ascii="Times New Roman" w:hAnsi="Times New Roman" w:cs="Times New Roman"/>
          <w:color w:val="000000" w:themeColor="text1"/>
          <w:sz w:val="24"/>
          <w:szCs w:val="24"/>
          <w:highlight w:val="lightGray"/>
        </w:rPr>
        <w:t>scribing</w:t>
      </w:r>
      <w:r w:rsidRPr="0088349A">
        <w:rPr>
          <w:rFonts w:ascii="Times New Roman" w:hAnsi="Times New Roman" w:cs="Times New Roman"/>
          <w:color w:val="000000" w:themeColor="text1"/>
          <w:sz w:val="24"/>
          <w:szCs w:val="24"/>
          <w:highlight w:val="lightGray"/>
        </w:rPr>
        <w:t xml:space="preserve"> the images of officials who are</w:t>
      </w:r>
      <w:r w:rsidR="00D36558" w:rsidRPr="0088349A">
        <w:rPr>
          <w:rFonts w:ascii="Times New Roman" w:hAnsi="Times New Roman" w:cs="Times New Roman"/>
          <w:color w:val="000000" w:themeColor="text1"/>
          <w:sz w:val="24"/>
          <w:szCs w:val="24"/>
          <w:highlight w:val="lightGray"/>
        </w:rPr>
        <w:t xml:space="preserve"> connected</w:t>
      </w:r>
      <w:r w:rsidRPr="0088349A">
        <w:rPr>
          <w:rFonts w:ascii="Times New Roman" w:hAnsi="Times New Roman" w:cs="Times New Roman"/>
          <w:color w:val="000000" w:themeColor="text1"/>
          <w:sz w:val="24"/>
          <w:szCs w:val="24"/>
          <w:highlight w:val="lightGray"/>
        </w:rPr>
        <w:t xml:space="preserve"> due to a shared sense of guilt. From this</w:t>
      </w:r>
      <w:r w:rsidR="00D36558" w:rsidRPr="0088349A">
        <w:rPr>
          <w:rFonts w:ascii="Times New Roman" w:hAnsi="Times New Roman" w:cs="Times New Roman"/>
          <w:color w:val="000000" w:themeColor="text1"/>
          <w:sz w:val="24"/>
          <w:szCs w:val="24"/>
          <w:highlight w:val="lightGray"/>
        </w:rPr>
        <w:t xml:space="preserve"> example</w:t>
      </w:r>
      <w:r w:rsidRPr="0088349A">
        <w:rPr>
          <w:rFonts w:ascii="Times New Roman" w:hAnsi="Times New Roman" w:cs="Times New Roman"/>
          <w:color w:val="000000" w:themeColor="text1"/>
          <w:sz w:val="24"/>
          <w:szCs w:val="24"/>
          <w:highlight w:val="lightGray"/>
        </w:rPr>
        <w:t xml:space="preserve">, </w:t>
      </w:r>
      <w:r w:rsidR="00D36558" w:rsidRPr="0088349A">
        <w:rPr>
          <w:rFonts w:ascii="Times New Roman" w:hAnsi="Times New Roman" w:cs="Times New Roman"/>
          <w:color w:val="000000" w:themeColor="text1"/>
          <w:sz w:val="24"/>
          <w:szCs w:val="24"/>
          <w:highlight w:val="lightGray"/>
        </w:rPr>
        <w:t>we can see that</w:t>
      </w:r>
      <w:r w:rsidRPr="0088349A">
        <w:rPr>
          <w:rFonts w:ascii="Times New Roman" w:hAnsi="Times New Roman" w:cs="Times New Roman"/>
          <w:color w:val="000000" w:themeColor="text1"/>
          <w:sz w:val="24"/>
          <w:szCs w:val="24"/>
          <w:highlight w:val="lightGray"/>
        </w:rPr>
        <w:t xml:space="preserve"> bilingual authors can creatively integrate the source </w:t>
      </w:r>
      <w:r w:rsidRPr="0088349A">
        <w:rPr>
          <w:rFonts w:ascii="Times New Roman" w:hAnsi="Times New Roman" w:cs="Times New Roman"/>
          <w:color w:val="000000" w:themeColor="text1"/>
          <w:sz w:val="24"/>
          <w:szCs w:val="24"/>
          <w:highlight w:val="lightGray"/>
        </w:rPr>
        <w:lastRenderedPageBreak/>
        <w:t>language into cultural metaphors, enriching the narrative content and providing readers with unique perspectives on different cultural experiences.</w:t>
      </w:r>
    </w:p>
    <w:p w14:paraId="73891FA0" w14:textId="63E375FF" w:rsidR="004414BD" w:rsidRPr="00547CED" w:rsidRDefault="004414BD" w:rsidP="002D7608">
      <w:pPr>
        <w:spacing w:line="360" w:lineRule="auto"/>
        <w:jc w:val="both"/>
        <w:rPr>
          <w:rFonts w:ascii="Times New Roman" w:hAnsi="Times New Roman" w:cs="Times New Roman"/>
          <w:color w:val="000000" w:themeColor="text1"/>
          <w:sz w:val="24"/>
          <w:szCs w:val="24"/>
        </w:rPr>
      </w:pPr>
      <w:r w:rsidRPr="00547CED">
        <w:rPr>
          <w:rFonts w:ascii="Times New Roman" w:hAnsi="Times New Roman" w:cs="Times New Roman"/>
          <w:color w:val="000000" w:themeColor="text1"/>
          <w:sz w:val="24"/>
          <w:szCs w:val="24"/>
        </w:rPr>
        <w:t>Although previous studies have explored cultural metaphors in literary works, there is still a gap in how bilingual authors construct and apply these metaphors in their works. Our research fills this gap by analyzing Ma</w:t>
      </w:r>
      <w:r w:rsidR="00373012" w:rsidRPr="00547CED">
        <w:rPr>
          <w:rFonts w:ascii="Times New Roman" w:hAnsi="Times New Roman" w:cs="Times New Roman"/>
          <w:color w:val="000000" w:themeColor="text1"/>
          <w:sz w:val="24"/>
          <w:szCs w:val="24"/>
        </w:rPr>
        <w:t>h’</w:t>
      </w:r>
      <w:r w:rsidRPr="00547CED">
        <w:rPr>
          <w:rFonts w:ascii="Times New Roman" w:hAnsi="Times New Roman" w:cs="Times New Roman"/>
          <w:color w:val="000000" w:themeColor="text1"/>
          <w:sz w:val="24"/>
          <w:szCs w:val="24"/>
        </w:rPr>
        <w:t xml:space="preserve">s use of cultural metaphors in </w:t>
      </w:r>
      <w:r w:rsidR="00373012" w:rsidRPr="00547CED">
        <w:rPr>
          <w:rFonts w:ascii="Times New Roman" w:hAnsi="Times New Roman" w:cs="Times New Roman"/>
          <w:i/>
          <w:color w:val="000000" w:themeColor="text1"/>
          <w:sz w:val="24"/>
          <w:szCs w:val="24"/>
        </w:rPr>
        <w:t>Falling Leaves</w:t>
      </w:r>
      <w:r w:rsidR="00373012" w:rsidRPr="00547CED">
        <w:rPr>
          <w:rFonts w:ascii="Times New Roman" w:hAnsi="Times New Roman" w:cs="Times New Roman"/>
          <w:color w:val="000000" w:themeColor="text1"/>
          <w:sz w:val="24"/>
          <w:szCs w:val="24"/>
        </w:rPr>
        <w:t>, an international bestseller (</w:t>
      </w:r>
      <w:proofErr w:type="spellStart"/>
      <w:r w:rsidR="00373012" w:rsidRPr="00547CED">
        <w:rPr>
          <w:rFonts w:ascii="Times New Roman" w:hAnsi="Times New Roman" w:cs="Times New Roman"/>
          <w:color w:val="000000" w:themeColor="text1"/>
          <w:sz w:val="24"/>
          <w:szCs w:val="24"/>
        </w:rPr>
        <w:t>Charuchinda</w:t>
      </w:r>
      <w:proofErr w:type="spellEnd"/>
      <w:r w:rsidR="00373012" w:rsidRPr="00547CED">
        <w:rPr>
          <w:rFonts w:ascii="Times New Roman" w:hAnsi="Times New Roman" w:cs="Times New Roman"/>
          <w:color w:val="000000" w:themeColor="text1"/>
          <w:sz w:val="24"/>
          <w:szCs w:val="24"/>
        </w:rPr>
        <w:t xml:space="preserve"> 2006)</w:t>
      </w:r>
      <w:r w:rsidRPr="00547CED">
        <w:rPr>
          <w:rFonts w:ascii="Times New Roman" w:hAnsi="Times New Roman" w:cs="Times New Roman"/>
          <w:color w:val="000000" w:themeColor="text1"/>
          <w:sz w:val="24"/>
          <w:szCs w:val="24"/>
        </w:rPr>
        <w:t xml:space="preserve">, </w:t>
      </w:r>
      <w:r w:rsidR="006228FC" w:rsidRPr="00547CED">
        <w:rPr>
          <w:rFonts w:ascii="Times New Roman" w:hAnsi="Times New Roman" w:cs="Times New Roman"/>
          <w:color w:val="000000" w:themeColor="text1"/>
          <w:sz w:val="24"/>
          <w:szCs w:val="24"/>
        </w:rPr>
        <w:t>to</w:t>
      </w:r>
      <w:r w:rsidRPr="00547CED">
        <w:rPr>
          <w:rFonts w:ascii="Times New Roman" w:hAnsi="Times New Roman" w:cs="Times New Roman"/>
          <w:color w:val="000000" w:themeColor="text1"/>
          <w:sz w:val="24"/>
          <w:szCs w:val="24"/>
        </w:rPr>
        <w:t xml:space="preserve"> reveal its powerful role in promoting </w:t>
      </w:r>
      <w:r w:rsidR="00373012" w:rsidRPr="00547CED">
        <w:rPr>
          <w:rFonts w:ascii="Times New Roman" w:hAnsi="Times New Roman" w:cs="Times New Roman"/>
          <w:color w:val="000000" w:themeColor="text1"/>
          <w:sz w:val="24"/>
          <w:szCs w:val="24"/>
        </w:rPr>
        <w:t>in</w:t>
      </w:r>
      <w:r w:rsidR="006228FC" w:rsidRPr="00547CED">
        <w:rPr>
          <w:rFonts w:ascii="Times New Roman" w:hAnsi="Times New Roman" w:cs="Times New Roman"/>
          <w:color w:val="000000" w:themeColor="text1"/>
          <w:sz w:val="24"/>
          <w:szCs w:val="24"/>
        </w:rPr>
        <w:t>ter</w:t>
      </w:r>
      <w:r w:rsidRPr="00547CED">
        <w:rPr>
          <w:rFonts w:ascii="Times New Roman" w:hAnsi="Times New Roman" w:cs="Times New Roman"/>
          <w:color w:val="000000" w:themeColor="text1"/>
          <w:sz w:val="24"/>
          <w:szCs w:val="24"/>
        </w:rPr>
        <w:t>cultural communication. This novel has an autobiographical nature and Ma</w:t>
      </w:r>
      <w:r w:rsidR="00900926" w:rsidRPr="00547CED">
        <w:rPr>
          <w:rFonts w:ascii="Times New Roman" w:hAnsi="Times New Roman" w:cs="Times New Roman"/>
          <w:color w:val="000000" w:themeColor="text1"/>
          <w:sz w:val="24"/>
          <w:szCs w:val="24"/>
        </w:rPr>
        <w:t>h’</w:t>
      </w:r>
      <w:r w:rsidRPr="00547CED">
        <w:rPr>
          <w:rFonts w:ascii="Times New Roman" w:hAnsi="Times New Roman" w:cs="Times New Roman"/>
          <w:color w:val="000000" w:themeColor="text1"/>
          <w:sz w:val="24"/>
          <w:szCs w:val="24"/>
        </w:rPr>
        <w:t xml:space="preserve">s bilingual perspective makes it an ideal text for such analysis, as it connects the cultural frameworks of China and the West. As Lai (2009) pointed out, Ma </w:t>
      </w:r>
      <w:r w:rsidR="009E264C" w:rsidRPr="00547CED">
        <w:rPr>
          <w:rFonts w:ascii="Times New Roman" w:hAnsi="Times New Roman" w:cs="Times New Roman"/>
          <w:color w:val="000000" w:themeColor="text1"/>
          <w:sz w:val="24"/>
          <w:szCs w:val="24"/>
        </w:rPr>
        <w:t>skillfully</w:t>
      </w:r>
      <w:r w:rsidRPr="00547CED">
        <w:rPr>
          <w:rFonts w:ascii="Times New Roman" w:hAnsi="Times New Roman" w:cs="Times New Roman"/>
          <w:color w:val="000000" w:themeColor="text1"/>
          <w:sz w:val="24"/>
          <w:szCs w:val="24"/>
        </w:rPr>
        <w:t xml:space="preserve"> transcribed and borrowed the themes of Western and Chinese fairy tales to enrich her narrative and express a unique perspective of Chinese feminism. The story takes place during the transitional period when colonialism and the continuation of Confucian patriarchy were prevalent. Ma</w:t>
      </w:r>
      <w:r w:rsidR="009E264C" w:rsidRPr="00547CED">
        <w:rPr>
          <w:rFonts w:ascii="Times New Roman" w:hAnsi="Times New Roman" w:cs="Times New Roman"/>
          <w:color w:val="000000" w:themeColor="text1"/>
          <w:sz w:val="24"/>
          <w:szCs w:val="24"/>
        </w:rPr>
        <w:t>h’</w:t>
      </w:r>
      <w:r w:rsidRPr="00547CED">
        <w:rPr>
          <w:rFonts w:ascii="Times New Roman" w:hAnsi="Times New Roman" w:cs="Times New Roman"/>
          <w:color w:val="000000" w:themeColor="text1"/>
          <w:sz w:val="24"/>
          <w:szCs w:val="24"/>
        </w:rPr>
        <w:t>s personal struggle in terms of identity reflects the broader social tensions in China (</w:t>
      </w:r>
      <w:proofErr w:type="spellStart"/>
      <w:r w:rsidR="00645D85" w:rsidRPr="00547CED">
        <w:rPr>
          <w:rFonts w:ascii="Times New Roman" w:hAnsi="Times New Roman" w:cs="Times New Roman"/>
          <w:color w:val="000000" w:themeColor="text1"/>
          <w:sz w:val="24"/>
          <w:szCs w:val="24"/>
        </w:rPr>
        <w:t>Charuchinda</w:t>
      </w:r>
      <w:proofErr w:type="spellEnd"/>
      <w:r w:rsidR="00645D85" w:rsidRPr="00547CED">
        <w:rPr>
          <w:rFonts w:ascii="Times New Roman" w:hAnsi="Times New Roman" w:cs="Times New Roman"/>
          <w:color w:val="000000" w:themeColor="text1"/>
          <w:sz w:val="24"/>
          <w:szCs w:val="24"/>
        </w:rPr>
        <w:t xml:space="preserve"> 2006</w:t>
      </w:r>
      <w:r w:rsidRPr="00547CED">
        <w:rPr>
          <w:rFonts w:ascii="Times New Roman" w:hAnsi="Times New Roman" w:cs="Times New Roman"/>
          <w:color w:val="000000" w:themeColor="text1"/>
          <w:sz w:val="24"/>
          <w:szCs w:val="24"/>
        </w:rPr>
        <w:t>). The cultural metaphors employed in the novel are rooted in traditions such as filial piety, revealing family relationships and cultural identities. As a bilingual writer, Ma</w:t>
      </w:r>
      <w:r w:rsidR="0031032E" w:rsidRPr="00547CED">
        <w:rPr>
          <w:rFonts w:ascii="Times New Roman" w:hAnsi="Times New Roman" w:cs="Times New Roman"/>
          <w:color w:val="000000" w:themeColor="text1"/>
          <w:sz w:val="24"/>
          <w:szCs w:val="24"/>
        </w:rPr>
        <w:t>h</w:t>
      </w:r>
      <w:r w:rsidRPr="00547CED">
        <w:rPr>
          <w:rFonts w:ascii="Times New Roman" w:hAnsi="Times New Roman" w:cs="Times New Roman"/>
          <w:color w:val="000000" w:themeColor="text1"/>
          <w:sz w:val="24"/>
          <w:szCs w:val="24"/>
        </w:rPr>
        <w:t xml:space="preserve"> is adept at conveying complex Chinese cultural concepts to Western readers. While maintaining the original flavor of the culture, she enables her works to transcend cultural boundaries and be easily understood and resonated with.</w:t>
      </w:r>
    </w:p>
    <w:p w14:paraId="7F19A02D" w14:textId="77777777" w:rsidR="000D55A3" w:rsidRPr="00547CED" w:rsidRDefault="000D55A3" w:rsidP="002D7608">
      <w:pPr>
        <w:spacing w:line="360" w:lineRule="auto"/>
        <w:jc w:val="both"/>
        <w:rPr>
          <w:rFonts w:ascii="Times New Roman" w:hAnsi="Times New Roman" w:cs="Times New Roman"/>
          <w:color w:val="000000" w:themeColor="text1"/>
          <w:sz w:val="24"/>
          <w:szCs w:val="24"/>
        </w:rPr>
      </w:pPr>
    </w:p>
    <w:p w14:paraId="36524507" w14:textId="3CC66C62" w:rsidR="006A759B" w:rsidRPr="00547CED" w:rsidRDefault="00D27178" w:rsidP="00D27178">
      <w:pPr>
        <w:spacing w:line="360" w:lineRule="auto"/>
        <w:jc w:val="both"/>
        <w:rPr>
          <w:rFonts w:ascii="Times New Roman" w:hAnsi="Times New Roman" w:cs="Times New Roman"/>
          <w:b/>
          <w:bCs/>
          <w:color w:val="000000" w:themeColor="text1"/>
          <w:sz w:val="24"/>
          <w:szCs w:val="24"/>
        </w:rPr>
      </w:pPr>
      <w:r w:rsidRPr="00547CED">
        <w:rPr>
          <w:rFonts w:ascii="Times New Roman" w:hAnsi="Times New Roman" w:cs="Times New Roman"/>
          <w:b/>
          <w:bCs/>
          <w:color w:val="000000" w:themeColor="text1"/>
          <w:sz w:val="24"/>
          <w:szCs w:val="24"/>
        </w:rPr>
        <w:t xml:space="preserve">4. </w:t>
      </w:r>
      <w:r w:rsidR="006E6F2E" w:rsidRPr="00547CED">
        <w:rPr>
          <w:rFonts w:ascii="Times New Roman" w:hAnsi="Times New Roman" w:cs="Times New Roman"/>
          <w:b/>
          <w:bCs/>
          <w:color w:val="000000" w:themeColor="text1"/>
          <w:sz w:val="24"/>
          <w:szCs w:val="24"/>
        </w:rPr>
        <w:t xml:space="preserve">Possible ways of identifying cultural metaphors </w:t>
      </w:r>
      <w:r w:rsidRPr="00547CED">
        <w:rPr>
          <w:rFonts w:ascii="Times New Roman" w:hAnsi="Times New Roman" w:cs="Times New Roman"/>
          <w:b/>
          <w:bCs/>
          <w:color w:val="000000" w:themeColor="text1"/>
          <w:sz w:val="24"/>
          <w:szCs w:val="24"/>
        </w:rPr>
        <w:t xml:space="preserve">in </w:t>
      </w:r>
      <w:r w:rsidR="006E6F2E" w:rsidRPr="00547CED">
        <w:rPr>
          <w:rFonts w:ascii="Times New Roman" w:hAnsi="Times New Roman" w:cs="Times New Roman"/>
          <w:b/>
          <w:bCs/>
          <w:color w:val="000000" w:themeColor="text1"/>
          <w:sz w:val="24"/>
          <w:szCs w:val="24"/>
        </w:rPr>
        <w:t>l</w:t>
      </w:r>
      <w:r w:rsidR="00526778">
        <w:rPr>
          <w:rFonts w:ascii="Times New Roman" w:hAnsi="Times New Roman" w:cs="Times New Roman"/>
          <w:b/>
          <w:bCs/>
          <w:color w:val="000000" w:themeColor="text1"/>
          <w:sz w:val="24"/>
          <w:szCs w:val="24"/>
        </w:rPr>
        <w:t>arge</w:t>
      </w:r>
      <w:r w:rsidR="006E6F2E" w:rsidRPr="00547CED">
        <w:rPr>
          <w:rFonts w:ascii="Times New Roman" w:hAnsi="Times New Roman" w:cs="Times New Roman"/>
          <w:b/>
          <w:bCs/>
          <w:color w:val="000000" w:themeColor="text1"/>
          <w:sz w:val="24"/>
          <w:szCs w:val="24"/>
        </w:rPr>
        <w:t xml:space="preserve"> </w:t>
      </w:r>
      <w:r w:rsidRPr="00547CED">
        <w:rPr>
          <w:rFonts w:ascii="Times New Roman" w:hAnsi="Times New Roman" w:cs="Times New Roman"/>
          <w:b/>
          <w:bCs/>
          <w:color w:val="000000" w:themeColor="text1"/>
          <w:sz w:val="24"/>
          <w:szCs w:val="24"/>
        </w:rPr>
        <w:t>texts</w:t>
      </w:r>
    </w:p>
    <w:p w14:paraId="19D03A31" w14:textId="4C9A948D" w:rsidR="00EB6158" w:rsidRPr="00547CED" w:rsidRDefault="00EB6158" w:rsidP="006E6F2E">
      <w:pPr>
        <w:spacing w:line="360" w:lineRule="auto"/>
        <w:jc w:val="both"/>
        <w:rPr>
          <w:rFonts w:ascii="Times New Roman" w:hAnsi="Times New Roman" w:cs="Times New Roman"/>
          <w:color w:val="000000" w:themeColor="text1"/>
          <w:sz w:val="24"/>
          <w:szCs w:val="24"/>
        </w:rPr>
      </w:pPr>
      <w:bookmarkStart w:id="7" w:name="OLE_LINK34"/>
      <w:bookmarkStart w:id="8" w:name="OLE_LINK33"/>
      <w:r w:rsidRPr="00547CED">
        <w:rPr>
          <w:rFonts w:ascii="Times New Roman" w:hAnsi="Times New Roman" w:cs="Times New Roman"/>
          <w:color w:val="000000" w:themeColor="text1"/>
          <w:sz w:val="24"/>
          <w:szCs w:val="24"/>
        </w:rPr>
        <w:t xml:space="preserve">Previous studies on cultural metaphors typically employ only a limited number of classic examples (e.g., Color metaphor or Body metaphor aforementioned), but there is a lack of empirical research on how to extract cultural metaphors from large literary texts. Due to the need for comprehensive metaphor identification and specific extraction of cultural metaphors, this is a challenging task, and this gap has not been addressed in the existing literature. To fill this gap, we first reviewed the existing metaphor </w:t>
      </w:r>
      <w:r w:rsidR="009578A0" w:rsidRPr="00547CED">
        <w:rPr>
          <w:rFonts w:ascii="Times New Roman" w:hAnsi="Times New Roman" w:cs="Times New Roman"/>
          <w:color w:val="000000" w:themeColor="text1"/>
          <w:sz w:val="24"/>
          <w:szCs w:val="24"/>
        </w:rPr>
        <w:t>identification</w:t>
      </w:r>
      <w:r w:rsidRPr="00547CED">
        <w:rPr>
          <w:rFonts w:ascii="Times New Roman" w:hAnsi="Times New Roman" w:cs="Times New Roman"/>
          <w:color w:val="000000" w:themeColor="text1"/>
          <w:sz w:val="24"/>
          <w:szCs w:val="24"/>
        </w:rPr>
        <w:t xml:space="preserve"> methods. Crisp et al. (2002) developed a classification method that is helpful for systematic analysis, but </w:t>
      </w:r>
      <w:r w:rsidR="00AD3B48" w:rsidRPr="00547CED">
        <w:rPr>
          <w:rFonts w:ascii="Times New Roman" w:hAnsi="Times New Roman" w:cs="Times New Roman"/>
          <w:color w:val="000000" w:themeColor="text1"/>
          <w:sz w:val="24"/>
          <w:szCs w:val="24"/>
        </w:rPr>
        <w:t>it may lead to</w:t>
      </w:r>
      <w:r w:rsidRPr="00547CED">
        <w:rPr>
          <w:rFonts w:ascii="Times New Roman" w:hAnsi="Times New Roman" w:cs="Times New Roman"/>
          <w:color w:val="000000" w:themeColor="text1"/>
          <w:sz w:val="24"/>
          <w:szCs w:val="24"/>
        </w:rPr>
        <w:t xml:space="preserve"> subjective interpretation. </w:t>
      </w:r>
      <w:proofErr w:type="spellStart"/>
      <w:r w:rsidR="00AD3B48" w:rsidRPr="00547CED">
        <w:rPr>
          <w:rFonts w:ascii="Times New Roman" w:hAnsi="Times New Roman" w:cs="Times New Roman"/>
          <w:color w:val="000000" w:themeColor="text1"/>
          <w:sz w:val="24"/>
          <w:szCs w:val="24"/>
        </w:rPr>
        <w:t>Goatly</w:t>
      </w:r>
      <w:proofErr w:type="spellEnd"/>
      <w:r w:rsidR="00AD3B48" w:rsidRPr="00547CED">
        <w:rPr>
          <w:rFonts w:ascii="Times New Roman" w:hAnsi="Times New Roman" w:cs="Times New Roman"/>
          <w:color w:val="000000" w:themeColor="text1"/>
          <w:sz w:val="24"/>
          <w:szCs w:val="24"/>
        </w:rPr>
        <w:t xml:space="preserve"> (1997)</w:t>
      </w:r>
      <w:r w:rsidRPr="00547CED">
        <w:rPr>
          <w:rFonts w:ascii="Times New Roman" w:hAnsi="Times New Roman" w:cs="Times New Roman"/>
          <w:color w:val="000000" w:themeColor="text1"/>
          <w:sz w:val="24"/>
          <w:szCs w:val="24"/>
        </w:rPr>
        <w:t xml:space="preserve"> proposed signal</w:t>
      </w:r>
      <w:r w:rsidR="00AD3B48" w:rsidRPr="00547CED">
        <w:rPr>
          <w:rFonts w:ascii="Times New Roman" w:hAnsi="Times New Roman" w:cs="Times New Roman"/>
          <w:color w:val="000000" w:themeColor="text1"/>
          <w:sz w:val="24"/>
          <w:szCs w:val="24"/>
        </w:rPr>
        <w:t>ing</w:t>
      </w:r>
      <w:r w:rsidRPr="00547CED">
        <w:rPr>
          <w:rFonts w:ascii="Times New Roman" w:hAnsi="Times New Roman" w:cs="Times New Roman"/>
          <w:color w:val="000000" w:themeColor="text1"/>
          <w:sz w:val="24"/>
          <w:szCs w:val="24"/>
        </w:rPr>
        <w:t xml:space="preserve"> markers such as </w:t>
      </w:r>
      <w:r w:rsidR="00AD3B48" w:rsidRPr="00547CED">
        <w:rPr>
          <w:rFonts w:ascii="Times New Roman" w:hAnsi="Times New Roman" w:cs="Times New Roman"/>
          <w:color w:val="000000" w:themeColor="text1"/>
          <w:sz w:val="24"/>
          <w:szCs w:val="24"/>
        </w:rPr>
        <w:t>‘simply,’ ‘symbol,’ and ‘metaphorically’</w:t>
      </w:r>
      <w:r w:rsidRPr="00547CED">
        <w:rPr>
          <w:rFonts w:ascii="Times New Roman" w:hAnsi="Times New Roman" w:cs="Times New Roman"/>
          <w:color w:val="000000" w:themeColor="text1"/>
          <w:sz w:val="24"/>
          <w:szCs w:val="24"/>
        </w:rPr>
        <w:t xml:space="preserve"> to mark metaphorical language in large amounts of text, thereby minimizing the need for manual screening. However, this approach has limitations: markers like </w:t>
      </w:r>
      <w:r w:rsidR="00CF227C" w:rsidRPr="00547CED">
        <w:rPr>
          <w:rFonts w:ascii="Times New Roman" w:hAnsi="Times New Roman" w:cs="Times New Roman"/>
          <w:color w:val="000000" w:themeColor="text1"/>
          <w:sz w:val="24"/>
          <w:szCs w:val="24"/>
        </w:rPr>
        <w:t>‘simply’ may function as intensifiers</w:t>
      </w:r>
      <w:r w:rsidRPr="00547CED">
        <w:rPr>
          <w:rFonts w:ascii="Times New Roman" w:hAnsi="Times New Roman" w:cs="Times New Roman"/>
          <w:color w:val="000000" w:themeColor="text1"/>
          <w:sz w:val="24"/>
          <w:szCs w:val="24"/>
        </w:rPr>
        <w:t xml:space="preserve">, while terms like </w:t>
      </w:r>
      <w:r w:rsidR="00CF227C" w:rsidRPr="00547CED">
        <w:rPr>
          <w:rFonts w:ascii="Times New Roman" w:hAnsi="Times New Roman" w:cs="Times New Roman"/>
          <w:color w:val="000000" w:themeColor="text1"/>
          <w:sz w:val="24"/>
          <w:szCs w:val="24"/>
        </w:rPr>
        <w:t>‘</w:t>
      </w:r>
      <w:r w:rsidRPr="00547CED">
        <w:rPr>
          <w:rFonts w:ascii="Times New Roman" w:hAnsi="Times New Roman" w:cs="Times New Roman"/>
          <w:color w:val="000000" w:themeColor="text1"/>
          <w:sz w:val="24"/>
          <w:szCs w:val="24"/>
        </w:rPr>
        <w:t>symbol</w:t>
      </w:r>
      <w:r w:rsidR="00CF227C" w:rsidRPr="00547CED">
        <w:rPr>
          <w:rFonts w:ascii="Times New Roman" w:hAnsi="Times New Roman" w:cs="Times New Roman"/>
          <w:color w:val="000000" w:themeColor="text1"/>
          <w:sz w:val="24"/>
          <w:szCs w:val="24"/>
        </w:rPr>
        <w:t>’</w:t>
      </w:r>
      <w:r w:rsidRPr="00547CED">
        <w:rPr>
          <w:rFonts w:ascii="Times New Roman" w:hAnsi="Times New Roman" w:cs="Times New Roman"/>
          <w:color w:val="000000" w:themeColor="text1"/>
          <w:sz w:val="24"/>
          <w:szCs w:val="24"/>
        </w:rPr>
        <w:t xml:space="preserve"> may indicate a metaphor, but not necessarily a cultural metaphor. This highlights the necessity of more precise identification techniques for cultural metaphors.</w:t>
      </w:r>
    </w:p>
    <w:bookmarkEnd w:id="7"/>
    <w:p w14:paraId="25463357" w14:textId="703EC98C" w:rsidR="008E626B" w:rsidRPr="00547CED" w:rsidRDefault="002A3CC9" w:rsidP="006E6F2E">
      <w:pPr>
        <w:spacing w:line="360" w:lineRule="auto"/>
        <w:jc w:val="both"/>
        <w:rPr>
          <w:rFonts w:ascii="Times New Roman" w:hAnsi="Times New Roman" w:cs="Times New Roman"/>
          <w:color w:val="000000" w:themeColor="text1"/>
          <w:sz w:val="24"/>
          <w:szCs w:val="24"/>
        </w:rPr>
      </w:pPr>
      <w:r w:rsidRPr="00547CED">
        <w:rPr>
          <w:rFonts w:ascii="Times New Roman" w:hAnsi="Times New Roman" w:cs="Times New Roman"/>
          <w:color w:val="000000" w:themeColor="text1"/>
          <w:sz w:val="24"/>
          <w:szCs w:val="24"/>
        </w:rPr>
        <w:t xml:space="preserve">The Metaphor Identification Procedure (MIP) by </w:t>
      </w:r>
      <w:proofErr w:type="spellStart"/>
      <w:r w:rsidRPr="00547CED">
        <w:rPr>
          <w:rFonts w:ascii="Times New Roman" w:eastAsia="DengXian" w:hAnsi="Times New Roman" w:cs="Times New Roman"/>
          <w:color w:val="000000" w:themeColor="text1"/>
          <w:sz w:val="24"/>
          <w:szCs w:val="24"/>
        </w:rPr>
        <w:t>Pragglejaz</w:t>
      </w:r>
      <w:proofErr w:type="spellEnd"/>
      <w:r w:rsidRPr="00547CED">
        <w:rPr>
          <w:rFonts w:ascii="Times New Roman" w:eastAsia="DengXian" w:hAnsi="Times New Roman" w:cs="Times New Roman"/>
          <w:color w:val="000000" w:themeColor="text1"/>
          <w:sz w:val="24"/>
          <w:szCs w:val="24"/>
        </w:rPr>
        <w:t xml:space="preserve"> </w:t>
      </w:r>
      <w:r w:rsidRPr="00547CED">
        <w:rPr>
          <w:rFonts w:ascii="Times New Roman" w:hAnsi="Times New Roman" w:cs="Times New Roman"/>
          <w:color w:val="000000" w:themeColor="text1"/>
          <w:sz w:val="24"/>
          <w:szCs w:val="24"/>
        </w:rPr>
        <w:t xml:space="preserve">Group (2007) also provides a systematic approach for identifying metaphorical words in discourse. It involves reading the text to understand its content, checking the contextual meaning of each lexical unit, and determining its basic, literal or </w:t>
      </w:r>
      <w:r w:rsidRPr="00547CED">
        <w:rPr>
          <w:rFonts w:ascii="Times New Roman" w:hAnsi="Times New Roman" w:cs="Times New Roman"/>
          <w:color w:val="000000" w:themeColor="text1"/>
          <w:sz w:val="24"/>
          <w:szCs w:val="24"/>
        </w:rPr>
        <w:lastRenderedPageBreak/>
        <w:t>historical meaning. If the context meaning differs from the basic meaning but can be understood through comparison, then the word is marked as a metaphorical word. Although MIP can recognize metaphors, it does not provide insights into how metaphors function in a broader discourse. Subsequently, Steen et al. (2019) developed more detailed guidelines and standards for identifying metaphors. MIPVU considers grammatical and syntactic factors and distinguished between direct (e.g., Time is money), indirect (e.g., She sailed through exams), implicit (s e.g., His words stung), and non-metaphorical language (Ste</w:t>
      </w:r>
      <w:r w:rsidR="004C3343" w:rsidRPr="00547CED">
        <w:rPr>
          <w:rFonts w:ascii="Times New Roman" w:hAnsi="Times New Roman" w:cs="Times New Roman"/>
          <w:color w:val="000000" w:themeColor="text1"/>
          <w:sz w:val="24"/>
          <w:szCs w:val="24"/>
        </w:rPr>
        <w:t>e</w:t>
      </w:r>
      <w:r w:rsidRPr="00547CED">
        <w:rPr>
          <w:rFonts w:ascii="Times New Roman" w:hAnsi="Times New Roman" w:cs="Times New Roman"/>
          <w:color w:val="000000" w:themeColor="text1"/>
          <w:sz w:val="24"/>
          <w:szCs w:val="24"/>
        </w:rPr>
        <w:t>n et al. 2019). Because MIPVU pays attention to context and grammatical factors, it is particularly effective in analyzing metaphors in complex texts such as bilingual novels. By combining signal markers with MIPVU, we can determine whether these markers are metaphorical and what type they belong to. However, like signal</w:t>
      </w:r>
      <w:r w:rsidR="00E95CA6" w:rsidRPr="00547CED">
        <w:rPr>
          <w:rFonts w:ascii="Times New Roman" w:hAnsi="Times New Roman" w:cs="Times New Roman"/>
          <w:color w:val="000000" w:themeColor="text1"/>
          <w:sz w:val="24"/>
          <w:szCs w:val="24"/>
        </w:rPr>
        <w:t>ing</w:t>
      </w:r>
      <w:r w:rsidRPr="00547CED">
        <w:rPr>
          <w:rFonts w:ascii="Times New Roman" w:hAnsi="Times New Roman" w:cs="Times New Roman"/>
          <w:color w:val="000000" w:themeColor="text1"/>
          <w:sz w:val="24"/>
          <w:szCs w:val="24"/>
        </w:rPr>
        <w:t xml:space="preserve"> markers, MIPVU can only recognize general metaphors but not cultural ones.</w:t>
      </w:r>
    </w:p>
    <w:bookmarkEnd w:id="8"/>
    <w:p w14:paraId="03147B37" w14:textId="77777777" w:rsidR="006E6F2E" w:rsidRPr="00547CED" w:rsidRDefault="006E6F2E" w:rsidP="00D27178">
      <w:pPr>
        <w:spacing w:line="360" w:lineRule="auto"/>
        <w:jc w:val="both"/>
        <w:rPr>
          <w:rFonts w:ascii="Times New Roman" w:hAnsi="Times New Roman" w:cs="Times New Roman"/>
          <w:color w:val="000000" w:themeColor="text1"/>
          <w:sz w:val="24"/>
          <w:szCs w:val="24"/>
        </w:rPr>
      </w:pPr>
    </w:p>
    <w:p w14:paraId="201175D7" w14:textId="47C41383" w:rsidR="00425C3E" w:rsidRPr="00547CED" w:rsidRDefault="00B2779A" w:rsidP="0017168E">
      <w:pPr>
        <w:spacing w:line="360" w:lineRule="auto"/>
        <w:jc w:val="both"/>
        <w:rPr>
          <w:rFonts w:ascii="Times New Roman" w:hAnsi="Times New Roman" w:cs="Times New Roman"/>
          <w:b/>
          <w:bCs/>
          <w:color w:val="000000" w:themeColor="text1"/>
          <w:sz w:val="24"/>
          <w:szCs w:val="24"/>
        </w:rPr>
      </w:pPr>
      <w:r w:rsidRPr="00547CED">
        <w:rPr>
          <w:rFonts w:ascii="Times New Roman" w:hAnsi="Times New Roman" w:cs="Times New Roman"/>
          <w:b/>
          <w:bCs/>
          <w:color w:val="000000" w:themeColor="text1"/>
          <w:sz w:val="24"/>
          <w:szCs w:val="24"/>
        </w:rPr>
        <w:t>5</w:t>
      </w:r>
      <w:r w:rsidR="00292A58" w:rsidRPr="00547CED">
        <w:rPr>
          <w:rFonts w:ascii="Times New Roman" w:hAnsi="Times New Roman" w:cs="Times New Roman"/>
          <w:b/>
          <w:bCs/>
          <w:color w:val="000000" w:themeColor="text1"/>
          <w:sz w:val="24"/>
          <w:szCs w:val="24"/>
        </w:rPr>
        <w:t xml:space="preserve">. </w:t>
      </w:r>
      <w:r w:rsidR="007B480A" w:rsidRPr="00547CED">
        <w:rPr>
          <w:rFonts w:ascii="Times New Roman" w:hAnsi="Times New Roman" w:cs="Times New Roman"/>
          <w:b/>
          <w:bCs/>
          <w:color w:val="000000" w:themeColor="text1"/>
          <w:sz w:val="24"/>
          <w:szCs w:val="24"/>
        </w:rPr>
        <w:t>Methodology</w:t>
      </w:r>
    </w:p>
    <w:p w14:paraId="6BB80D78" w14:textId="3CE4FAC9" w:rsidR="00425C3E" w:rsidRPr="00547CED" w:rsidRDefault="00B2779A" w:rsidP="00292A58">
      <w:pPr>
        <w:jc w:val="both"/>
        <w:rPr>
          <w:rFonts w:ascii="Times New Roman" w:hAnsi="Times New Roman" w:cs="Times New Roman"/>
          <w:b/>
          <w:bCs/>
          <w:color w:val="000000" w:themeColor="text1"/>
          <w:sz w:val="24"/>
          <w:szCs w:val="24"/>
        </w:rPr>
      </w:pPr>
      <w:r w:rsidRPr="00547CED">
        <w:rPr>
          <w:rFonts w:ascii="Times New Roman" w:hAnsi="Times New Roman" w:cs="Times New Roman"/>
          <w:b/>
          <w:bCs/>
          <w:color w:val="000000" w:themeColor="text1"/>
          <w:sz w:val="24"/>
          <w:szCs w:val="24"/>
        </w:rPr>
        <w:t>5</w:t>
      </w:r>
      <w:r w:rsidR="00292A58" w:rsidRPr="00547CED">
        <w:rPr>
          <w:rFonts w:ascii="Times New Roman" w:hAnsi="Times New Roman" w:cs="Times New Roman"/>
          <w:b/>
          <w:bCs/>
          <w:color w:val="000000" w:themeColor="text1"/>
          <w:sz w:val="24"/>
          <w:szCs w:val="24"/>
        </w:rPr>
        <w:t>.1</w:t>
      </w:r>
      <w:r w:rsidR="00400653">
        <w:rPr>
          <w:rFonts w:ascii="Times New Roman" w:hAnsi="Times New Roman" w:cs="Times New Roman"/>
          <w:b/>
          <w:bCs/>
          <w:color w:val="000000" w:themeColor="text1"/>
          <w:sz w:val="24"/>
          <w:szCs w:val="24"/>
        </w:rPr>
        <w:t>.</w:t>
      </w:r>
      <w:r w:rsidR="00292A58" w:rsidRPr="00547CED">
        <w:rPr>
          <w:rFonts w:ascii="Times New Roman" w:hAnsi="Times New Roman" w:cs="Times New Roman"/>
          <w:b/>
          <w:bCs/>
          <w:color w:val="000000" w:themeColor="text1"/>
          <w:sz w:val="24"/>
          <w:szCs w:val="24"/>
        </w:rPr>
        <w:t xml:space="preserve"> </w:t>
      </w:r>
      <w:r w:rsidR="00425C3E" w:rsidRPr="00547CED">
        <w:rPr>
          <w:rFonts w:ascii="Times New Roman" w:hAnsi="Times New Roman" w:cs="Times New Roman"/>
          <w:b/>
          <w:bCs/>
          <w:color w:val="000000" w:themeColor="text1"/>
          <w:sz w:val="24"/>
          <w:szCs w:val="24"/>
        </w:rPr>
        <w:t>Research Design</w:t>
      </w:r>
      <w:r w:rsidR="004D780A" w:rsidRPr="00547CED">
        <w:rPr>
          <w:rFonts w:ascii="Times New Roman" w:hAnsi="Times New Roman" w:cs="Times New Roman"/>
          <w:b/>
          <w:bCs/>
          <w:color w:val="000000" w:themeColor="text1"/>
          <w:sz w:val="24"/>
          <w:szCs w:val="24"/>
        </w:rPr>
        <w:t xml:space="preserve"> and Research Framework</w:t>
      </w:r>
    </w:p>
    <w:p w14:paraId="78276659" w14:textId="33C6ECBB" w:rsidR="00285A2D" w:rsidRPr="00547CED" w:rsidRDefault="00E326CA" w:rsidP="00E326CA">
      <w:pPr>
        <w:spacing w:line="360" w:lineRule="auto"/>
        <w:jc w:val="both"/>
        <w:rPr>
          <w:rFonts w:ascii="Times New Roman" w:hAnsi="Times New Roman" w:cs="Times New Roman"/>
          <w:color w:val="000000" w:themeColor="text1"/>
          <w:sz w:val="24"/>
          <w:szCs w:val="24"/>
        </w:rPr>
      </w:pPr>
      <w:r w:rsidRPr="00547CED">
        <w:rPr>
          <w:rFonts w:ascii="Times New Roman" w:hAnsi="Times New Roman" w:cs="Times New Roman"/>
          <w:color w:val="000000" w:themeColor="text1"/>
          <w:sz w:val="24"/>
          <w:szCs w:val="24"/>
        </w:rPr>
        <w:t>To address</w:t>
      </w:r>
      <w:r w:rsidR="007C709A" w:rsidRPr="00547CED">
        <w:rPr>
          <w:rFonts w:ascii="Times New Roman" w:hAnsi="Times New Roman" w:cs="Times New Roman"/>
          <w:color w:val="000000" w:themeColor="text1"/>
          <w:sz w:val="24"/>
          <w:szCs w:val="24"/>
        </w:rPr>
        <w:t xml:space="preserve"> the</w:t>
      </w:r>
      <w:r w:rsidRPr="00547CED">
        <w:rPr>
          <w:rFonts w:ascii="Times New Roman" w:hAnsi="Times New Roman" w:cs="Times New Roman"/>
          <w:color w:val="000000" w:themeColor="text1"/>
          <w:sz w:val="24"/>
          <w:szCs w:val="24"/>
        </w:rPr>
        <w:t xml:space="preserve"> limitations in identifying cultural metaphors using signaling markers and MIPVU</w:t>
      </w:r>
      <w:r w:rsidR="00F42FF3" w:rsidRPr="00547CED">
        <w:rPr>
          <w:rFonts w:ascii="Times New Roman" w:hAnsi="Times New Roman" w:cs="Times New Roman" w:hint="eastAsia"/>
          <w:color w:val="000000" w:themeColor="text1"/>
          <w:sz w:val="24"/>
          <w:szCs w:val="24"/>
        </w:rPr>
        <w:t xml:space="preserve"> </w:t>
      </w:r>
      <w:r w:rsidR="00F42FF3" w:rsidRPr="00547CED">
        <w:rPr>
          <w:rFonts w:ascii="Times New Roman" w:hAnsi="Times New Roman" w:cs="Times New Roman"/>
          <w:color w:val="000000" w:themeColor="text1"/>
          <w:sz w:val="24"/>
          <w:szCs w:val="24"/>
        </w:rPr>
        <w:t>alone</w:t>
      </w:r>
      <w:r w:rsidRPr="00547CED">
        <w:rPr>
          <w:rFonts w:ascii="Times New Roman" w:hAnsi="Times New Roman" w:cs="Times New Roman" w:hint="eastAsia"/>
          <w:color w:val="000000" w:themeColor="text1"/>
          <w:sz w:val="24"/>
          <w:szCs w:val="24"/>
        </w:rPr>
        <w:t>,</w:t>
      </w:r>
      <w:r w:rsidRPr="00547CED">
        <w:rPr>
          <w:rFonts w:ascii="Times New Roman" w:hAnsi="Times New Roman" w:cs="Times New Roman"/>
          <w:color w:val="000000" w:themeColor="text1"/>
          <w:sz w:val="24"/>
          <w:szCs w:val="24"/>
        </w:rPr>
        <w:t xml:space="preserve"> </w:t>
      </w:r>
      <w:r w:rsidR="001A5B8B" w:rsidRPr="00547CED">
        <w:rPr>
          <w:rFonts w:ascii="Times New Roman" w:hAnsi="Times New Roman" w:cs="Times New Roman"/>
          <w:color w:val="000000" w:themeColor="text1"/>
          <w:sz w:val="24"/>
          <w:szCs w:val="24"/>
        </w:rPr>
        <w:t>we developed a corpus-assisted framework </w:t>
      </w:r>
      <w:r w:rsidR="00E061AC" w:rsidRPr="00547CED">
        <w:rPr>
          <w:rFonts w:ascii="Times New Roman" w:hAnsi="Times New Roman" w:cs="Times New Roman"/>
          <w:color w:val="000000" w:themeColor="text1"/>
          <w:sz w:val="24"/>
          <w:szCs w:val="24"/>
        </w:rPr>
        <w:t>t</w:t>
      </w:r>
      <w:r w:rsidR="001A5B8B" w:rsidRPr="00547CED">
        <w:rPr>
          <w:rFonts w:ascii="Times New Roman" w:hAnsi="Times New Roman" w:cs="Times New Roman"/>
          <w:color w:val="000000" w:themeColor="text1"/>
          <w:sz w:val="24"/>
          <w:szCs w:val="24"/>
        </w:rPr>
        <w:t>hat integrates quantitative retrieval with systematic qualitative filtering, informed by our definition of cultural metaphor</w:t>
      </w:r>
      <w:r w:rsidRPr="00547CED">
        <w:rPr>
          <w:rFonts w:ascii="Times New Roman" w:hAnsi="Times New Roman" w:cs="Times New Roman"/>
          <w:color w:val="000000" w:themeColor="text1"/>
          <w:sz w:val="24"/>
          <w:szCs w:val="24"/>
        </w:rPr>
        <w:t xml:space="preserve"> (see Figure 2). </w:t>
      </w:r>
      <w:r w:rsidR="00C36037" w:rsidRPr="00547CED">
        <w:rPr>
          <w:rFonts w:ascii="Times New Roman" w:hAnsi="Times New Roman" w:cs="Times New Roman"/>
          <w:color w:val="000000" w:themeColor="text1"/>
          <w:sz w:val="24"/>
          <w:szCs w:val="24"/>
        </w:rPr>
        <w:t xml:space="preserve">Our framework proceeds in two main stages: </w:t>
      </w:r>
      <w:r w:rsidR="00CB6594" w:rsidRPr="00547CED">
        <w:rPr>
          <w:rFonts w:ascii="Times New Roman" w:hAnsi="Times New Roman" w:cs="Times New Roman"/>
          <w:color w:val="000000" w:themeColor="text1"/>
          <w:sz w:val="24"/>
          <w:szCs w:val="24"/>
        </w:rPr>
        <w:t>(</w:t>
      </w:r>
      <w:r w:rsidR="00C36037" w:rsidRPr="00547CED">
        <w:rPr>
          <w:rFonts w:ascii="Times New Roman" w:hAnsi="Times New Roman" w:cs="Times New Roman"/>
          <w:color w:val="000000" w:themeColor="text1"/>
          <w:sz w:val="24"/>
          <w:szCs w:val="24"/>
        </w:rPr>
        <w:t>1</w:t>
      </w:r>
      <w:r w:rsidR="00CB6594" w:rsidRPr="00547CED">
        <w:rPr>
          <w:rFonts w:ascii="Times New Roman" w:hAnsi="Times New Roman" w:cs="Times New Roman"/>
          <w:color w:val="000000" w:themeColor="text1"/>
          <w:sz w:val="24"/>
          <w:szCs w:val="24"/>
        </w:rPr>
        <w:t>)</w:t>
      </w:r>
      <w:r w:rsidR="00C36037" w:rsidRPr="00547CED">
        <w:rPr>
          <w:rFonts w:ascii="Times New Roman" w:hAnsi="Times New Roman" w:cs="Times New Roman"/>
          <w:color w:val="000000" w:themeColor="text1"/>
          <w:sz w:val="24"/>
          <w:szCs w:val="24"/>
        </w:rPr>
        <w:t xml:space="preserve"> Metaphor Retrieval: We use</w:t>
      </w:r>
      <w:r w:rsidR="0000685E" w:rsidRPr="00547CED">
        <w:rPr>
          <w:rFonts w:ascii="Times New Roman" w:hAnsi="Times New Roman" w:cs="Times New Roman"/>
          <w:color w:val="000000" w:themeColor="text1"/>
          <w:sz w:val="24"/>
          <w:szCs w:val="24"/>
        </w:rPr>
        <w:t>d</w:t>
      </w:r>
      <w:r w:rsidR="00C36037" w:rsidRPr="00547CED">
        <w:rPr>
          <w:rFonts w:ascii="Times New Roman" w:hAnsi="Times New Roman" w:cs="Times New Roman"/>
          <w:color w:val="000000" w:themeColor="text1"/>
          <w:sz w:val="24"/>
          <w:szCs w:val="24"/>
        </w:rPr>
        <w:t xml:space="preserve"> corpus tools (</w:t>
      </w:r>
      <w:proofErr w:type="spellStart"/>
      <w:r w:rsidR="00C36037" w:rsidRPr="00547CED">
        <w:rPr>
          <w:rFonts w:ascii="Times New Roman" w:hAnsi="Times New Roman" w:cs="Times New Roman"/>
          <w:color w:val="000000" w:themeColor="text1"/>
          <w:sz w:val="24"/>
          <w:szCs w:val="24"/>
        </w:rPr>
        <w:t>AntConc</w:t>
      </w:r>
      <w:proofErr w:type="spellEnd"/>
      <w:r w:rsidR="00C36037" w:rsidRPr="00547CED">
        <w:rPr>
          <w:rFonts w:ascii="Times New Roman" w:hAnsi="Times New Roman" w:cs="Times New Roman"/>
          <w:color w:val="000000" w:themeColor="text1"/>
          <w:sz w:val="24"/>
          <w:szCs w:val="24"/>
        </w:rPr>
        <w:t xml:space="preserve">) to retrieve a broad, comprehensive set of potential metaphors flagged by </w:t>
      </w:r>
      <w:proofErr w:type="spellStart"/>
      <w:r w:rsidR="00C36037" w:rsidRPr="00547CED">
        <w:rPr>
          <w:rFonts w:ascii="Times New Roman" w:hAnsi="Times New Roman" w:cs="Times New Roman"/>
          <w:color w:val="000000" w:themeColor="text1"/>
          <w:sz w:val="24"/>
          <w:szCs w:val="24"/>
        </w:rPr>
        <w:t>Goatly’s</w:t>
      </w:r>
      <w:proofErr w:type="spellEnd"/>
      <w:r w:rsidR="00C36037" w:rsidRPr="00547CED">
        <w:rPr>
          <w:rFonts w:ascii="Times New Roman" w:hAnsi="Times New Roman" w:cs="Times New Roman"/>
          <w:color w:val="000000" w:themeColor="text1"/>
          <w:sz w:val="24"/>
          <w:szCs w:val="24"/>
        </w:rPr>
        <w:t xml:space="preserve"> (1997) signaling markers</w:t>
      </w:r>
      <w:r w:rsidR="00CB6594" w:rsidRPr="00547CED">
        <w:rPr>
          <w:rFonts w:ascii="Times New Roman" w:hAnsi="Times New Roman" w:cs="Times New Roman"/>
          <w:color w:val="000000" w:themeColor="text1"/>
          <w:sz w:val="24"/>
          <w:szCs w:val="24"/>
        </w:rPr>
        <w:t xml:space="preserve"> (</w:t>
      </w:r>
      <w:r w:rsidR="00224016" w:rsidRPr="00547CED">
        <w:rPr>
          <w:rFonts w:ascii="Times New Roman" w:hAnsi="Times New Roman" w:cs="Times New Roman"/>
          <w:color w:val="000000" w:themeColor="text1"/>
          <w:sz w:val="24"/>
          <w:szCs w:val="24"/>
        </w:rPr>
        <w:t>As can be seen in Appendix 1</w:t>
      </w:r>
      <w:r w:rsidR="00CB6594" w:rsidRPr="00547CED">
        <w:rPr>
          <w:rFonts w:ascii="Times New Roman" w:hAnsi="Times New Roman" w:cs="Times New Roman"/>
          <w:color w:val="000000" w:themeColor="text1"/>
          <w:sz w:val="24"/>
          <w:szCs w:val="24"/>
        </w:rPr>
        <w:t>)</w:t>
      </w:r>
      <w:r w:rsidR="00C36037" w:rsidRPr="00547CED">
        <w:rPr>
          <w:rFonts w:ascii="Times New Roman" w:hAnsi="Times New Roman" w:cs="Times New Roman"/>
          <w:color w:val="000000" w:themeColor="text1"/>
          <w:sz w:val="24"/>
          <w:szCs w:val="24"/>
        </w:rPr>
        <w:t>; </w:t>
      </w:r>
      <w:r w:rsidR="00224016" w:rsidRPr="00547CED">
        <w:rPr>
          <w:rFonts w:ascii="Times New Roman" w:hAnsi="Times New Roman" w:cs="Times New Roman"/>
          <w:color w:val="000000" w:themeColor="text1"/>
          <w:sz w:val="24"/>
          <w:szCs w:val="24"/>
        </w:rPr>
        <w:t>(</w:t>
      </w:r>
      <w:r w:rsidR="00C36037" w:rsidRPr="00547CED">
        <w:rPr>
          <w:rFonts w:ascii="Times New Roman" w:hAnsi="Times New Roman" w:cs="Times New Roman"/>
          <w:color w:val="000000" w:themeColor="text1"/>
          <w:sz w:val="24"/>
          <w:szCs w:val="24"/>
        </w:rPr>
        <w:t>2</w:t>
      </w:r>
      <w:r w:rsidR="00224016" w:rsidRPr="00547CED">
        <w:rPr>
          <w:rFonts w:ascii="Times New Roman" w:hAnsi="Times New Roman" w:cs="Times New Roman"/>
          <w:color w:val="000000" w:themeColor="text1"/>
          <w:sz w:val="24"/>
          <w:szCs w:val="24"/>
        </w:rPr>
        <w:t>)</w:t>
      </w:r>
      <w:r w:rsidR="00C36037" w:rsidRPr="00547CED">
        <w:rPr>
          <w:rFonts w:ascii="Times New Roman" w:hAnsi="Times New Roman" w:cs="Times New Roman"/>
          <w:color w:val="000000" w:themeColor="text1"/>
          <w:sz w:val="24"/>
          <w:szCs w:val="24"/>
        </w:rPr>
        <w:t xml:space="preserve"> Systematic Qualitative Filtering: We then appl</w:t>
      </w:r>
      <w:r w:rsidR="0000685E" w:rsidRPr="00547CED">
        <w:rPr>
          <w:rFonts w:ascii="Times New Roman" w:hAnsi="Times New Roman" w:cs="Times New Roman"/>
          <w:color w:val="000000" w:themeColor="text1"/>
          <w:sz w:val="24"/>
          <w:szCs w:val="24"/>
        </w:rPr>
        <w:t>ied</w:t>
      </w:r>
      <w:r w:rsidR="00C36037" w:rsidRPr="00547CED">
        <w:rPr>
          <w:rFonts w:ascii="Times New Roman" w:hAnsi="Times New Roman" w:cs="Times New Roman"/>
          <w:color w:val="000000" w:themeColor="text1"/>
          <w:sz w:val="24"/>
          <w:szCs w:val="24"/>
        </w:rPr>
        <w:t xml:space="preserve"> a rigorous, two-step filtering process. First, we use</w:t>
      </w:r>
      <w:r w:rsidR="0000685E" w:rsidRPr="00547CED">
        <w:rPr>
          <w:rFonts w:ascii="Times New Roman" w:hAnsi="Times New Roman" w:cs="Times New Roman"/>
          <w:color w:val="000000" w:themeColor="text1"/>
          <w:sz w:val="24"/>
          <w:szCs w:val="24"/>
        </w:rPr>
        <w:t>d</w:t>
      </w:r>
      <w:r w:rsidR="00C36037" w:rsidRPr="00547CED">
        <w:rPr>
          <w:rFonts w:ascii="Times New Roman" w:hAnsi="Times New Roman" w:cs="Times New Roman"/>
          <w:color w:val="000000" w:themeColor="text1"/>
          <w:sz w:val="24"/>
          <w:szCs w:val="24"/>
        </w:rPr>
        <w:t xml:space="preserve"> MIPVU (Steen et al. 2019) to discard non-metaphorical instances. Second, we appl</w:t>
      </w:r>
      <w:r w:rsidR="0000685E" w:rsidRPr="00547CED">
        <w:rPr>
          <w:rFonts w:ascii="Times New Roman" w:hAnsi="Times New Roman" w:cs="Times New Roman"/>
          <w:color w:val="000000" w:themeColor="text1"/>
          <w:sz w:val="24"/>
          <w:szCs w:val="24"/>
        </w:rPr>
        <w:t>ied</w:t>
      </w:r>
      <w:r w:rsidR="00C36037" w:rsidRPr="00547CED">
        <w:rPr>
          <w:rFonts w:ascii="Times New Roman" w:hAnsi="Times New Roman" w:cs="Times New Roman"/>
          <w:color w:val="000000" w:themeColor="text1"/>
          <w:sz w:val="24"/>
          <w:szCs w:val="24"/>
        </w:rPr>
        <w:t xml:space="preserve"> a transparent, operationalized checklist based on our three-part definition of cultural metaphor to </w:t>
      </w:r>
      <w:r w:rsidR="008563D1" w:rsidRPr="00547CED">
        <w:rPr>
          <w:rFonts w:ascii="Times New Roman" w:hAnsi="Times New Roman" w:cs="Times New Roman"/>
          <w:color w:val="000000" w:themeColor="text1"/>
          <w:sz w:val="24"/>
          <w:szCs w:val="24"/>
        </w:rPr>
        <w:t xml:space="preserve">tease out </w:t>
      </w:r>
      <w:r w:rsidR="00C36037" w:rsidRPr="00547CED">
        <w:rPr>
          <w:rFonts w:ascii="Times New Roman" w:hAnsi="Times New Roman" w:cs="Times New Roman"/>
          <w:color w:val="000000" w:themeColor="text1"/>
          <w:sz w:val="24"/>
          <w:szCs w:val="24"/>
        </w:rPr>
        <w:t>genuine cultural metaphors from general ones. </w:t>
      </w:r>
      <w:r w:rsidR="0000685E" w:rsidRPr="00547CED">
        <w:rPr>
          <w:rFonts w:ascii="Times New Roman" w:hAnsi="Times New Roman" w:cs="Times New Roman"/>
          <w:color w:val="000000" w:themeColor="text1"/>
          <w:sz w:val="24"/>
          <w:szCs w:val="24"/>
        </w:rPr>
        <w:t>After the two steps</w:t>
      </w:r>
      <w:r w:rsidR="008D64A7" w:rsidRPr="00547CED">
        <w:rPr>
          <w:rFonts w:ascii="Times New Roman" w:hAnsi="Times New Roman" w:cs="Times New Roman"/>
          <w:color w:val="000000" w:themeColor="text1"/>
          <w:sz w:val="24"/>
          <w:szCs w:val="24"/>
        </w:rPr>
        <w:t xml:space="preserve">, we </w:t>
      </w:r>
      <w:r w:rsidR="00B2779A" w:rsidRPr="00547CED">
        <w:rPr>
          <w:rFonts w:ascii="Times New Roman" w:hAnsi="Times New Roman" w:cs="Times New Roman"/>
          <w:color w:val="000000" w:themeColor="text1"/>
          <w:sz w:val="24"/>
          <w:szCs w:val="24"/>
        </w:rPr>
        <w:t>could</w:t>
      </w:r>
      <w:r w:rsidR="00993C11" w:rsidRPr="00547CED">
        <w:rPr>
          <w:rFonts w:ascii="Times New Roman" w:hAnsi="Times New Roman" w:cs="Times New Roman"/>
          <w:color w:val="000000" w:themeColor="text1"/>
          <w:sz w:val="24"/>
          <w:szCs w:val="24"/>
        </w:rPr>
        <w:t xml:space="preserve"> achieve </w:t>
      </w:r>
      <w:r w:rsidR="0000685E" w:rsidRPr="00547CED">
        <w:rPr>
          <w:rFonts w:ascii="Times New Roman" w:hAnsi="Times New Roman" w:cs="Times New Roman"/>
          <w:color w:val="000000" w:themeColor="text1"/>
          <w:sz w:val="24"/>
          <w:szCs w:val="24"/>
        </w:rPr>
        <w:t>accurate</w:t>
      </w:r>
      <w:r w:rsidR="00993C11" w:rsidRPr="00547CED">
        <w:rPr>
          <w:rFonts w:ascii="Times New Roman" w:hAnsi="Times New Roman" w:cs="Times New Roman"/>
          <w:color w:val="000000" w:themeColor="text1"/>
          <w:sz w:val="24"/>
          <w:szCs w:val="24"/>
        </w:rPr>
        <w:t xml:space="preserve"> coverage of cultural metaphor</w:t>
      </w:r>
      <w:r w:rsidR="00B2779A" w:rsidRPr="00547CED">
        <w:rPr>
          <w:rFonts w:ascii="Times New Roman" w:hAnsi="Times New Roman" w:cs="Times New Roman"/>
          <w:color w:val="000000" w:themeColor="text1"/>
          <w:sz w:val="24"/>
          <w:szCs w:val="24"/>
        </w:rPr>
        <w:t>s</w:t>
      </w:r>
      <w:r w:rsidR="00993C11" w:rsidRPr="00547CED">
        <w:rPr>
          <w:rFonts w:ascii="Times New Roman" w:hAnsi="Times New Roman" w:cs="Times New Roman"/>
          <w:color w:val="000000" w:themeColor="text1"/>
          <w:sz w:val="24"/>
          <w:szCs w:val="24"/>
        </w:rPr>
        <w:t xml:space="preserve">. </w:t>
      </w:r>
      <w:r w:rsidRPr="00547CED">
        <w:rPr>
          <w:rFonts w:ascii="Times New Roman" w:hAnsi="Times New Roman" w:cs="Times New Roman"/>
          <w:color w:val="000000" w:themeColor="text1"/>
          <w:sz w:val="24"/>
          <w:szCs w:val="24"/>
        </w:rPr>
        <w:t xml:space="preserve">This integrative approach captures the </w:t>
      </w:r>
      <w:r w:rsidR="002F0254" w:rsidRPr="00547CED">
        <w:rPr>
          <w:rFonts w:ascii="Times New Roman" w:hAnsi="Times New Roman" w:cs="Times New Roman"/>
          <w:color w:val="000000" w:themeColor="text1"/>
          <w:sz w:val="24"/>
          <w:szCs w:val="24"/>
        </w:rPr>
        <w:t xml:space="preserve">essence </w:t>
      </w:r>
      <w:r w:rsidRPr="00547CED">
        <w:rPr>
          <w:rFonts w:ascii="Times New Roman" w:hAnsi="Times New Roman" w:cs="Times New Roman"/>
          <w:color w:val="000000" w:themeColor="text1"/>
          <w:sz w:val="24"/>
          <w:szCs w:val="24"/>
        </w:rPr>
        <w:t xml:space="preserve">of cultural metaphors and gathers empirical evidence on their patterns and significance within the text. Thus, </w:t>
      </w:r>
      <w:r w:rsidR="0000685E" w:rsidRPr="00547CED">
        <w:rPr>
          <w:rFonts w:ascii="Times New Roman" w:hAnsi="Times New Roman" w:cs="Times New Roman"/>
          <w:color w:val="000000" w:themeColor="text1"/>
          <w:sz w:val="24"/>
          <w:szCs w:val="24"/>
        </w:rPr>
        <w:t>our method</w:t>
      </w:r>
      <w:r w:rsidRPr="00547CED">
        <w:rPr>
          <w:rFonts w:ascii="Times New Roman" w:hAnsi="Times New Roman" w:cs="Times New Roman"/>
          <w:color w:val="000000" w:themeColor="text1"/>
          <w:sz w:val="24"/>
          <w:szCs w:val="24"/>
        </w:rPr>
        <w:t xml:space="preserve"> represents </w:t>
      </w:r>
      <w:r w:rsidR="00993C11" w:rsidRPr="00547CED">
        <w:rPr>
          <w:rFonts w:ascii="Times New Roman" w:hAnsi="Times New Roman" w:cs="Times New Roman"/>
          <w:color w:val="000000" w:themeColor="text1"/>
          <w:sz w:val="24"/>
          <w:szCs w:val="24"/>
        </w:rPr>
        <w:t>an a</w:t>
      </w:r>
      <w:r w:rsidRPr="00547CED">
        <w:rPr>
          <w:rFonts w:ascii="Times New Roman" w:hAnsi="Times New Roman" w:cs="Times New Roman"/>
          <w:color w:val="000000" w:themeColor="text1"/>
          <w:sz w:val="24"/>
          <w:szCs w:val="24"/>
        </w:rPr>
        <w:t xml:space="preserve">ccurate </w:t>
      </w:r>
      <w:r w:rsidR="00993C11" w:rsidRPr="00547CED">
        <w:rPr>
          <w:rFonts w:ascii="Times New Roman" w:hAnsi="Times New Roman" w:cs="Times New Roman"/>
          <w:color w:val="000000" w:themeColor="text1"/>
          <w:sz w:val="24"/>
          <w:szCs w:val="24"/>
        </w:rPr>
        <w:t xml:space="preserve">and comprehensive </w:t>
      </w:r>
      <w:r w:rsidRPr="00547CED">
        <w:rPr>
          <w:rFonts w:ascii="Times New Roman" w:hAnsi="Times New Roman" w:cs="Times New Roman"/>
          <w:color w:val="000000" w:themeColor="text1"/>
          <w:sz w:val="24"/>
          <w:szCs w:val="24"/>
        </w:rPr>
        <w:t>solution for extracting cultural metaphors</w:t>
      </w:r>
      <w:r w:rsidR="00993C11" w:rsidRPr="00547CED">
        <w:rPr>
          <w:rFonts w:ascii="Times New Roman" w:hAnsi="Times New Roman" w:cs="Times New Roman"/>
          <w:color w:val="000000" w:themeColor="text1"/>
          <w:sz w:val="24"/>
          <w:szCs w:val="24"/>
        </w:rPr>
        <w:t xml:space="preserve"> </w:t>
      </w:r>
      <w:r w:rsidR="008563D1" w:rsidRPr="00547CED">
        <w:rPr>
          <w:rFonts w:ascii="Times New Roman" w:hAnsi="Times New Roman" w:cs="Times New Roman"/>
          <w:color w:val="000000" w:themeColor="text1"/>
          <w:sz w:val="24"/>
          <w:szCs w:val="24"/>
        </w:rPr>
        <w:t>from</w:t>
      </w:r>
      <w:r w:rsidR="00993C11" w:rsidRPr="00547CED">
        <w:rPr>
          <w:rFonts w:ascii="Times New Roman" w:hAnsi="Times New Roman" w:cs="Times New Roman"/>
          <w:color w:val="000000" w:themeColor="text1"/>
          <w:sz w:val="24"/>
          <w:szCs w:val="24"/>
        </w:rPr>
        <w:t xml:space="preserve"> large text</w:t>
      </w:r>
      <w:r w:rsidR="002F0254" w:rsidRPr="00547CED">
        <w:rPr>
          <w:rFonts w:ascii="Times New Roman" w:hAnsi="Times New Roman" w:cs="Times New Roman"/>
          <w:color w:val="000000" w:themeColor="text1"/>
          <w:sz w:val="24"/>
          <w:szCs w:val="24"/>
        </w:rPr>
        <w:t>s</w:t>
      </w:r>
      <w:r w:rsidRPr="00547CED">
        <w:rPr>
          <w:rFonts w:ascii="Times New Roman" w:hAnsi="Times New Roman" w:cs="Times New Roman"/>
          <w:color w:val="000000" w:themeColor="text1"/>
          <w:sz w:val="24"/>
          <w:szCs w:val="24"/>
        </w:rPr>
        <w:t xml:space="preserve">. </w:t>
      </w:r>
      <w:r w:rsidR="00993C11" w:rsidRPr="00547CED">
        <w:rPr>
          <w:rFonts w:ascii="Times New Roman" w:hAnsi="Times New Roman" w:cs="Times New Roman"/>
          <w:color w:val="000000" w:themeColor="text1"/>
          <w:sz w:val="24"/>
          <w:szCs w:val="24"/>
        </w:rPr>
        <w:t xml:space="preserve">After identification of the </w:t>
      </w:r>
      <w:r w:rsidR="00297409" w:rsidRPr="00547CED">
        <w:rPr>
          <w:rFonts w:ascii="Times New Roman" w:hAnsi="Times New Roman" w:cs="Times New Roman"/>
          <w:color w:val="000000" w:themeColor="text1"/>
          <w:sz w:val="24"/>
          <w:szCs w:val="24"/>
        </w:rPr>
        <w:t xml:space="preserve">cultural metaphors, we </w:t>
      </w:r>
      <w:r w:rsidR="007E48F4" w:rsidRPr="00547CED">
        <w:rPr>
          <w:rFonts w:ascii="Times New Roman" w:hAnsi="Times New Roman" w:cs="Times New Roman"/>
          <w:color w:val="000000" w:themeColor="text1"/>
          <w:sz w:val="24"/>
          <w:szCs w:val="24"/>
        </w:rPr>
        <w:t xml:space="preserve">conducted </w:t>
      </w:r>
      <w:r w:rsidR="003C09A0" w:rsidRPr="00547CED">
        <w:rPr>
          <w:rFonts w:ascii="Times New Roman" w:hAnsi="Times New Roman" w:cs="Times New Roman"/>
          <w:color w:val="000000" w:themeColor="text1"/>
          <w:sz w:val="24"/>
          <w:szCs w:val="24"/>
        </w:rPr>
        <w:t>qualitative</w:t>
      </w:r>
      <w:r w:rsidR="00297409" w:rsidRPr="00547CED">
        <w:rPr>
          <w:rFonts w:ascii="Times New Roman" w:hAnsi="Times New Roman" w:cs="Times New Roman"/>
          <w:color w:val="000000" w:themeColor="text1"/>
          <w:sz w:val="24"/>
          <w:szCs w:val="24"/>
        </w:rPr>
        <w:t xml:space="preserve"> analysis </w:t>
      </w:r>
      <w:r w:rsidR="00910492" w:rsidRPr="00547CED">
        <w:rPr>
          <w:rFonts w:ascii="Times New Roman" w:hAnsi="Times New Roman" w:cs="Times New Roman"/>
          <w:color w:val="000000" w:themeColor="text1"/>
          <w:sz w:val="24"/>
          <w:szCs w:val="24"/>
        </w:rPr>
        <w:t>structured by the intercultural negotiation strategies</w:t>
      </w:r>
      <w:r w:rsidR="00297409" w:rsidRPr="00547CED">
        <w:rPr>
          <w:rFonts w:ascii="Times New Roman" w:hAnsi="Times New Roman" w:cs="Times New Roman"/>
          <w:color w:val="000000" w:themeColor="text1"/>
          <w:sz w:val="24"/>
          <w:szCs w:val="24"/>
        </w:rPr>
        <w:t xml:space="preserve">. </w:t>
      </w:r>
      <w:r w:rsidR="002E0A6F" w:rsidRPr="00547CED">
        <w:rPr>
          <w:rFonts w:ascii="Times New Roman" w:hAnsi="Times New Roman" w:cs="Times New Roman"/>
          <w:color w:val="000000" w:themeColor="text1"/>
          <w:sz w:val="24"/>
          <w:szCs w:val="24"/>
        </w:rPr>
        <w:t xml:space="preserve">This allows the analysis to directly link the metaphorical evidence to our central theoretical claim. </w:t>
      </w:r>
      <w:r w:rsidR="00C56974" w:rsidRPr="00547CED">
        <w:rPr>
          <w:rFonts w:ascii="Times New Roman" w:hAnsi="Times New Roman" w:cs="Times New Roman"/>
          <w:color w:val="000000" w:themeColor="text1"/>
          <w:sz w:val="24"/>
          <w:szCs w:val="24"/>
        </w:rPr>
        <w:t>Regarding the qualitative analysis</w:t>
      </w:r>
      <w:r w:rsidR="00210709" w:rsidRPr="00547CED">
        <w:rPr>
          <w:rFonts w:ascii="Times New Roman" w:hAnsi="Times New Roman" w:cs="Times New Roman"/>
          <w:color w:val="000000" w:themeColor="text1"/>
          <w:sz w:val="24"/>
          <w:szCs w:val="24"/>
        </w:rPr>
        <w:t xml:space="preserve"> and cultural interpretation</w:t>
      </w:r>
      <w:r w:rsidR="00C56974" w:rsidRPr="00547CED">
        <w:rPr>
          <w:rFonts w:ascii="Times New Roman" w:hAnsi="Times New Roman" w:cs="Times New Roman"/>
          <w:color w:val="000000" w:themeColor="text1"/>
          <w:sz w:val="24"/>
          <w:szCs w:val="24"/>
        </w:rPr>
        <w:t>, following Belsey (2013), we adopted three steps: (</w:t>
      </w:r>
      <w:r w:rsidR="0000685E" w:rsidRPr="00547CED">
        <w:rPr>
          <w:rFonts w:ascii="Times New Roman" w:hAnsi="Times New Roman" w:cs="Times New Roman"/>
          <w:color w:val="000000" w:themeColor="text1"/>
          <w:sz w:val="24"/>
          <w:szCs w:val="24"/>
        </w:rPr>
        <w:t>a</w:t>
      </w:r>
      <w:r w:rsidR="00C56974" w:rsidRPr="00547CED">
        <w:rPr>
          <w:rFonts w:ascii="Times New Roman" w:hAnsi="Times New Roman" w:cs="Times New Roman"/>
          <w:color w:val="000000" w:themeColor="text1"/>
          <w:sz w:val="24"/>
          <w:szCs w:val="24"/>
        </w:rPr>
        <w:t>) contextualization and close reading; (</w:t>
      </w:r>
      <w:r w:rsidR="0000685E" w:rsidRPr="00547CED">
        <w:rPr>
          <w:rFonts w:ascii="Times New Roman" w:hAnsi="Times New Roman" w:cs="Times New Roman"/>
          <w:color w:val="000000" w:themeColor="text1"/>
          <w:sz w:val="24"/>
          <w:szCs w:val="24"/>
        </w:rPr>
        <w:t>b</w:t>
      </w:r>
      <w:r w:rsidR="00C56974" w:rsidRPr="00547CED">
        <w:rPr>
          <w:rFonts w:ascii="Times New Roman" w:hAnsi="Times New Roman" w:cs="Times New Roman"/>
          <w:color w:val="000000" w:themeColor="text1"/>
          <w:sz w:val="24"/>
          <w:szCs w:val="24"/>
        </w:rPr>
        <w:t>) identifying cultural themes and interpreting intentions; (</w:t>
      </w:r>
      <w:r w:rsidR="0000685E" w:rsidRPr="00547CED">
        <w:rPr>
          <w:rFonts w:ascii="Times New Roman" w:hAnsi="Times New Roman" w:cs="Times New Roman"/>
          <w:color w:val="000000" w:themeColor="text1"/>
          <w:sz w:val="24"/>
          <w:szCs w:val="24"/>
        </w:rPr>
        <w:t>c</w:t>
      </w:r>
      <w:r w:rsidR="00C56974" w:rsidRPr="00547CED">
        <w:rPr>
          <w:rFonts w:ascii="Times New Roman" w:hAnsi="Times New Roman" w:cs="Times New Roman"/>
          <w:color w:val="000000" w:themeColor="text1"/>
          <w:sz w:val="24"/>
          <w:szCs w:val="24"/>
        </w:rPr>
        <w:t xml:space="preserve">) exploring </w:t>
      </w:r>
      <w:r w:rsidR="00210709" w:rsidRPr="00547CED">
        <w:rPr>
          <w:rFonts w:ascii="Times New Roman" w:hAnsi="Times New Roman" w:cs="Times New Roman"/>
          <w:color w:val="000000" w:themeColor="text1"/>
          <w:sz w:val="24"/>
          <w:szCs w:val="24"/>
        </w:rPr>
        <w:t xml:space="preserve">the </w:t>
      </w:r>
      <w:r w:rsidR="008475D2" w:rsidRPr="00547CED">
        <w:rPr>
          <w:rFonts w:ascii="Times New Roman" w:hAnsi="Times New Roman" w:cs="Times New Roman"/>
          <w:color w:val="000000" w:themeColor="text1"/>
          <w:sz w:val="24"/>
          <w:szCs w:val="24"/>
        </w:rPr>
        <w:t xml:space="preserve">intercultural negotiation </w:t>
      </w:r>
      <w:r w:rsidR="00527AF4" w:rsidRPr="00547CED">
        <w:rPr>
          <w:rFonts w:ascii="Times New Roman" w:hAnsi="Times New Roman" w:cs="Times New Roman"/>
          <w:color w:val="000000" w:themeColor="text1"/>
          <w:sz w:val="24"/>
          <w:szCs w:val="24"/>
        </w:rPr>
        <w:t>function</w:t>
      </w:r>
      <w:r w:rsidR="008475D2" w:rsidRPr="00547CED">
        <w:rPr>
          <w:rFonts w:ascii="Times New Roman" w:hAnsi="Times New Roman" w:cs="Times New Roman"/>
          <w:color w:val="000000" w:themeColor="text1"/>
          <w:sz w:val="24"/>
          <w:szCs w:val="24"/>
        </w:rPr>
        <w:t xml:space="preserve"> of the discursive tools</w:t>
      </w:r>
      <w:r w:rsidR="00C56974" w:rsidRPr="00547CED">
        <w:rPr>
          <w:rFonts w:ascii="Times New Roman" w:hAnsi="Times New Roman" w:cs="Times New Roman"/>
          <w:color w:val="000000" w:themeColor="text1"/>
          <w:sz w:val="24"/>
          <w:szCs w:val="24"/>
        </w:rPr>
        <w:t xml:space="preserve">. </w:t>
      </w:r>
      <w:r w:rsidR="00297409" w:rsidRPr="00547CED">
        <w:rPr>
          <w:rFonts w:ascii="Times New Roman" w:hAnsi="Times New Roman" w:cs="Times New Roman"/>
          <w:color w:val="000000" w:themeColor="text1"/>
          <w:sz w:val="24"/>
          <w:szCs w:val="24"/>
        </w:rPr>
        <w:t xml:space="preserve">Through this </w:t>
      </w:r>
      <w:r w:rsidR="009A79E3" w:rsidRPr="00547CED">
        <w:rPr>
          <w:rFonts w:ascii="Times New Roman" w:hAnsi="Times New Roman" w:cs="Times New Roman"/>
          <w:color w:val="000000" w:themeColor="text1"/>
          <w:sz w:val="24"/>
          <w:szCs w:val="24"/>
        </w:rPr>
        <w:t>framework</w:t>
      </w:r>
      <w:r w:rsidR="00297409" w:rsidRPr="00547CED">
        <w:rPr>
          <w:rFonts w:ascii="Times New Roman" w:hAnsi="Times New Roman" w:cs="Times New Roman"/>
          <w:color w:val="000000" w:themeColor="text1"/>
          <w:sz w:val="24"/>
          <w:szCs w:val="24"/>
        </w:rPr>
        <w:t>, we can ensure the reliability and validity of our results.</w:t>
      </w:r>
    </w:p>
    <w:p w14:paraId="6E792559" w14:textId="2C40A8C9" w:rsidR="004D780A" w:rsidRPr="00547CED" w:rsidRDefault="008F09A8" w:rsidP="004D780A">
      <w:pPr>
        <w:spacing w:line="360" w:lineRule="auto"/>
        <w:jc w:val="center"/>
        <w:rPr>
          <w:rFonts w:ascii="Times New Roman" w:hAnsi="Times New Roman" w:cs="Times New Roman"/>
          <w:color w:val="000000" w:themeColor="text1"/>
          <w:sz w:val="24"/>
          <w:szCs w:val="24"/>
        </w:rPr>
      </w:pPr>
      <w:r w:rsidRPr="00547CED">
        <w:rPr>
          <w:noProof/>
          <w:color w:val="000000" w:themeColor="text1"/>
          <w14:ligatures w14:val="standardContextual"/>
        </w:rPr>
        <w:lastRenderedPageBreak/>
        <w:t xml:space="preserve"> </w:t>
      </w:r>
      <w:r w:rsidR="008C043E" w:rsidRPr="00547CED">
        <w:rPr>
          <w:noProof/>
          <w:color w:val="000000" w:themeColor="text1"/>
          <w14:ligatures w14:val="standardContextual"/>
        </w:rPr>
        <w:t xml:space="preserve"> </w:t>
      </w:r>
      <w:r w:rsidR="00FD5949" w:rsidRPr="00547CED">
        <w:rPr>
          <w:noProof/>
          <w:color w:val="000000" w:themeColor="text1"/>
          <w14:ligatures w14:val="standardContextual"/>
        </w:rPr>
        <w:t xml:space="preserve"> </w:t>
      </w:r>
      <w:r w:rsidR="00FD5949" w:rsidRPr="00547CED">
        <w:rPr>
          <w:noProof/>
          <w:color w:val="000000" w:themeColor="text1"/>
          <w14:ligatures w14:val="standardContextual"/>
        </w:rPr>
        <w:drawing>
          <wp:inline distT="0" distB="0" distL="0" distR="0" wp14:anchorId="338C8BF0" wp14:editId="6F515F09">
            <wp:extent cx="6122035" cy="2997200"/>
            <wp:effectExtent l="0" t="0" r="0" b="0"/>
            <wp:docPr id="19" name="图片 18">
              <a:extLst xmlns:a="http://schemas.openxmlformats.org/drawingml/2006/main">
                <a:ext uri="{FF2B5EF4-FFF2-40B4-BE49-F238E27FC236}">
                  <a16:creationId xmlns:a16="http://schemas.microsoft.com/office/drawing/2014/main" id="{DB8FD867-02EA-F7B8-E8CD-EB26CAFBE4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a:extLst>
                        <a:ext uri="{FF2B5EF4-FFF2-40B4-BE49-F238E27FC236}">
                          <a16:creationId xmlns:a16="http://schemas.microsoft.com/office/drawing/2014/main" id="{DB8FD867-02EA-F7B8-E8CD-EB26CAFBE487}"/>
                        </a:ext>
                      </a:extLst>
                    </pic:cNvPr>
                    <pic:cNvPicPr>
                      <a:picLocks noChangeAspect="1"/>
                    </pic:cNvPicPr>
                  </pic:nvPicPr>
                  <pic:blipFill>
                    <a:blip r:embed="rId9"/>
                    <a:stretch>
                      <a:fillRect/>
                    </a:stretch>
                  </pic:blipFill>
                  <pic:spPr>
                    <a:xfrm>
                      <a:off x="0" y="0"/>
                      <a:ext cx="6122035" cy="2997200"/>
                    </a:xfrm>
                    <a:prstGeom prst="rect">
                      <a:avLst/>
                    </a:prstGeom>
                  </pic:spPr>
                </pic:pic>
              </a:graphicData>
            </a:graphic>
          </wp:inline>
        </w:drawing>
      </w:r>
    </w:p>
    <w:p w14:paraId="389AAE0F" w14:textId="4AB041D5" w:rsidR="004D780A" w:rsidRPr="00547CED" w:rsidRDefault="004D780A" w:rsidP="004D780A">
      <w:pPr>
        <w:spacing w:line="360" w:lineRule="auto"/>
        <w:jc w:val="center"/>
        <w:rPr>
          <w:rFonts w:ascii="Times New Roman" w:hAnsi="Times New Roman" w:cs="Times New Roman"/>
          <w:color w:val="000000" w:themeColor="text1"/>
          <w:sz w:val="24"/>
          <w:szCs w:val="24"/>
        </w:rPr>
      </w:pPr>
      <w:r w:rsidRPr="00547CED">
        <w:rPr>
          <w:rFonts w:ascii="Times New Roman" w:hAnsi="Times New Roman" w:cs="Times New Roman"/>
          <w:color w:val="000000" w:themeColor="text1"/>
          <w:sz w:val="24"/>
          <w:szCs w:val="24"/>
        </w:rPr>
        <w:t xml:space="preserve">Figure 2: </w:t>
      </w:r>
      <w:r w:rsidR="00CE5390" w:rsidRPr="00547CED">
        <w:rPr>
          <w:rFonts w:ascii="Times New Roman" w:hAnsi="Times New Roman" w:cs="Times New Roman"/>
          <w:color w:val="000000" w:themeColor="text1"/>
          <w:sz w:val="24"/>
          <w:szCs w:val="24"/>
        </w:rPr>
        <w:t xml:space="preserve">A </w:t>
      </w:r>
      <w:r w:rsidR="0073099B" w:rsidRPr="00547CED">
        <w:rPr>
          <w:rFonts w:ascii="Times New Roman" w:hAnsi="Times New Roman" w:cs="Times New Roman"/>
          <w:color w:val="000000" w:themeColor="text1"/>
          <w:sz w:val="24"/>
          <w:szCs w:val="24"/>
        </w:rPr>
        <w:t>Corpus-assisted Framework</w:t>
      </w:r>
      <w:r w:rsidR="00CE5390" w:rsidRPr="00547CED">
        <w:rPr>
          <w:rFonts w:ascii="Times New Roman" w:hAnsi="Times New Roman" w:cs="Times New Roman"/>
          <w:color w:val="000000" w:themeColor="text1"/>
          <w:sz w:val="24"/>
          <w:szCs w:val="24"/>
        </w:rPr>
        <w:t xml:space="preserve"> </w:t>
      </w:r>
      <w:r w:rsidRPr="00547CED">
        <w:rPr>
          <w:rFonts w:ascii="Times New Roman" w:hAnsi="Times New Roman" w:cs="Times New Roman"/>
          <w:color w:val="000000" w:themeColor="text1"/>
          <w:sz w:val="24"/>
          <w:szCs w:val="24"/>
        </w:rPr>
        <w:t>for Investigation of Cultural Metapho</w:t>
      </w:r>
      <w:r w:rsidR="00872231">
        <w:rPr>
          <w:rFonts w:ascii="Times New Roman" w:hAnsi="Times New Roman" w:cs="Times New Roman"/>
          <w:color w:val="000000" w:themeColor="text1"/>
          <w:sz w:val="24"/>
          <w:szCs w:val="24"/>
        </w:rPr>
        <w:t>rs</w:t>
      </w:r>
    </w:p>
    <w:p w14:paraId="1FFD0825" w14:textId="77777777" w:rsidR="00795A96" w:rsidRPr="00547CED" w:rsidRDefault="00795A96" w:rsidP="00795A96">
      <w:pPr>
        <w:spacing w:line="360" w:lineRule="auto"/>
        <w:jc w:val="both"/>
        <w:rPr>
          <w:rFonts w:ascii="Times New Roman" w:hAnsi="Times New Roman" w:cs="Times New Roman"/>
          <w:color w:val="000000" w:themeColor="text1"/>
          <w:sz w:val="24"/>
          <w:szCs w:val="24"/>
        </w:rPr>
      </w:pPr>
    </w:p>
    <w:p w14:paraId="07676912" w14:textId="3775B521" w:rsidR="005F0A6D" w:rsidRPr="00547CED" w:rsidRDefault="00B2779A" w:rsidP="00423CFE">
      <w:pPr>
        <w:spacing w:line="360" w:lineRule="auto"/>
        <w:jc w:val="both"/>
        <w:rPr>
          <w:rFonts w:ascii="Times New Roman" w:hAnsi="Times New Roman" w:cs="Times New Roman"/>
          <w:b/>
          <w:bCs/>
          <w:color w:val="000000" w:themeColor="text1"/>
          <w:sz w:val="24"/>
          <w:szCs w:val="24"/>
        </w:rPr>
      </w:pPr>
      <w:r w:rsidRPr="00547CED">
        <w:rPr>
          <w:rFonts w:ascii="Times New Roman" w:hAnsi="Times New Roman" w:cs="Times New Roman"/>
          <w:b/>
          <w:bCs/>
          <w:color w:val="000000" w:themeColor="text1"/>
          <w:sz w:val="24"/>
          <w:szCs w:val="24"/>
        </w:rPr>
        <w:t>5</w:t>
      </w:r>
      <w:r w:rsidR="007C3969" w:rsidRPr="00547CED">
        <w:rPr>
          <w:rFonts w:ascii="Times New Roman" w:hAnsi="Times New Roman" w:cs="Times New Roman"/>
          <w:b/>
          <w:bCs/>
          <w:color w:val="000000" w:themeColor="text1"/>
          <w:sz w:val="24"/>
          <w:szCs w:val="24"/>
        </w:rPr>
        <w:t>.2</w:t>
      </w:r>
      <w:r w:rsidR="00400653">
        <w:rPr>
          <w:rFonts w:ascii="Times New Roman" w:hAnsi="Times New Roman" w:cs="Times New Roman"/>
          <w:b/>
          <w:bCs/>
          <w:color w:val="000000" w:themeColor="text1"/>
          <w:sz w:val="24"/>
          <w:szCs w:val="24"/>
        </w:rPr>
        <w:t>.</w:t>
      </w:r>
      <w:r w:rsidR="007C3969" w:rsidRPr="00547CED">
        <w:rPr>
          <w:rFonts w:ascii="Times New Roman" w:hAnsi="Times New Roman" w:cs="Times New Roman"/>
          <w:b/>
          <w:bCs/>
          <w:color w:val="000000" w:themeColor="text1"/>
          <w:sz w:val="24"/>
          <w:szCs w:val="24"/>
        </w:rPr>
        <w:t xml:space="preserve"> </w:t>
      </w:r>
      <w:r w:rsidR="005F0A6D" w:rsidRPr="00547CED">
        <w:rPr>
          <w:rFonts w:ascii="Times New Roman" w:hAnsi="Times New Roman" w:cs="Times New Roman"/>
          <w:b/>
          <w:bCs/>
          <w:color w:val="000000" w:themeColor="text1"/>
          <w:sz w:val="24"/>
          <w:szCs w:val="24"/>
        </w:rPr>
        <w:t>Metaphor Retrieval (</w:t>
      </w:r>
      <w:proofErr w:type="spellStart"/>
      <w:r w:rsidR="005F0A6D" w:rsidRPr="00547CED">
        <w:rPr>
          <w:rFonts w:ascii="Times New Roman" w:hAnsi="Times New Roman" w:cs="Times New Roman"/>
          <w:b/>
          <w:bCs/>
          <w:color w:val="000000" w:themeColor="text1"/>
          <w:sz w:val="24"/>
          <w:szCs w:val="24"/>
        </w:rPr>
        <w:t>Signalling</w:t>
      </w:r>
      <w:proofErr w:type="spellEnd"/>
      <w:r w:rsidR="005F0A6D" w:rsidRPr="00547CED">
        <w:rPr>
          <w:rFonts w:ascii="Times New Roman" w:hAnsi="Times New Roman" w:cs="Times New Roman"/>
          <w:b/>
          <w:bCs/>
          <w:color w:val="000000" w:themeColor="text1"/>
          <w:sz w:val="24"/>
          <w:szCs w:val="24"/>
        </w:rPr>
        <w:t xml:space="preserve"> Markers) and Systematic Filtering (MIPVU + Definition)</w:t>
      </w:r>
    </w:p>
    <w:p w14:paraId="48F5EE97" w14:textId="69FDC194" w:rsidR="00B26A32" w:rsidRPr="00547CED" w:rsidRDefault="00B9744B" w:rsidP="00B26A32">
      <w:pPr>
        <w:spacing w:line="360" w:lineRule="auto"/>
        <w:jc w:val="both"/>
        <w:rPr>
          <w:rFonts w:ascii="Times New Roman" w:hAnsi="Times New Roman" w:cs="Times New Roman"/>
          <w:color w:val="000000" w:themeColor="text1"/>
          <w:sz w:val="24"/>
          <w:szCs w:val="24"/>
        </w:rPr>
      </w:pPr>
      <w:proofErr w:type="spellStart"/>
      <w:r w:rsidRPr="001A3A76">
        <w:rPr>
          <w:rFonts w:ascii="Times New Roman" w:hAnsi="Times New Roman" w:cs="Times New Roman"/>
          <w:color w:val="000000" w:themeColor="text1"/>
          <w:sz w:val="24"/>
          <w:szCs w:val="24"/>
          <w:highlight w:val="lightGray"/>
        </w:rPr>
        <w:t>Goatly’s</w:t>
      </w:r>
      <w:proofErr w:type="spellEnd"/>
      <w:r w:rsidRPr="001A3A76">
        <w:rPr>
          <w:rFonts w:ascii="Times New Roman" w:hAnsi="Times New Roman" w:cs="Times New Roman"/>
          <w:color w:val="000000" w:themeColor="text1"/>
          <w:sz w:val="24"/>
          <w:szCs w:val="24"/>
          <w:highlight w:val="lightGray"/>
        </w:rPr>
        <w:t xml:space="preserve"> (1997) </w:t>
      </w:r>
      <w:proofErr w:type="spellStart"/>
      <w:r w:rsidRPr="001A3A76">
        <w:rPr>
          <w:rFonts w:ascii="Times New Roman" w:hAnsi="Times New Roman" w:cs="Times New Roman"/>
          <w:color w:val="000000" w:themeColor="text1"/>
          <w:sz w:val="24"/>
          <w:szCs w:val="24"/>
          <w:highlight w:val="lightGray"/>
        </w:rPr>
        <w:t>Signalling</w:t>
      </w:r>
      <w:proofErr w:type="spellEnd"/>
      <w:r w:rsidRPr="001A3A76">
        <w:rPr>
          <w:rFonts w:ascii="Times New Roman" w:hAnsi="Times New Roman" w:cs="Times New Roman"/>
          <w:color w:val="000000" w:themeColor="text1"/>
          <w:sz w:val="24"/>
          <w:szCs w:val="24"/>
          <w:highlight w:val="lightGray"/>
        </w:rPr>
        <w:t xml:space="preserve"> Marker Words Approach identifies metaphors by focusing on lexical indicators </w:t>
      </w:r>
      <w:r w:rsidR="00EE3C0E">
        <w:rPr>
          <w:rFonts w:ascii="Times New Roman" w:hAnsi="Times New Roman" w:cs="Times New Roman"/>
          <w:color w:val="000000" w:themeColor="text1"/>
          <w:sz w:val="24"/>
          <w:szCs w:val="24"/>
          <w:highlight w:val="lightGray"/>
        </w:rPr>
        <w:t>in the</w:t>
      </w:r>
      <w:r w:rsidRPr="001A3A76">
        <w:rPr>
          <w:rFonts w:ascii="Times New Roman" w:hAnsi="Times New Roman" w:cs="Times New Roman"/>
          <w:color w:val="000000" w:themeColor="text1"/>
          <w:sz w:val="24"/>
          <w:szCs w:val="24"/>
          <w:highlight w:val="lightGray"/>
        </w:rPr>
        <w:t xml:space="preserve"> texts</w:t>
      </w:r>
      <w:r w:rsidR="00EE3C0E">
        <w:rPr>
          <w:rFonts w:ascii="Times New Roman" w:hAnsi="Times New Roman" w:cs="Times New Roman"/>
          <w:color w:val="000000" w:themeColor="text1"/>
          <w:sz w:val="24"/>
          <w:szCs w:val="24"/>
          <w:highlight w:val="lightGray"/>
        </w:rPr>
        <w:t xml:space="preserve">. The </w:t>
      </w:r>
      <w:r w:rsidRPr="001A3A76">
        <w:rPr>
          <w:rFonts w:ascii="Times New Roman" w:hAnsi="Times New Roman" w:cs="Times New Roman"/>
          <w:color w:val="000000" w:themeColor="text1"/>
          <w:sz w:val="24"/>
          <w:szCs w:val="24"/>
          <w:highlight w:val="lightGray"/>
        </w:rPr>
        <w:t xml:space="preserve">marker words/phrases </w:t>
      </w:r>
      <w:r w:rsidR="00EE3C0E">
        <w:rPr>
          <w:rFonts w:ascii="Times New Roman" w:hAnsi="Times New Roman" w:cs="Times New Roman"/>
          <w:color w:val="000000" w:themeColor="text1"/>
          <w:sz w:val="24"/>
          <w:szCs w:val="24"/>
          <w:highlight w:val="lightGray"/>
        </w:rPr>
        <w:t xml:space="preserve">are classified </w:t>
      </w:r>
      <w:r w:rsidRPr="001A3A76">
        <w:rPr>
          <w:rFonts w:ascii="Times New Roman" w:hAnsi="Times New Roman" w:cs="Times New Roman"/>
          <w:color w:val="000000" w:themeColor="text1"/>
          <w:sz w:val="24"/>
          <w:szCs w:val="24"/>
          <w:highlight w:val="lightGray"/>
        </w:rPr>
        <w:t xml:space="preserve">into </w:t>
      </w:r>
      <w:r w:rsidR="00315671">
        <w:rPr>
          <w:rFonts w:ascii="Times New Roman" w:hAnsi="Times New Roman" w:cs="Times New Roman"/>
          <w:color w:val="000000" w:themeColor="text1"/>
          <w:sz w:val="24"/>
          <w:szCs w:val="24"/>
          <w:highlight w:val="lightGray"/>
        </w:rPr>
        <w:t>“</w:t>
      </w:r>
      <w:r w:rsidRPr="001A3A76">
        <w:rPr>
          <w:rFonts w:ascii="Times New Roman" w:hAnsi="Times New Roman" w:cs="Times New Roman"/>
          <w:color w:val="000000" w:themeColor="text1"/>
          <w:sz w:val="24"/>
          <w:szCs w:val="24"/>
          <w:highlight w:val="lightGray"/>
        </w:rPr>
        <w:t>Topic indicators</w:t>
      </w:r>
      <w:r w:rsidR="00315671">
        <w:rPr>
          <w:rFonts w:ascii="Times New Roman" w:hAnsi="Times New Roman" w:cs="Times New Roman"/>
          <w:color w:val="000000" w:themeColor="text1"/>
          <w:sz w:val="24"/>
          <w:szCs w:val="24"/>
          <w:highlight w:val="lightGray"/>
        </w:rPr>
        <w:t>”</w:t>
      </w:r>
      <w:r w:rsidRPr="001A3A76">
        <w:rPr>
          <w:rFonts w:ascii="Times New Roman" w:hAnsi="Times New Roman" w:cs="Times New Roman"/>
          <w:color w:val="000000" w:themeColor="text1"/>
          <w:sz w:val="24"/>
          <w:szCs w:val="24"/>
          <w:highlight w:val="lightGray"/>
        </w:rPr>
        <w:t xml:space="preserve"> and </w:t>
      </w:r>
      <w:r w:rsidR="00315671">
        <w:rPr>
          <w:rFonts w:ascii="Times New Roman" w:hAnsi="Times New Roman" w:cs="Times New Roman"/>
          <w:color w:val="000000" w:themeColor="text1"/>
          <w:sz w:val="24"/>
          <w:szCs w:val="24"/>
          <w:highlight w:val="lightGray"/>
        </w:rPr>
        <w:t>“</w:t>
      </w:r>
      <w:r w:rsidRPr="001A3A76">
        <w:rPr>
          <w:rFonts w:ascii="Times New Roman" w:hAnsi="Times New Roman" w:cs="Times New Roman"/>
          <w:color w:val="000000" w:themeColor="text1"/>
          <w:sz w:val="24"/>
          <w:szCs w:val="24"/>
          <w:highlight w:val="lightGray"/>
        </w:rPr>
        <w:t>Co-textual markers</w:t>
      </w:r>
      <w:r w:rsidR="00315671">
        <w:rPr>
          <w:rFonts w:ascii="Times New Roman" w:hAnsi="Times New Roman" w:cs="Times New Roman"/>
          <w:color w:val="000000" w:themeColor="text1"/>
          <w:sz w:val="24"/>
          <w:szCs w:val="24"/>
          <w:highlight w:val="lightGray"/>
        </w:rPr>
        <w:t>”</w:t>
      </w:r>
      <w:r w:rsidRPr="001A3A76">
        <w:rPr>
          <w:rFonts w:ascii="Times New Roman" w:hAnsi="Times New Roman" w:cs="Times New Roman"/>
          <w:color w:val="000000" w:themeColor="text1"/>
          <w:sz w:val="24"/>
          <w:szCs w:val="24"/>
          <w:highlight w:val="lightGray"/>
        </w:rPr>
        <w:t xml:space="preserve">. For example, </w:t>
      </w:r>
      <w:r w:rsidR="00315671">
        <w:rPr>
          <w:rFonts w:ascii="Times New Roman" w:hAnsi="Times New Roman" w:cs="Times New Roman"/>
          <w:color w:val="000000" w:themeColor="text1"/>
          <w:sz w:val="24"/>
          <w:szCs w:val="24"/>
          <w:highlight w:val="lightGray"/>
        </w:rPr>
        <w:t>our target narrative</w:t>
      </w:r>
      <w:r w:rsidRPr="001A3A76">
        <w:rPr>
          <w:rFonts w:ascii="Times New Roman" w:hAnsi="Times New Roman" w:cs="Times New Roman"/>
          <w:color w:val="000000" w:themeColor="text1"/>
          <w:sz w:val="24"/>
          <w:szCs w:val="24"/>
          <w:highlight w:val="lightGray"/>
        </w:rPr>
        <w:t xml:space="preserve"> title </w:t>
      </w:r>
      <w:r w:rsidR="00315671">
        <w:rPr>
          <w:rFonts w:ascii="Times New Roman" w:hAnsi="Times New Roman" w:cs="Times New Roman"/>
          <w:color w:val="000000" w:themeColor="text1"/>
          <w:sz w:val="24"/>
          <w:szCs w:val="24"/>
          <w:highlight w:val="lightGray"/>
        </w:rPr>
        <w:t>“</w:t>
      </w:r>
      <w:r w:rsidRPr="001A3A76">
        <w:rPr>
          <w:rFonts w:ascii="Times New Roman" w:hAnsi="Times New Roman" w:cs="Times New Roman"/>
          <w:color w:val="000000" w:themeColor="text1"/>
          <w:sz w:val="24"/>
          <w:szCs w:val="24"/>
          <w:highlight w:val="lightGray"/>
        </w:rPr>
        <w:t>Falling Leaves</w:t>
      </w:r>
      <w:r w:rsidR="00315671">
        <w:rPr>
          <w:rFonts w:ascii="Times New Roman" w:hAnsi="Times New Roman" w:cs="Times New Roman"/>
          <w:color w:val="000000" w:themeColor="text1"/>
          <w:sz w:val="24"/>
          <w:szCs w:val="24"/>
          <w:highlight w:val="lightGray"/>
        </w:rPr>
        <w:t>”</w:t>
      </w:r>
      <w:r w:rsidRPr="001A3A76">
        <w:rPr>
          <w:rFonts w:ascii="Times New Roman" w:hAnsi="Times New Roman" w:cs="Times New Roman"/>
          <w:color w:val="000000" w:themeColor="text1"/>
          <w:sz w:val="24"/>
          <w:szCs w:val="24"/>
          <w:highlight w:val="lightGray"/>
        </w:rPr>
        <w:t xml:space="preserve"> serves as a topic indicator for a cultural metaphor. Regarding co-textual markers, </w:t>
      </w:r>
      <w:proofErr w:type="spellStart"/>
      <w:r w:rsidRPr="001A3A76">
        <w:rPr>
          <w:rFonts w:ascii="Times New Roman" w:hAnsi="Times New Roman" w:cs="Times New Roman"/>
          <w:color w:val="000000" w:themeColor="text1"/>
          <w:sz w:val="24"/>
          <w:szCs w:val="24"/>
          <w:highlight w:val="lightGray"/>
        </w:rPr>
        <w:t>Goatly</w:t>
      </w:r>
      <w:proofErr w:type="spellEnd"/>
      <w:r w:rsidRPr="001A3A76">
        <w:rPr>
          <w:rFonts w:ascii="Times New Roman" w:hAnsi="Times New Roman" w:cs="Times New Roman"/>
          <w:color w:val="000000" w:themeColor="text1"/>
          <w:sz w:val="24"/>
          <w:szCs w:val="24"/>
          <w:highlight w:val="lightGray"/>
        </w:rPr>
        <w:t xml:space="preserve"> suggests: </w:t>
      </w:r>
      <w:r w:rsidR="008F13BE" w:rsidRPr="001A3A76">
        <w:rPr>
          <w:rFonts w:ascii="Times New Roman" w:hAnsi="Times New Roman" w:cs="Times New Roman"/>
          <w:color w:val="000000" w:themeColor="text1"/>
          <w:sz w:val="24"/>
          <w:szCs w:val="24"/>
          <w:highlight w:val="lightGray"/>
        </w:rPr>
        <w:t>‘</w:t>
      </w:r>
      <w:r w:rsidRPr="001A3A76">
        <w:rPr>
          <w:rFonts w:ascii="Times New Roman" w:hAnsi="Times New Roman" w:cs="Times New Roman"/>
          <w:color w:val="000000" w:themeColor="text1"/>
          <w:sz w:val="24"/>
          <w:szCs w:val="24"/>
          <w:highlight w:val="lightGray"/>
        </w:rPr>
        <w:t>By directing electronic waves to her brain, it may, quite literally, tickle her fancy. (p. 174),</w:t>
      </w:r>
      <w:r w:rsidR="008F13BE" w:rsidRPr="001A3A76">
        <w:rPr>
          <w:rFonts w:ascii="Times New Roman" w:hAnsi="Times New Roman" w:cs="Times New Roman"/>
          <w:color w:val="000000" w:themeColor="text1"/>
          <w:sz w:val="24"/>
          <w:szCs w:val="24"/>
          <w:highlight w:val="lightGray"/>
        </w:rPr>
        <w:t>’</w:t>
      </w:r>
      <w:r w:rsidRPr="001A3A76">
        <w:rPr>
          <w:rFonts w:ascii="Times New Roman" w:hAnsi="Times New Roman" w:cs="Times New Roman"/>
          <w:color w:val="000000" w:themeColor="text1"/>
          <w:sz w:val="24"/>
          <w:szCs w:val="24"/>
          <w:highlight w:val="lightGray"/>
        </w:rPr>
        <w:t xml:space="preserve"> where </w:t>
      </w:r>
      <w:r w:rsidR="008F13BE" w:rsidRPr="001A3A76">
        <w:rPr>
          <w:rFonts w:ascii="Times New Roman" w:hAnsi="Times New Roman" w:cs="Times New Roman"/>
          <w:color w:val="000000" w:themeColor="text1"/>
          <w:sz w:val="24"/>
          <w:szCs w:val="24"/>
          <w:highlight w:val="lightGray"/>
        </w:rPr>
        <w:t>‘</w:t>
      </w:r>
      <w:r w:rsidRPr="001A3A76">
        <w:rPr>
          <w:rFonts w:ascii="Times New Roman" w:hAnsi="Times New Roman" w:cs="Times New Roman"/>
          <w:color w:val="000000" w:themeColor="text1"/>
          <w:sz w:val="24"/>
          <w:szCs w:val="24"/>
          <w:highlight w:val="lightGray"/>
        </w:rPr>
        <w:t>literally</w:t>
      </w:r>
      <w:r w:rsidR="008F13BE" w:rsidRPr="001A3A76">
        <w:rPr>
          <w:rFonts w:ascii="Times New Roman" w:hAnsi="Times New Roman" w:cs="Times New Roman"/>
          <w:color w:val="000000" w:themeColor="text1"/>
          <w:sz w:val="24"/>
          <w:szCs w:val="24"/>
          <w:highlight w:val="lightGray"/>
        </w:rPr>
        <w:t>’</w:t>
      </w:r>
      <w:r w:rsidRPr="001A3A76">
        <w:rPr>
          <w:rFonts w:ascii="Times New Roman" w:hAnsi="Times New Roman" w:cs="Times New Roman"/>
          <w:color w:val="000000" w:themeColor="text1"/>
          <w:sz w:val="24"/>
          <w:szCs w:val="24"/>
          <w:highlight w:val="lightGray"/>
        </w:rPr>
        <w:t xml:space="preserve"> </w:t>
      </w:r>
      <w:r w:rsidR="007120E0">
        <w:rPr>
          <w:rFonts w:ascii="Times New Roman" w:hAnsi="Times New Roman" w:cs="Times New Roman"/>
          <w:color w:val="000000" w:themeColor="text1"/>
          <w:sz w:val="24"/>
          <w:szCs w:val="24"/>
          <w:highlight w:val="lightGray"/>
        </w:rPr>
        <w:t xml:space="preserve">here </w:t>
      </w:r>
      <w:r w:rsidRPr="001A3A76">
        <w:rPr>
          <w:rFonts w:ascii="Times New Roman" w:hAnsi="Times New Roman" w:cs="Times New Roman"/>
          <w:color w:val="000000" w:themeColor="text1"/>
          <w:sz w:val="24"/>
          <w:szCs w:val="24"/>
          <w:highlight w:val="lightGray"/>
        </w:rPr>
        <w:t xml:space="preserve">is used metaphorically to </w:t>
      </w:r>
      <w:r w:rsidR="008F1041">
        <w:rPr>
          <w:rFonts w:ascii="Times New Roman" w:hAnsi="Times New Roman" w:cs="Times New Roman"/>
          <w:color w:val="000000" w:themeColor="text1"/>
          <w:sz w:val="24"/>
          <w:szCs w:val="24"/>
          <w:highlight w:val="lightGray"/>
        </w:rPr>
        <w:t>hint</w:t>
      </w:r>
      <w:r w:rsidRPr="001A3A76">
        <w:rPr>
          <w:rFonts w:ascii="Times New Roman" w:hAnsi="Times New Roman" w:cs="Times New Roman"/>
          <w:color w:val="000000" w:themeColor="text1"/>
          <w:sz w:val="24"/>
          <w:szCs w:val="24"/>
          <w:highlight w:val="lightGray"/>
        </w:rPr>
        <w:t xml:space="preserve"> an emotional reaction, not a physical tickle. This approach is supported by Cameron and Deignan (2006), who highlight the significance of context and discourse patterns in metaphor identification.</w:t>
      </w:r>
      <w:r w:rsidRPr="00547CED">
        <w:rPr>
          <w:rFonts w:ascii="Times New Roman" w:hAnsi="Times New Roman" w:cs="Times New Roman"/>
          <w:color w:val="000000" w:themeColor="text1"/>
          <w:sz w:val="24"/>
          <w:szCs w:val="24"/>
        </w:rPr>
        <w:t xml:space="preserve"> In this study, </w:t>
      </w:r>
      <w:proofErr w:type="spellStart"/>
      <w:r w:rsidRPr="00547CED">
        <w:rPr>
          <w:rFonts w:ascii="Times New Roman" w:hAnsi="Times New Roman" w:cs="Times New Roman"/>
          <w:color w:val="000000" w:themeColor="text1"/>
          <w:sz w:val="24"/>
          <w:szCs w:val="24"/>
        </w:rPr>
        <w:t>AntConc</w:t>
      </w:r>
      <w:proofErr w:type="spellEnd"/>
      <w:r w:rsidRPr="00547CED">
        <w:rPr>
          <w:rFonts w:ascii="Times New Roman" w:hAnsi="Times New Roman" w:cs="Times New Roman"/>
          <w:color w:val="000000" w:themeColor="text1"/>
          <w:sz w:val="24"/>
          <w:szCs w:val="24"/>
        </w:rPr>
        <w:t xml:space="preserve"> was used to retrieve twelve major markers suggested by </w:t>
      </w:r>
      <w:proofErr w:type="spellStart"/>
      <w:r w:rsidRPr="00547CED">
        <w:rPr>
          <w:rFonts w:ascii="Times New Roman" w:hAnsi="Times New Roman" w:cs="Times New Roman"/>
          <w:color w:val="000000" w:themeColor="text1"/>
          <w:sz w:val="24"/>
          <w:szCs w:val="24"/>
        </w:rPr>
        <w:t>Goatly</w:t>
      </w:r>
      <w:proofErr w:type="spellEnd"/>
      <w:r w:rsidRPr="00547CED">
        <w:rPr>
          <w:rFonts w:ascii="Times New Roman" w:hAnsi="Times New Roman" w:cs="Times New Roman"/>
          <w:color w:val="000000" w:themeColor="text1"/>
          <w:sz w:val="24"/>
          <w:szCs w:val="24"/>
        </w:rPr>
        <w:t xml:space="preserve"> (1997) (see Appendix 1). The initial list of sentences was then examined using MIPVU to remove non-metaphorical sentences, producing a preliminary metaphor list. Since not all identified metaphors are cultural metaphors, the next step involved </w:t>
      </w:r>
      <w:r w:rsidR="00B26A32" w:rsidRPr="00547CED">
        <w:rPr>
          <w:rFonts w:ascii="Times New Roman" w:hAnsi="Times New Roman" w:cs="Times New Roman"/>
          <w:color w:val="000000" w:themeColor="text1"/>
          <w:sz w:val="24"/>
          <w:szCs w:val="24"/>
        </w:rPr>
        <w:t xml:space="preserve">systematically filtering those with cultural connotations. To move this step from a manually subjective selection to a systematic, replicable procedure, we operationalized our three-part theoretical definition </w:t>
      </w:r>
      <w:r w:rsidR="0000685E" w:rsidRPr="00547CED">
        <w:rPr>
          <w:rFonts w:ascii="Times New Roman" w:hAnsi="Times New Roman" w:cs="Times New Roman"/>
          <w:color w:val="000000" w:themeColor="text1"/>
          <w:sz w:val="24"/>
          <w:szCs w:val="24"/>
        </w:rPr>
        <w:t xml:space="preserve">of cultural metaphor </w:t>
      </w:r>
      <w:r w:rsidR="00B26A32" w:rsidRPr="00547CED">
        <w:rPr>
          <w:rFonts w:ascii="Times New Roman" w:hAnsi="Times New Roman" w:cs="Times New Roman"/>
          <w:color w:val="000000" w:themeColor="text1"/>
          <w:sz w:val="24"/>
          <w:szCs w:val="24"/>
        </w:rPr>
        <w:t>(</w:t>
      </w:r>
      <w:r w:rsidR="0000685E" w:rsidRPr="00547CED">
        <w:rPr>
          <w:rFonts w:ascii="Times New Roman" w:hAnsi="Times New Roman" w:cs="Times New Roman"/>
          <w:color w:val="000000" w:themeColor="text1"/>
          <w:sz w:val="24"/>
          <w:szCs w:val="24"/>
        </w:rPr>
        <w:t>see</w:t>
      </w:r>
      <w:r w:rsidR="00B26A32" w:rsidRPr="00547CED">
        <w:rPr>
          <w:rFonts w:ascii="Times New Roman" w:hAnsi="Times New Roman" w:cs="Times New Roman"/>
          <w:color w:val="000000" w:themeColor="text1"/>
          <w:sz w:val="24"/>
          <w:szCs w:val="24"/>
        </w:rPr>
        <w:t xml:space="preserve"> figure 1) into a pass/fail checklist. A potential cultural metaphor was only included in our final dataset if it met all thre</w:t>
      </w:r>
      <w:r w:rsidR="00B26A32" w:rsidRPr="005B1595">
        <w:rPr>
          <w:rFonts w:ascii="Times New Roman" w:hAnsi="Times New Roman" w:cs="Times New Roman"/>
          <w:color w:val="000000" w:themeColor="text1"/>
          <w:sz w:val="24"/>
          <w:szCs w:val="24"/>
        </w:rPr>
        <w:t>e</w:t>
      </w:r>
      <w:r w:rsidR="00B26A32" w:rsidRPr="00547CED">
        <w:rPr>
          <w:rFonts w:ascii="Times New Roman" w:hAnsi="Times New Roman" w:cs="Times New Roman"/>
          <w:color w:val="000000" w:themeColor="text1"/>
          <w:sz w:val="24"/>
          <w:szCs w:val="24"/>
        </w:rPr>
        <w:t> criteria, as detailed in Table 1.   </w:t>
      </w:r>
    </w:p>
    <w:p w14:paraId="1DCEF0B2" w14:textId="66DA1862" w:rsidR="00B26A32" w:rsidRPr="00547CED" w:rsidRDefault="003F6173" w:rsidP="00B26A32">
      <w:pPr>
        <w:spacing w:line="360" w:lineRule="auto"/>
        <w:jc w:val="both"/>
        <w:rPr>
          <w:rFonts w:ascii="Times New Roman" w:hAnsi="Times New Roman" w:cs="Times New Roman"/>
          <w:color w:val="000000" w:themeColor="text1"/>
          <w:sz w:val="20"/>
          <w:szCs w:val="20"/>
        </w:rPr>
      </w:pPr>
      <w:r w:rsidRPr="00547CED">
        <w:rPr>
          <w:rFonts w:ascii="Times New Roman" w:hAnsi="Times New Roman" w:cs="Times New Roman"/>
          <w:color w:val="000000" w:themeColor="text1"/>
          <w:sz w:val="20"/>
          <w:szCs w:val="20"/>
        </w:rPr>
        <w:t>Table 1: Operationalization of the Cultural Metaphor Definition </w:t>
      </w:r>
    </w:p>
    <w:p w14:paraId="1B8779D9" w14:textId="2C70C409" w:rsidR="00B26A32" w:rsidRPr="00547CED" w:rsidRDefault="0015307C" w:rsidP="00423CFE">
      <w:pPr>
        <w:spacing w:line="360" w:lineRule="auto"/>
        <w:jc w:val="both"/>
        <w:rPr>
          <w:rFonts w:ascii="Times New Roman" w:hAnsi="Times New Roman" w:cs="Times New Roman"/>
          <w:color w:val="000000" w:themeColor="text1"/>
          <w:sz w:val="24"/>
          <w:szCs w:val="24"/>
        </w:rPr>
      </w:pPr>
      <w:r w:rsidRPr="0015307C">
        <w:rPr>
          <w:rFonts w:ascii="Times New Roman" w:hAnsi="Times New Roman" w:cs="Times New Roman"/>
          <w:noProof/>
          <w:color w:val="000000" w:themeColor="text1"/>
          <w:sz w:val="24"/>
          <w:szCs w:val="24"/>
        </w:rPr>
        <w:lastRenderedPageBreak/>
        <w:drawing>
          <wp:inline distT="0" distB="0" distL="0" distR="0" wp14:anchorId="7D1D618F" wp14:editId="7BF427AF">
            <wp:extent cx="6362959" cy="4097215"/>
            <wp:effectExtent l="0" t="0" r="0" b="0"/>
            <wp:docPr id="7" name="图片 6">
              <a:extLst xmlns:a="http://schemas.openxmlformats.org/drawingml/2006/main">
                <a:ext uri="{FF2B5EF4-FFF2-40B4-BE49-F238E27FC236}">
                  <a16:creationId xmlns:a16="http://schemas.microsoft.com/office/drawing/2014/main" id="{E1189901-D34B-B256-0F03-544AA353FC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a:extLst>
                        <a:ext uri="{FF2B5EF4-FFF2-40B4-BE49-F238E27FC236}">
                          <a16:creationId xmlns:a16="http://schemas.microsoft.com/office/drawing/2014/main" id="{E1189901-D34B-B256-0F03-544AA353FCE2}"/>
                        </a:ext>
                      </a:extLst>
                    </pic:cNvPr>
                    <pic:cNvPicPr>
                      <a:picLocks noChangeAspect="1"/>
                    </pic:cNvPicPr>
                  </pic:nvPicPr>
                  <pic:blipFill>
                    <a:blip r:embed="rId10"/>
                    <a:stretch>
                      <a:fillRect/>
                    </a:stretch>
                  </pic:blipFill>
                  <pic:spPr>
                    <a:xfrm>
                      <a:off x="0" y="0"/>
                      <a:ext cx="6371209" cy="4102527"/>
                    </a:xfrm>
                    <a:prstGeom prst="rect">
                      <a:avLst/>
                    </a:prstGeom>
                  </pic:spPr>
                </pic:pic>
              </a:graphicData>
            </a:graphic>
          </wp:inline>
        </w:drawing>
      </w:r>
    </w:p>
    <w:p w14:paraId="6927AA66" w14:textId="75E9FC4F" w:rsidR="00961874" w:rsidRPr="00547CED" w:rsidRDefault="00961874" w:rsidP="00961874">
      <w:pPr>
        <w:spacing w:line="360" w:lineRule="auto"/>
        <w:jc w:val="both"/>
        <w:rPr>
          <w:rFonts w:ascii="Times New Roman" w:hAnsi="Times New Roman" w:cs="Times New Roman"/>
          <w:color w:val="000000" w:themeColor="text1"/>
          <w:sz w:val="24"/>
          <w:szCs w:val="24"/>
        </w:rPr>
      </w:pPr>
      <w:r w:rsidRPr="00547CED">
        <w:rPr>
          <w:rFonts w:ascii="Times New Roman" w:hAnsi="Times New Roman" w:cs="Times New Roman"/>
          <w:color w:val="000000" w:themeColor="text1"/>
          <w:sz w:val="24"/>
          <w:szCs w:val="24"/>
        </w:rPr>
        <w:t xml:space="preserve">Below is an operation example of this process: </w:t>
      </w:r>
    </w:p>
    <w:p w14:paraId="78D07FB4" w14:textId="014EF940" w:rsidR="00961874" w:rsidRPr="00547CED" w:rsidRDefault="00961874" w:rsidP="00961874">
      <w:pPr>
        <w:spacing w:line="360" w:lineRule="auto"/>
        <w:jc w:val="both"/>
        <w:rPr>
          <w:rFonts w:ascii="Times New Roman" w:hAnsi="Times New Roman" w:cs="Times New Roman"/>
          <w:color w:val="000000" w:themeColor="text1"/>
          <w:sz w:val="24"/>
          <w:szCs w:val="24"/>
        </w:rPr>
      </w:pPr>
      <w:r w:rsidRPr="00547CED">
        <w:rPr>
          <w:rFonts w:ascii="Times New Roman" w:hAnsi="Times New Roman" w:cs="Times New Roman"/>
          <w:color w:val="000000" w:themeColor="text1"/>
          <w:sz w:val="24"/>
          <w:szCs w:val="24"/>
        </w:rPr>
        <w:t>Searching Signaling Marker Word: </w:t>
      </w:r>
      <w:r w:rsidRPr="00547CED">
        <w:rPr>
          <w:rFonts w:ascii="Times New Roman" w:hAnsi="Times New Roman" w:cs="Times New Roman"/>
          <w:b/>
          <w:bCs/>
          <w:i/>
          <w:iCs/>
          <w:color w:val="000000" w:themeColor="text1"/>
          <w:sz w:val="24"/>
          <w:szCs w:val="24"/>
        </w:rPr>
        <w:t>Symbol</w:t>
      </w:r>
      <w:r w:rsidRPr="00547CED">
        <w:rPr>
          <w:rFonts w:ascii="Times New Roman" w:hAnsi="Times New Roman" w:cs="Times New Roman"/>
          <w:b/>
          <w:bCs/>
          <w:color w:val="000000" w:themeColor="text1"/>
          <w:sz w:val="24"/>
          <w:szCs w:val="24"/>
        </w:rPr>
        <w:t> </w:t>
      </w:r>
    </w:p>
    <w:p w14:paraId="6E640F70" w14:textId="77777777" w:rsidR="00961874" w:rsidRPr="00547CED" w:rsidRDefault="00961874" w:rsidP="00961874">
      <w:pPr>
        <w:spacing w:line="360" w:lineRule="auto"/>
        <w:jc w:val="both"/>
        <w:rPr>
          <w:rFonts w:ascii="Times New Roman" w:hAnsi="Times New Roman" w:cs="Times New Roman"/>
          <w:color w:val="000000" w:themeColor="text1"/>
          <w:sz w:val="24"/>
          <w:szCs w:val="24"/>
        </w:rPr>
      </w:pPr>
      <w:r w:rsidRPr="00547CED">
        <w:rPr>
          <w:rFonts w:ascii="Times New Roman" w:hAnsi="Times New Roman" w:cs="Times New Roman"/>
          <w:color w:val="000000" w:themeColor="text1"/>
          <w:sz w:val="24"/>
          <w:szCs w:val="24"/>
        </w:rPr>
        <w:t xml:space="preserve">Occurrences in the corpus: 4 times </w:t>
      </w:r>
    </w:p>
    <w:p w14:paraId="14683181" w14:textId="316C64DE" w:rsidR="00CE6750" w:rsidRPr="00547CED" w:rsidRDefault="00961874" w:rsidP="00961874">
      <w:pPr>
        <w:spacing w:line="360" w:lineRule="auto"/>
        <w:jc w:val="both"/>
        <w:rPr>
          <w:rFonts w:ascii="Times New Roman" w:hAnsi="Times New Roman" w:cs="Times New Roman"/>
          <w:color w:val="000000" w:themeColor="text1"/>
          <w:sz w:val="24"/>
          <w:szCs w:val="24"/>
        </w:rPr>
      </w:pPr>
      <w:r w:rsidRPr="00547CED">
        <w:rPr>
          <w:rFonts w:ascii="Times New Roman" w:hAnsi="Times New Roman" w:cs="Times New Roman"/>
          <w:b/>
          <w:bCs/>
          <w:color w:val="000000" w:themeColor="text1"/>
          <w:sz w:val="24"/>
          <w:szCs w:val="24"/>
        </w:rPr>
        <w:t>MIPVU Check</w:t>
      </w:r>
      <w:r w:rsidRPr="00547CED">
        <w:rPr>
          <w:rFonts w:ascii="Times New Roman" w:hAnsi="Times New Roman" w:cs="Times New Roman"/>
          <w:color w:val="000000" w:themeColor="text1"/>
          <w:sz w:val="24"/>
          <w:szCs w:val="24"/>
        </w:rPr>
        <w:t>: </w:t>
      </w:r>
      <w:r w:rsidR="00CE6750" w:rsidRPr="00547CED">
        <w:rPr>
          <w:rFonts w:ascii="Times New Roman" w:hAnsi="Times New Roman" w:cs="Times New Roman"/>
          <w:i/>
          <w:color w:val="000000" w:themeColor="text1"/>
          <w:sz w:val="24"/>
          <w:szCs w:val="24"/>
        </w:rPr>
        <w:t xml:space="preserve">Once he pointed out that the words (business) held the secret to all the riches in the world. means buy, means sell,’ he said. ‘The two words are identical except for the </w:t>
      </w:r>
      <w:r w:rsidR="00CE6750" w:rsidRPr="00547CED">
        <w:rPr>
          <w:rFonts w:ascii="Times New Roman" w:hAnsi="Times New Roman" w:cs="Times New Roman"/>
          <w:b/>
          <w:i/>
          <w:color w:val="000000" w:themeColor="text1"/>
          <w:sz w:val="24"/>
          <w:szCs w:val="24"/>
        </w:rPr>
        <w:t>symbol</w:t>
      </w:r>
      <w:r w:rsidR="00CE6750" w:rsidRPr="00547CED">
        <w:rPr>
          <w:rFonts w:ascii="Times New Roman" w:hAnsi="Times New Roman" w:cs="Times New Roman"/>
          <w:i/>
          <w:color w:val="000000" w:themeColor="text1"/>
          <w:sz w:val="24"/>
          <w:szCs w:val="24"/>
        </w:rPr>
        <w:t xml:space="preserve"> (dirt or land) on top of sell.</w:t>
      </w:r>
      <w:r w:rsidR="00CE6750" w:rsidRPr="00547CED">
        <w:rPr>
          <w:rFonts w:ascii="Times New Roman" w:hAnsi="Times New Roman" w:cs="Times New Roman"/>
          <w:color w:val="000000" w:themeColor="text1"/>
          <w:sz w:val="24"/>
          <w:szCs w:val="24"/>
        </w:rPr>
        <w:t xml:space="preserve"> </w:t>
      </w:r>
    </w:p>
    <w:p w14:paraId="73674C72" w14:textId="7F7A5DAA" w:rsidR="00961874" w:rsidRPr="00547CED" w:rsidRDefault="00961874" w:rsidP="00961874">
      <w:pPr>
        <w:spacing w:line="360" w:lineRule="auto"/>
        <w:jc w:val="both"/>
        <w:rPr>
          <w:rFonts w:ascii="Times New Roman" w:hAnsi="Times New Roman" w:cs="Times New Roman"/>
          <w:color w:val="000000" w:themeColor="text1"/>
          <w:sz w:val="24"/>
          <w:szCs w:val="24"/>
        </w:rPr>
      </w:pPr>
      <w:r w:rsidRPr="00547CED">
        <w:rPr>
          <w:rFonts w:ascii="Times New Roman" w:hAnsi="Times New Roman" w:cs="Times New Roman"/>
          <w:color w:val="000000" w:themeColor="text1"/>
          <w:sz w:val="24"/>
          <w:szCs w:val="24"/>
        </w:rPr>
        <w:t>Conclusion: Fails Criterion 1. The ‘symbol’ here conveys its literal meaning. Filtered out. </w:t>
      </w:r>
    </w:p>
    <w:p w14:paraId="2285DE81" w14:textId="7203EC73" w:rsidR="00961874" w:rsidRPr="00547CED" w:rsidRDefault="00451282" w:rsidP="00961874">
      <w:pPr>
        <w:spacing w:line="360" w:lineRule="auto"/>
        <w:jc w:val="both"/>
        <w:rPr>
          <w:rFonts w:ascii="Times New Roman" w:hAnsi="Times New Roman" w:cs="Times New Roman"/>
          <w:color w:val="000000" w:themeColor="text1"/>
          <w:sz w:val="24"/>
          <w:szCs w:val="24"/>
        </w:rPr>
      </w:pPr>
      <w:r w:rsidRPr="00547CED">
        <w:rPr>
          <w:rFonts w:ascii="Times New Roman" w:hAnsi="Times New Roman" w:cs="Times New Roman"/>
          <w:b/>
          <w:bCs/>
          <w:color w:val="000000" w:themeColor="text1"/>
          <w:sz w:val="24"/>
          <w:szCs w:val="24"/>
        </w:rPr>
        <w:t xml:space="preserve">Failing the </w:t>
      </w:r>
      <w:r w:rsidR="00961874" w:rsidRPr="00547CED">
        <w:rPr>
          <w:rFonts w:ascii="Times New Roman" w:hAnsi="Times New Roman" w:cs="Times New Roman"/>
          <w:b/>
          <w:bCs/>
          <w:color w:val="000000" w:themeColor="text1"/>
          <w:sz w:val="24"/>
          <w:szCs w:val="24"/>
        </w:rPr>
        <w:t>Systematic Cultural Filter</w:t>
      </w:r>
      <w:r w:rsidR="00961874" w:rsidRPr="00547CED">
        <w:rPr>
          <w:rFonts w:ascii="Times New Roman" w:hAnsi="Times New Roman" w:cs="Times New Roman"/>
          <w:color w:val="000000" w:themeColor="text1"/>
          <w:sz w:val="24"/>
          <w:szCs w:val="24"/>
        </w:rPr>
        <w:t>:</w:t>
      </w:r>
      <w:r w:rsidR="00F50086" w:rsidRPr="00547CED">
        <w:rPr>
          <w:rFonts w:ascii="Times New Roman" w:hAnsi="Times New Roman" w:cs="Times New Roman"/>
          <w:color w:val="000000" w:themeColor="text1"/>
          <w:sz w:val="24"/>
          <w:szCs w:val="24"/>
        </w:rPr>
        <w:t xml:space="preserve"> </w:t>
      </w:r>
      <w:r w:rsidR="00F50086" w:rsidRPr="00547CED">
        <w:rPr>
          <w:rFonts w:ascii="Times New Roman" w:hAnsi="Times New Roman" w:cs="Times New Roman"/>
          <w:i/>
          <w:color w:val="000000" w:themeColor="text1"/>
          <w:sz w:val="24"/>
          <w:szCs w:val="24"/>
        </w:rPr>
        <w:t xml:space="preserve">James never refused food proffered by Niang [step mother], no matter how much he had already eaten or how little he liked the dish. It became a </w:t>
      </w:r>
      <w:r w:rsidR="00F50086" w:rsidRPr="00547CED">
        <w:rPr>
          <w:rFonts w:ascii="Times New Roman" w:hAnsi="Times New Roman" w:cs="Times New Roman"/>
          <w:b/>
          <w:i/>
          <w:color w:val="000000" w:themeColor="text1"/>
          <w:sz w:val="24"/>
          <w:szCs w:val="24"/>
        </w:rPr>
        <w:t>symbol</w:t>
      </w:r>
      <w:r w:rsidR="00F50086" w:rsidRPr="00547CED">
        <w:rPr>
          <w:rFonts w:ascii="Times New Roman" w:hAnsi="Times New Roman" w:cs="Times New Roman"/>
          <w:i/>
          <w:color w:val="000000" w:themeColor="text1"/>
          <w:sz w:val="24"/>
          <w:szCs w:val="24"/>
        </w:rPr>
        <w:t xml:space="preserve"> of his subservience.</w:t>
      </w:r>
    </w:p>
    <w:p w14:paraId="4AB15CF9" w14:textId="77777777" w:rsidR="00961874" w:rsidRPr="00547CED" w:rsidRDefault="00961874" w:rsidP="008C5CBE">
      <w:pPr>
        <w:pStyle w:val="a9"/>
        <w:numPr>
          <w:ilvl w:val="0"/>
          <w:numId w:val="41"/>
        </w:numPr>
        <w:spacing w:line="360" w:lineRule="auto"/>
        <w:jc w:val="both"/>
        <w:rPr>
          <w:rFonts w:ascii="Times New Roman" w:hAnsi="Times New Roman" w:cs="Times New Roman"/>
          <w:color w:val="000000" w:themeColor="text1"/>
          <w:sz w:val="24"/>
          <w:szCs w:val="24"/>
        </w:rPr>
      </w:pPr>
      <w:r w:rsidRPr="00547CED">
        <w:rPr>
          <w:rFonts w:ascii="Times New Roman" w:hAnsi="Times New Roman" w:cs="Times New Roman"/>
          <w:color w:val="000000" w:themeColor="text1"/>
          <w:sz w:val="24"/>
          <w:szCs w:val="24"/>
        </w:rPr>
        <w:t>Criterion 1 (Rhetorical): Pass. (Subservience is not literally a symbol).</w:t>
      </w:r>
    </w:p>
    <w:p w14:paraId="11489B05" w14:textId="420D79E6" w:rsidR="00961874" w:rsidRPr="00547CED" w:rsidRDefault="00961874" w:rsidP="008C5CBE">
      <w:pPr>
        <w:pStyle w:val="a9"/>
        <w:numPr>
          <w:ilvl w:val="0"/>
          <w:numId w:val="41"/>
        </w:numPr>
        <w:spacing w:line="360" w:lineRule="auto"/>
        <w:jc w:val="both"/>
        <w:rPr>
          <w:rFonts w:ascii="Times New Roman" w:hAnsi="Times New Roman" w:cs="Times New Roman"/>
          <w:color w:val="000000" w:themeColor="text1"/>
          <w:sz w:val="24"/>
          <w:szCs w:val="24"/>
        </w:rPr>
      </w:pPr>
      <w:r w:rsidRPr="00547CED">
        <w:rPr>
          <w:rFonts w:ascii="Times New Roman" w:hAnsi="Times New Roman" w:cs="Times New Roman"/>
          <w:color w:val="000000" w:themeColor="text1"/>
          <w:sz w:val="24"/>
          <w:szCs w:val="24"/>
        </w:rPr>
        <w:t>Criterion 2 (</w:t>
      </w:r>
      <w:r w:rsidR="002E5544" w:rsidRPr="00547CED">
        <w:rPr>
          <w:rFonts w:ascii="Times New Roman" w:hAnsi="Times New Roman" w:cs="Times New Roman"/>
          <w:color w:val="000000" w:themeColor="text1"/>
          <w:sz w:val="24"/>
          <w:szCs w:val="24"/>
        </w:rPr>
        <w:t>CMT</w:t>
      </w:r>
      <w:r w:rsidRPr="00547CED">
        <w:rPr>
          <w:rFonts w:ascii="Times New Roman" w:hAnsi="Times New Roman" w:cs="Times New Roman"/>
          <w:color w:val="000000" w:themeColor="text1"/>
          <w:sz w:val="24"/>
          <w:szCs w:val="24"/>
        </w:rPr>
        <w:t>): Pass. (Target: Act of James</w:t>
      </w:r>
      <w:r w:rsidR="00ED1705" w:rsidRPr="00547CED">
        <w:rPr>
          <w:rFonts w:ascii="Times New Roman" w:hAnsi="Times New Roman" w:cs="Times New Roman"/>
          <w:color w:val="000000" w:themeColor="text1"/>
          <w:sz w:val="24"/>
          <w:szCs w:val="24"/>
        </w:rPr>
        <w:t>;</w:t>
      </w:r>
      <w:r w:rsidRPr="00547CED">
        <w:rPr>
          <w:rFonts w:ascii="Times New Roman" w:hAnsi="Times New Roman" w:cs="Times New Roman"/>
          <w:color w:val="000000" w:themeColor="text1"/>
          <w:sz w:val="24"/>
          <w:szCs w:val="24"/>
        </w:rPr>
        <w:t xml:space="preserve"> Source: Symbol).</w:t>
      </w:r>
    </w:p>
    <w:p w14:paraId="296FCB23" w14:textId="77777777" w:rsidR="00961874" w:rsidRPr="00547CED" w:rsidRDefault="00961874" w:rsidP="008C5CBE">
      <w:pPr>
        <w:pStyle w:val="a9"/>
        <w:numPr>
          <w:ilvl w:val="0"/>
          <w:numId w:val="41"/>
        </w:numPr>
        <w:spacing w:line="360" w:lineRule="auto"/>
        <w:jc w:val="both"/>
        <w:rPr>
          <w:rFonts w:ascii="Times New Roman" w:hAnsi="Times New Roman" w:cs="Times New Roman"/>
          <w:color w:val="000000" w:themeColor="text1"/>
          <w:sz w:val="24"/>
          <w:szCs w:val="24"/>
        </w:rPr>
      </w:pPr>
      <w:r w:rsidRPr="00547CED">
        <w:rPr>
          <w:rFonts w:ascii="Times New Roman" w:hAnsi="Times New Roman" w:cs="Times New Roman"/>
          <w:color w:val="000000" w:themeColor="text1"/>
          <w:sz w:val="24"/>
          <w:szCs w:val="24"/>
        </w:rPr>
        <w:t xml:space="preserve">Criterion 3 (Intercultural): </w:t>
      </w:r>
      <w:r w:rsidRPr="00547CED">
        <w:rPr>
          <w:rFonts w:ascii="Times New Roman" w:hAnsi="Times New Roman" w:cs="Times New Roman"/>
          <w:b/>
          <w:bCs/>
          <w:color w:val="000000" w:themeColor="text1"/>
          <w:sz w:val="24"/>
          <w:szCs w:val="24"/>
        </w:rPr>
        <w:t>Fail</w:t>
      </w:r>
      <w:r w:rsidRPr="00547CED">
        <w:rPr>
          <w:rFonts w:ascii="Times New Roman" w:hAnsi="Times New Roman" w:cs="Times New Roman"/>
          <w:color w:val="000000" w:themeColor="text1"/>
          <w:sz w:val="24"/>
          <w:szCs w:val="24"/>
        </w:rPr>
        <w:t>. (This is a general, conventional metaphor for power dynamics, not specifically grounded in a required cultural context). Filtered out.</w:t>
      </w:r>
    </w:p>
    <w:p w14:paraId="40D0B9A8" w14:textId="6D6A6C0D" w:rsidR="00961874" w:rsidRPr="00547CED" w:rsidRDefault="00451282" w:rsidP="0005588E">
      <w:pPr>
        <w:spacing w:line="360" w:lineRule="auto"/>
        <w:jc w:val="both"/>
        <w:rPr>
          <w:rFonts w:ascii="Times New Roman" w:hAnsi="Times New Roman" w:cs="Times New Roman"/>
          <w:color w:val="000000" w:themeColor="text1"/>
          <w:sz w:val="24"/>
          <w:szCs w:val="24"/>
        </w:rPr>
      </w:pPr>
      <w:r w:rsidRPr="00547CED">
        <w:rPr>
          <w:rFonts w:ascii="Times New Roman" w:hAnsi="Times New Roman" w:cs="Times New Roman"/>
          <w:b/>
          <w:bCs/>
          <w:color w:val="000000" w:themeColor="text1"/>
          <w:sz w:val="24"/>
          <w:szCs w:val="24"/>
        </w:rPr>
        <w:t xml:space="preserve">Passing the </w:t>
      </w:r>
      <w:r w:rsidR="0005588E" w:rsidRPr="00547CED">
        <w:rPr>
          <w:rFonts w:ascii="Times New Roman" w:hAnsi="Times New Roman" w:cs="Times New Roman"/>
          <w:b/>
          <w:bCs/>
          <w:color w:val="000000" w:themeColor="text1"/>
          <w:sz w:val="24"/>
          <w:szCs w:val="24"/>
        </w:rPr>
        <w:t>Systematic Cultural Filter</w:t>
      </w:r>
      <w:r w:rsidR="0005588E" w:rsidRPr="00547CED">
        <w:rPr>
          <w:rFonts w:ascii="Times New Roman" w:hAnsi="Times New Roman" w:cs="Times New Roman"/>
          <w:color w:val="000000" w:themeColor="text1"/>
          <w:sz w:val="24"/>
          <w:szCs w:val="24"/>
        </w:rPr>
        <w:t xml:space="preserve">: </w:t>
      </w:r>
      <w:r w:rsidR="00961874" w:rsidRPr="00547CED">
        <w:rPr>
          <w:rFonts w:ascii="Times New Roman" w:hAnsi="Times New Roman" w:cs="Times New Roman"/>
          <w:i/>
          <w:iCs/>
          <w:color w:val="000000" w:themeColor="text1"/>
          <w:sz w:val="24"/>
          <w:szCs w:val="24"/>
        </w:rPr>
        <w:t xml:space="preserve">Women were in effect crippled and their inability to walk with ease was a </w:t>
      </w:r>
      <w:r w:rsidR="00961874" w:rsidRPr="00547CED">
        <w:rPr>
          <w:rFonts w:ascii="Times New Roman" w:hAnsi="Times New Roman" w:cs="Times New Roman"/>
          <w:b/>
          <w:bCs/>
          <w:i/>
          <w:iCs/>
          <w:color w:val="000000" w:themeColor="text1"/>
          <w:sz w:val="24"/>
          <w:szCs w:val="24"/>
        </w:rPr>
        <w:t>symbol</w:t>
      </w:r>
      <w:r w:rsidR="00961874" w:rsidRPr="00547CED">
        <w:rPr>
          <w:rFonts w:ascii="Times New Roman" w:hAnsi="Times New Roman" w:cs="Times New Roman"/>
          <w:i/>
          <w:iCs/>
          <w:color w:val="000000" w:themeColor="text1"/>
          <w:sz w:val="24"/>
          <w:szCs w:val="24"/>
        </w:rPr>
        <w:t xml:space="preserve"> both of their subservience and of their family’s wealth.</w:t>
      </w:r>
    </w:p>
    <w:p w14:paraId="226F47DC" w14:textId="77777777" w:rsidR="00961874" w:rsidRPr="00547CED" w:rsidRDefault="00961874" w:rsidP="008C5CBE">
      <w:pPr>
        <w:pStyle w:val="a9"/>
        <w:numPr>
          <w:ilvl w:val="0"/>
          <w:numId w:val="42"/>
        </w:numPr>
        <w:spacing w:line="360" w:lineRule="auto"/>
        <w:jc w:val="both"/>
        <w:rPr>
          <w:rFonts w:ascii="Times New Roman" w:hAnsi="Times New Roman" w:cs="Times New Roman"/>
          <w:color w:val="000000" w:themeColor="text1"/>
          <w:sz w:val="24"/>
          <w:szCs w:val="24"/>
        </w:rPr>
      </w:pPr>
      <w:r w:rsidRPr="00547CED">
        <w:rPr>
          <w:rFonts w:ascii="Times New Roman" w:hAnsi="Times New Roman" w:cs="Times New Roman"/>
          <w:color w:val="000000" w:themeColor="text1"/>
          <w:sz w:val="24"/>
          <w:szCs w:val="24"/>
        </w:rPr>
        <w:lastRenderedPageBreak/>
        <w:t>Criterion 1 (Rhetorical): Pass.</w:t>
      </w:r>
    </w:p>
    <w:p w14:paraId="222496FE" w14:textId="3F18C5F8" w:rsidR="00961874" w:rsidRPr="00547CED" w:rsidRDefault="00961874" w:rsidP="008C5CBE">
      <w:pPr>
        <w:pStyle w:val="a9"/>
        <w:numPr>
          <w:ilvl w:val="0"/>
          <w:numId w:val="42"/>
        </w:numPr>
        <w:spacing w:line="360" w:lineRule="auto"/>
        <w:jc w:val="both"/>
        <w:rPr>
          <w:rFonts w:ascii="Times New Roman" w:hAnsi="Times New Roman" w:cs="Times New Roman"/>
          <w:color w:val="000000" w:themeColor="text1"/>
          <w:sz w:val="24"/>
          <w:szCs w:val="24"/>
        </w:rPr>
      </w:pPr>
      <w:r w:rsidRPr="00547CED">
        <w:rPr>
          <w:rFonts w:ascii="Times New Roman" w:hAnsi="Times New Roman" w:cs="Times New Roman"/>
          <w:color w:val="000000" w:themeColor="text1"/>
          <w:sz w:val="24"/>
          <w:szCs w:val="24"/>
        </w:rPr>
        <w:t>Criterion 2 (</w:t>
      </w:r>
      <w:r w:rsidR="00ED1705" w:rsidRPr="00547CED">
        <w:rPr>
          <w:rFonts w:ascii="Times New Roman" w:hAnsi="Times New Roman" w:cs="Times New Roman"/>
          <w:color w:val="000000" w:themeColor="text1"/>
          <w:sz w:val="24"/>
          <w:szCs w:val="24"/>
        </w:rPr>
        <w:t>CMT</w:t>
      </w:r>
      <w:r w:rsidRPr="00547CED">
        <w:rPr>
          <w:rFonts w:ascii="Times New Roman" w:hAnsi="Times New Roman" w:cs="Times New Roman"/>
          <w:color w:val="000000" w:themeColor="text1"/>
          <w:sz w:val="24"/>
          <w:szCs w:val="24"/>
        </w:rPr>
        <w:t>): Pass. (Target: Inability to walk</w:t>
      </w:r>
      <w:r w:rsidR="00ED1705" w:rsidRPr="00547CED">
        <w:rPr>
          <w:rFonts w:ascii="Times New Roman" w:hAnsi="Times New Roman" w:cs="Times New Roman"/>
          <w:color w:val="000000" w:themeColor="text1"/>
          <w:sz w:val="24"/>
          <w:szCs w:val="24"/>
        </w:rPr>
        <w:t xml:space="preserve">; </w:t>
      </w:r>
      <w:r w:rsidRPr="00547CED">
        <w:rPr>
          <w:rFonts w:ascii="Times New Roman" w:hAnsi="Times New Roman" w:cs="Times New Roman"/>
          <w:color w:val="000000" w:themeColor="text1"/>
          <w:sz w:val="24"/>
          <w:szCs w:val="24"/>
        </w:rPr>
        <w:t>Source: Symbol).</w:t>
      </w:r>
    </w:p>
    <w:p w14:paraId="70C16078" w14:textId="7646F67E" w:rsidR="00961874" w:rsidRPr="00547CED" w:rsidRDefault="00961874" w:rsidP="008C5CBE">
      <w:pPr>
        <w:pStyle w:val="a9"/>
        <w:numPr>
          <w:ilvl w:val="0"/>
          <w:numId w:val="42"/>
        </w:numPr>
        <w:spacing w:line="360" w:lineRule="auto"/>
        <w:jc w:val="both"/>
        <w:rPr>
          <w:rFonts w:ascii="Times New Roman" w:hAnsi="Times New Roman" w:cs="Times New Roman"/>
          <w:color w:val="000000" w:themeColor="text1"/>
          <w:sz w:val="24"/>
          <w:szCs w:val="24"/>
        </w:rPr>
      </w:pPr>
      <w:r w:rsidRPr="00547CED">
        <w:rPr>
          <w:rFonts w:ascii="Times New Roman" w:hAnsi="Times New Roman" w:cs="Times New Roman"/>
          <w:color w:val="000000" w:themeColor="text1"/>
          <w:sz w:val="24"/>
          <w:szCs w:val="24"/>
        </w:rPr>
        <w:t>Criterion 3 (Intercultural): </w:t>
      </w:r>
      <w:r w:rsidRPr="00547CED">
        <w:rPr>
          <w:rFonts w:ascii="Times New Roman" w:hAnsi="Times New Roman" w:cs="Times New Roman"/>
          <w:b/>
          <w:bCs/>
          <w:color w:val="000000" w:themeColor="text1"/>
          <w:sz w:val="24"/>
          <w:szCs w:val="24"/>
        </w:rPr>
        <w:t>Pass</w:t>
      </w:r>
      <w:r w:rsidRPr="00547CED">
        <w:rPr>
          <w:rFonts w:ascii="Times New Roman" w:hAnsi="Times New Roman" w:cs="Times New Roman"/>
          <w:color w:val="000000" w:themeColor="text1"/>
          <w:sz w:val="24"/>
          <w:szCs w:val="24"/>
        </w:rPr>
        <w:t xml:space="preserve">. (The source domain </w:t>
      </w:r>
      <w:r w:rsidR="00ED1705" w:rsidRPr="00547CED">
        <w:rPr>
          <w:rFonts w:ascii="Times New Roman" w:hAnsi="Times New Roman" w:cs="Times New Roman"/>
          <w:color w:val="000000" w:themeColor="text1"/>
          <w:sz w:val="24"/>
          <w:szCs w:val="24"/>
        </w:rPr>
        <w:t>‘</w:t>
      </w:r>
      <w:r w:rsidRPr="00547CED">
        <w:rPr>
          <w:rFonts w:ascii="Times New Roman" w:hAnsi="Times New Roman" w:cs="Times New Roman"/>
          <w:color w:val="000000" w:themeColor="text1"/>
          <w:sz w:val="24"/>
          <w:szCs w:val="24"/>
        </w:rPr>
        <w:t>symbol of family wealth</w:t>
      </w:r>
      <w:r w:rsidR="00ED1705" w:rsidRPr="00547CED">
        <w:rPr>
          <w:rFonts w:ascii="Times New Roman" w:hAnsi="Times New Roman" w:cs="Times New Roman"/>
          <w:color w:val="000000" w:themeColor="text1"/>
          <w:sz w:val="24"/>
          <w:szCs w:val="24"/>
        </w:rPr>
        <w:t>’</w:t>
      </w:r>
      <w:r w:rsidRPr="00547CED">
        <w:rPr>
          <w:rFonts w:ascii="Times New Roman" w:hAnsi="Times New Roman" w:cs="Times New Roman"/>
          <w:color w:val="000000" w:themeColor="text1"/>
          <w:sz w:val="24"/>
          <w:szCs w:val="24"/>
        </w:rPr>
        <w:t xml:space="preserve"> is entirely dependent on the specific cultural context of Chinese foot-binding).</w:t>
      </w:r>
    </w:p>
    <w:p w14:paraId="459EBF66" w14:textId="77777777" w:rsidR="00961874" w:rsidRPr="00547CED" w:rsidRDefault="00961874" w:rsidP="00ED1705">
      <w:pPr>
        <w:spacing w:line="360" w:lineRule="auto"/>
        <w:jc w:val="both"/>
        <w:rPr>
          <w:rFonts w:ascii="Times New Roman" w:hAnsi="Times New Roman" w:cs="Times New Roman"/>
          <w:color w:val="000000" w:themeColor="text1"/>
          <w:sz w:val="24"/>
          <w:szCs w:val="24"/>
        </w:rPr>
      </w:pPr>
      <w:r w:rsidRPr="00547CED">
        <w:rPr>
          <w:rFonts w:ascii="Times New Roman" w:hAnsi="Times New Roman" w:cs="Times New Roman"/>
          <w:color w:val="000000" w:themeColor="text1"/>
          <w:sz w:val="24"/>
          <w:szCs w:val="24"/>
        </w:rPr>
        <w:t>Conclusion: This example </w:t>
      </w:r>
      <w:r w:rsidRPr="00547CED">
        <w:rPr>
          <w:rFonts w:ascii="Times New Roman" w:hAnsi="Times New Roman" w:cs="Times New Roman"/>
          <w:b/>
          <w:bCs/>
          <w:color w:val="000000" w:themeColor="text1"/>
          <w:sz w:val="24"/>
          <w:szCs w:val="24"/>
        </w:rPr>
        <w:t>was included</w:t>
      </w:r>
      <w:r w:rsidRPr="00547CED">
        <w:rPr>
          <w:rFonts w:ascii="Times New Roman" w:hAnsi="Times New Roman" w:cs="Times New Roman"/>
          <w:color w:val="000000" w:themeColor="text1"/>
          <w:sz w:val="24"/>
          <w:szCs w:val="24"/>
        </w:rPr>
        <w:t> in the cultural metaphor list.</w:t>
      </w:r>
    </w:p>
    <w:p w14:paraId="5B4666D1" w14:textId="77777777" w:rsidR="00B2779A" w:rsidRPr="00547CED" w:rsidRDefault="00B2779A" w:rsidP="0056133E">
      <w:pPr>
        <w:spacing w:line="360" w:lineRule="auto"/>
        <w:jc w:val="both"/>
        <w:rPr>
          <w:rFonts w:ascii="Times New Roman" w:hAnsi="Times New Roman" w:cs="Times New Roman"/>
          <w:b/>
          <w:bCs/>
          <w:color w:val="000000" w:themeColor="text1"/>
          <w:sz w:val="24"/>
          <w:szCs w:val="24"/>
        </w:rPr>
      </w:pPr>
    </w:p>
    <w:p w14:paraId="17D0E476" w14:textId="39B29119" w:rsidR="00371A7E" w:rsidRPr="00547CED" w:rsidRDefault="00B2779A" w:rsidP="0056133E">
      <w:pPr>
        <w:spacing w:line="360" w:lineRule="auto"/>
        <w:jc w:val="both"/>
        <w:rPr>
          <w:rFonts w:ascii="Times New Roman" w:hAnsi="Times New Roman" w:cs="Times New Roman"/>
          <w:b/>
          <w:bCs/>
          <w:color w:val="000000" w:themeColor="text1"/>
          <w:sz w:val="24"/>
          <w:szCs w:val="24"/>
        </w:rPr>
      </w:pPr>
      <w:r w:rsidRPr="00547CED">
        <w:rPr>
          <w:rFonts w:ascii="Times New Roman" w:hAnsi="Times New Roman" w:cs="Times New Roman"/>
          <w:b/>
          <w:bCs/>
          <w:color w:val="000000" w:themeColor="text1"/>
          <w:sz w:val="24"/>
          <w:szCs w:val="24"/>
        </w:rPr>
        <w:t>5</w:t>
      </w:r>
      <w:r w:rsidR="0056133E" w:rsidRPr="00547CED">
        <w:rPr>
          <w:rFonts w:ascii="Times New Roman" w:hAnsi="Times New Roman" w:cs="Times New Roman"/>
          <w:b/>
          <w:bCs/>
          <w:color w:val="000000" w:themeColor="text1"/>
          <w:sz w:val="24"/>
          <w:szCs w:val="24"/>
        </w:rPr>
        <w:t>.</w:t>
      </w:r>
      <w:r w:rsidR="003D7306" w:rsidRPr="00547CED">
        <w:rPr>
          <w:rFonts w:ascii="Times New Roman" w:hAnsi="Times New Roman" w:cs="Times New Roman"/>
          <w:b/>
          <w:bCs/>
          <w:color w:val="000000" w:themeColor="text1"/>
          <w:sz w:val="24"/>
          <w:szCs w:val="24"/>
        </w:rPr>
        <w:t>3</w:t>
      </w:r>
      <w:r w:rsidR="00400653">
        <w:rPr>
          <w:rFonts w:ascii="Times New Roman" w:hAnsi="Times New Roman" w:cs="Times New Roman"/>
          <w:b/>
          <w:bCs/>
          <w:color w:val="000000" w:themeColor="text1"/>
          <w:sz w:val="24"/>
          <w:szCs w:val="24"/>
        </w:rPr>
        <w:t>.</w:t>
      </w:r>
      <w:r w:rsidR="0056133E" w:rsidRPr="00547CED">
        <w:rPr>
          <w:rFonts w:ascii="Times New Roman" w:hAnsi="Times New Roman" w:cs="Times New Roman"/>
          <w:b/>
          <w:bCs/>
          <w:color w:val="000000" w:themeColor="text1"/>
          <w:sz w:val="24"/>
          <w:szCs w:val="24"/>
        </w:rPr>
        <w:t xml:space="preserve"> </w:t>
      </w:r>
      <w:r w:rsidR="00F7792C" w:rsidRPr="00547CED">
        <w:rPr>
          <w:rFonts w:ascii="Times New Roman" w:hAnsi="Times New Roman" w:cs="Times New Roman"/>
          <w:b/>
          <w:bCs/>
          <w:color w:val="000000" w:themeColor="text1"/>
          <w:sz w:val="24"/>
          <w:szCs w:val="24"/>
        </w:rPr>
        <w:t xml:space="preserve">Qualitative </w:t>
      </w:r>
      <w:r w:rsidR="00371A7E" w:rsidRPr="00547CED">
        <w:rPr>
          <w:rFonts w:ascii="Times New Roman" w:hAnsi="Times New Roman" w:cs="Times New Roman" w:hint="eastAsia"/>
          <w:b/>
          <w:bCs/>
          <w:color w:val="000000" w:themeColor="text1"/>
          <w:sz w:val="24"/>
          <w:szCs w:val="24"/>
        </w:rPr>
        <w:t>Examinations</w:t>
      </w:r>
    </w:p>
    <w:p w14:paraId="77C7ADBC" w14:textId="1CCFFBF6" w:rsidR="005A674E" w:rsidRPr="00547CED" w:rsidRDefault="00FB4A88" w:rsidP="00F7792C">
      <w:pPr>
        <w:spacing w:line="360" w:lineRule="auto"/>
        <w:jc w:val="both"/>
        <w:rPr>
          <w:rFonts w:ascii="Times New Roman" w:hAnsi="Times New Roman" w:cs="Times New Roman"/>
          <w:color w:val="000000" w:themeColor="text1"/>
          <w:sz w:val="24"/>
          <w:szCs w:val="24"/>
        </w:rPr>
      </w:pPr>
      <w:r w:rsidRPr="00547CED">
        <w:rPr>
          <w:rFonts w:ascii="Times New Roman" w:hAnsi="Times New Roman" w:cs="Times New Roman"/>
          <w:color w:val="000000" w:themeColor="text1"/>
          <w:sz w:val="24"/>
          <w:szCs w:val="24"/>
        </w:rPr>
        <w:t xml:space="preserve">Following </w:t>
      </w:r>
      <w:r w:rsidR="001B567F" w:rsidRPr="00547CED">
        <w:rPr>
          <w:rFonts w:ascii="Times New Roman" w:hAnsi="Times New Roman" w:cs="Times New Roman" w:hint="eastAsia"/>
          <w:color w:val="000000" w:themeColor="text1"/>
          <w:sz w:val="24"/>
          <w:szCs w:val="24"/>
        </w:rPr>
        <w:t xml:space="preserve">the </w:t>
      </w:r>
      <w:bookmarkStart w:id="9" w:name="OLE_LINK1"/>
      <w:r w:rsidR="006521DC" w:rsidRPr="00547CED">
        <w:rPr>
          <w:rFonts w:ascii="Times New Roman" w:hAnsi="Times New Roman" w:cs="Times New Roman"/>
          <w:color w:val="000000" w:themeColor="text1"/>
          <w:sz w:val="24"/>
          <w:szCs w:val="24"/>
        </w:rPr>
        <w:t>thematic</w:t>
      </w:r>
      <w:r w:rsidR="006521DC" w:rsidRPr="00547CED">
        <w:rPr>
          <w:rFonts w:ascii="Times New Roman" w:hAnsi="Times New Roman" w:cs="Times New Roman" w:hint="eastAsia"/>
          <w:color w:val="000000" w:themeColor="text1"/>
          <w:sz w:val="24"/>
          <w:szCs w:val="24"/>
        </w:rPr>
        <w:t xml:space="preserve"> </w:t>
      </w:r>
      <w:r w:rsidR="001B567F" w:rsidRPr="00547CED">
        <w:rPr>
          <w:rFonts w:ascii="Times New Roman" w:hAnsi="Times New Roman" w:cs="Times New Roman" w:hint="eastAsia"/>
          <w:color w:val="000000" w:themeColor="text1"/>
          <w:sz w:val="24"/>
          <w:szCs w:val="24"/>
        </w:rPr>
        <w:t xml:space="preserve">analysis </w:t>
      </w:r>
      <w:bookmarkEnd w:id="9"/>
      <w:r w:rsidR="001B567F" w:rsidRPr="00547CED">
        <w:rPr>
          <w:rFonts w:ascii="Times New Roman" w:hAnsi="Times New Roman" w:cs="Times New Roman" w:hint="eastAsia"/>
          <w:color w:val="000000" w:themeColor="text1"/>
          <w:sz w:val="24"/>
          <w:szCs w:val="24"/>
        </w:rPr>
        <w:t xml:space="preserve">procedure </w:t>
      </w:r>
      <w:r w:rsidR="00450E3F" w:rsidRPr="00547CED">
        <w:rPr>
          <w:rFonts w:ascii="Times New Roman" w:hAnsi="Times New Roman" w:cs="Times New Roman"/>
          <w:color w:val="000000" w:themeColor="text1"/>
          <w:sz w:val="24"/>
          <w:szCs w:val="24"/>
        </w:rPr>
        <w:t xml:space="preserve">of </w:t>
      </w:r>
      <w:r w:rsidR="00340403" w:rsidRPr="00547CED">
        <w:rPr>
          <w:rFonts w:ascii="Times New Roman" w:hAnsi="Times New Roman" w:cs="Times New Roman" w:hint="eastAsia"/>
          <w:color w:val="000000" w:themeColor="text1"/>
          <w:sz w:val="24"/>
          <w:szCs w:val="24"/>
        </w:rPr>
        <w:t>English and cultural studies</w:t>
      </w:r>
      <w:r w:rsidR="00450E3F" w:rsidRPr="00547CED">
        <w:rPr>
          <w:rFonts w:ascii="Times New Roman" w:hAnsi="Times New Roman" w:cs="Times New Roman"/>
          <w:color w:val="000000" w:themeColor="text1"/>
          <w:sz w:val="24"/>
          <w:szCs w:val="24"/>
        </w:rPr>
        <w:t xml:space="preserve"> </w:t>
      </w:r>
      <w:r w:rsidR="001B567F" w:rsidRPr="00547CED">
        <w:rPr>
          <w:rFonts w:ascii="Times New Roman" w:hAnsi="Times New Roman" w:cs="Times New Roman" w:hint="eastAsia"/>
          <w:color w:val="000000" w:themeColor="text1"/>
          <w:sz w:val="24"/>
          <w:szCs w:val="24"/>
        </w:rPr>
        <w:t>(</w:t>
      </w:r>
      <w:proofErr w:type="spellStart"/>
      <w:r w:rsidR="001B567F" w:rsidRPr="00547CED">
        <w:rPr>
          <w:rFonts w:ascii="Times New Roman" w:hAnsi="Times New Roman" w:cs="Times New Roman"/>
          <w:color w:val="000000" w:themeColor="text1"/>
          <w:sz w:val="24"/>
          <w:szCs w:val="24"/>
        </w:rPr>
        <w:t>Belsey</w:t>
      </w:r>
      <w:proofErr w:type="spellEnd"/>
      <w:r w:rsidR="001B567F" w:rsidRPr="00547CED">
        <w:rPr>
          <w:rFonts w:ascii="Times New Roman" w:hAnsi="Times New Roman" w:cs="Times New Roman"/>
          <w:color w:val="000000" w:themeColor="text1"/>
          <w:sz w:val="24"/>
          <w:szCs w:val="24"/>
        </w:rPr>
        <w:t xml:space="preserve"> 2013</w:t>
      </w:r>
      <w:r w:rsidR="001B567F" w:rsidRPr="00547CED">
        <w:rPr>
          <w:rFonts w:ascii="Times New Roman" w:hAnsi="Times New Roman" w:cs="Times New Roman" w:hint="eastAsia"/>
          <w:color w:val="000000" w:themeColor="text1"/>
          <w:sz w:val="24"/>
          <w:szCs w:val="24"/>
        </w:rPr>
        <w:t>)</w:t>
      </w:r>
      <w:r w:rsidRPr="00547CED">
        <w:rPr>
          <w:rFonts w:ascii="Times New Roman" w:hAnsi="Times New Roman" w:cs="Times New Roman"/>
          <w:color w:val="000000" w:themeColor="text1"/>
          <w:sz w:val="24"/>
          <w:szCs w:val="24"/>
        </w:rPr>
        <w:t xml:space="preserve">, the qualitative analysis begins with the </w:t>
      </w:r>
      <w:r w:rsidR="00841F9C" w:rsidRPr="00547CED">
        <w:rPr>
          <w:rFonts w:ascii="Times New Roman" w:hAnsi="Times New Roman" w:cs="Times New Roman" w:hint="eastAsia"/>
          <w:color w:val="000000" w:themeColor="text1"/>
          <w:sz w:val="24"/>
          <w:szCs w:val="24"/>
        </w:rPr>
        <w:t xml:space="preserve">contextualization and close reading, </w:t>
      </w:r>
      <w:r w:rsidR="00DB7280" w:rsidRPr="00547CED">
        <w:rPr>
          <w:rFonts w:ascii="Times New Roman" w:hAnsi="Times New Roman" w:cs="Times New Roman" w:hint="eastAsia"/>
          <w:color w:val="000000" w:themeColor="text1"/>
          <w:sz w:val="24"/>
          <w:szCs w:val="24"/>
        </w:rPr>
        <w:t xml:space="preserve">every cultural metaphor </w:t>
      </w:r>
      <w:r w:rsidR="009B2F88" w:rsidRPr="00547CED">
        <w:rPr>
          <w:rFonts w:ascii="Times New Roman" w:hAnsi="Times New Roman" w:cs="Times New Roman"/>
          <w:color w:val="000000" w:themeColor="text1"/>
          <w:sz w:val="24"/>
          <w:szCs w:val="24"/>
        </w:rPr>
        <w:t xml:space="preserve">was brought back into the </w:t>
      </w:r>
      <w:r w:rsidR="005B0ED2" w:rsidRPr="00547CED">
        <w:rPr>
          <w:rFonts w:ascii="Times New Roman" w:hAnsi="Times New Roman" w:cs="Times New Roman" w:hint="eastAsia"/>
          <w:color w:val="000000" w:themeColor="text1"/>
          <w:sz w:val="24"/>
          <w:szCs w:val="24"/>
        </w:rPr>
        <w:t xml:space="preserve">original </w:t>
      </w:r>
      <w:r w:rsidR="009B2F88" w:rsidRPr="00547CED">
        <w:rPr>
          <w:rFonts w:ascii="Times New Roman" w:hAnsi="Times New Roman" w:cs="Times New Roman"/>
          <w:color w:val="000000" w:themeColor="text1"/>
          <w:sz w:val="24"/>
          <w:szCs w:val="24"/>
        </w:rPr>
        <w:t>text for contextualized reading</w:t>
      </w:r>
      <w:r w:rsidRPr="00547CED">
        <w:rPr>
          <w:rFonts w:ascii="Times New Roman" w:hAnsi="Times New Roman" w:cs="Times New Roman"/>
          <w:color w:val="000000" w:themeColor="text1"/>
          <w:sz w:val="24"/>
          <w:szCs w:val="24"/>
        </w:rPr>
        <w:t xml:space="preserve">. </w:t>
      </w:r>
      <w:r w:rsidR="00AC755C" w:rsidRPr="00547CED">
        <w:rPr>
          <w:rFonts w:ascii="Times New Roman" w:hAnsi="Times New Roman" w:cs="Times New Roman"/>
          <w:color w:val="000000" w:themeColor="text1"/>
          <w:sz w:val="24"/>
          <w:szCs w:val="24"/>
        </w:rPr>
        <w:t xml:space="preserve">The next step involves </w:t>
      </w:r>
      <w:r w:rsidR="005B0ED2" w:rsidRPr="00547CED">
        <w:rPr>
          <w:rFonts w:ascii="Times New Roman" w:hAnsi="Times New Roman" w:cs="Times New Roman"/>
          <w:color w:val="000000" w:themeColor="text1"/>
          <w:sz w:val="24"/>
          <w:szCs w:val="24"/>
        </w:rPr>
        <w:t xml:space="preserve">identifying </w:t>
      </w:r>
      <w:r w:rsidR="006A7A61" w:rsidRPr="00547CED">
        <w:rPr>
          <w:rFonts w:ascii="Times New Roman" w:hAnsi="Times New Roman" w:cs="Times New Roman"/>
          <w:color w:val="000000" w:themeColor="text1"/>
          <w:sz w:val="24"/>
          <w:szCs w:val="24"/>
        </w:rPr>
        <w:t xml:space="preserve">cultural themes </w:t>
      </w:r>
      <w:r w:rsidR="005B0ED2" w:rsidRPr="00547CED">
        <w:rPr>
          <w:rFonts w:ascii="Times New Roman" w:hAnsi="Times New Roman" w:cs="Times New Roman"/>
          <w:color w:val="000000" w:themeColor="text1"/>
          <w:sz w:val="24"/>
          <w:szCs w:val="24"/>
        </w:rPr>
        <w:t>and interpreting intentions</w:t>
      </w:r>
      <w:r w:rsidR="00E74AAA" w:rsidRPr="00547CED">
        <w:rPr>
          <w:rFonts w:ascii="Times New Roman" w:hAnsi="Times New Roman" w:cs="Times New Roman"/>
          <w:color w:val="000000" w:themeColor="text1"/>
          <w:sz w:val="24"/>
          <w:szCs w:val="24"/>
        </w:rPr>
        <w:t>;</w:t>
      </w:r>
      <w:r w:rsidR="00E74AAA" w:rsidRPr="00547CED">
        <w:rPr>
          <w:rFonts w:ascii="Times New Roman" w:hAnsi="Times New Roman" w:cs="Times New Roman" w:hint="eastAsia"/>
          <w:color w:val="000000" w:themeColor="text1"/>
          <w:sz w:val="24"/>
          <w:szCs w:val="24"/>
        </w:rPr>
        <w:t xml:space="preserve"> then, the last step involves explor</w:t>
      </w:r>
      <w:r w:rsidR="00884D37" w:rsidRPr="00547CED">
        <w:rPr>
          <w:rFonts w:ascii="Times New Roman" w:hAnsi="Times New Roman" w:cs="Times New Roman"/>
          <w:color w:val="000000" w:themeColor="text1"/>
          <w:sz w:val="24"/>
          <w:szCs w:val="24"/>
        </w:rPr>
        <w:t>ing</w:t>
      </w:r>
      <w:r w:rsidR="00E74AAA" w:rsidRPr="00547CED">
        <w:rPr>
          <w:rFonts w:ascii="Times New Roman" w:hAnsi="Times New Roman" w:cs="Times New Roman" w:hint="eastAsia"/>
          <w:color w:val="000000" w:themeColor="text1"/>
          <w:sz w:val="24"/>
          <w:szCs w:val="24"/>
        </w:rPr>
        <w:t xml:space="preserve"> the </w:t>
      </w:r>
      <w:r w:rsidR="00726DAF" w:rsidRPr="00547CED">
        <w:rPr>
          <w:rFonts w:ascii="Times New Roman" w:hAnsi="Times New Roman" w:cs="Times New Roman"/>
          <w:color w:val="000000" w:themeColor="text1"/>
          <w:sz w:val="24"/>
          <w:szCs w:val="24"/>
        </w:rPr>
        <w:t>inter</w:t>
      </w:r>
      <w:r w:rsidR="002437E9" w:rsidRPr="00547CED">
        <w:rPr>
          <w:rFonts w:ascii="Times New Roman" w:hAnsi="Times New Roman" w:cs="Times New Roman" w:hint="eastAsia"/>
          <w:color w:val="000000" w:themeColor="text1"/>
          <w:sz w:val="24"/>
          <w:szCs w:val="24"/>
        </w:rPr>
        <w:t xml:space="preserve">cultural </w:t>
      </w:r>
      <w:r w:rsidR="00726DAF" w:rsidRPr="00547CED">
        <w:rPr>
          <w:rFonts w:ascii="Times New Roman" w:hAnsi="Times New Roman" w:cs="Times New Roman"/>
          <w:color w:val="000000" w:themeColor="text1"/>
          <w:sz w:val="24"/>
          <w:szCs w:val="24"/>
        </w:rPr>
        <w:t>negotiation strategies</w:t>
      </w:r>
      <w:r w:rsidR="002437E9" w:rsidRPr="00547CED">
        <w:rPr>
          <w:rFonts w:ascii="Times New Roman" w:hAnsi="Times New Roman" w:cs="Times New Roman" w:hint="eastAsia"/>
          <w:color w:val="000000" w:themeColor="text1"/>
          <w:sz w:val="24"/>
          <w:szCs w:val="24"/>
        </w:rPr>
        <w:t xml:space="preserve"> behind the metaphors</w:t>
      </w:r>
      <w:r w:rsidR="00AC755C" w:rsidRPr="00547CED">
        <w:rPr>
          <w:rFonts w:ascii="Times New Roman" w:hAnsi="Times New Roman" w:cs="Times New Roman"/>
          <w:color w:val="000000" w:themeColor="text1"/>
          <w:sz w:val="24"/>
          <w:szCs w:val="24"/>
        </w:rPr>
        <w:t xml:space="preserve">. </w:t>
      </w:r>
      <w:r w:rsidR="00B16589" w:rsidRPr="00547CED">
        <w:rPr>
          <w:rFonts w:ascii="Times New Roman" w:hAnsi="Times New Roman" w:cs="Times New Roman" w:hint="eastAsia"/>
          <w:color w:val="000000" w:themeColor="text1"/>
          <w:sz w:val="24"/>
          <w:szCs w:val="24"/>
        </w:rPr>
        <w:t>Here, we use one cultural metaphor to illustrate t</w:t>
      </w:r>
      <w:r w:rsidR="002C129F" w:rsidRPr="00547CED">
        <w:rPr>
          <w:rFonts w:ascii="Times New Roman" w:hAnsi="Times New Roman" w:cs="Times New Roman" w:hint="eastAsia"/>
          <w:color w:val="000000" w:themeColor="text1"/>
          <w:sz w:val="24"/>
          <w:szCs w:val="24"/>
        </w:rPr>
        <w:t xml:space="preserve">he </w:t>
      </w:r>
      <w:r w:rsidR="000D1595" w:rsidRPr="00547CED">
        <w:rPr>
          <w:rFonts w:ascii="Times New Roman" w:hAnsi="Times New Roman" w:cs="Times New Roman" w:hint="eastAsia"/>
          <w:color w:val="000000" w:themeColor="text1"/>
          <w:sz w:val="24"/>
          <w:szCs w:val="24"/>
        </w:rPr>
        <w:t>analysis</w:t>
      </w:r>
      <w:r w:rsidR="00AA7769" w:rsidRPr="00547CED">
        <w:rPr>
          <w:rFonts w:ascii="Times New Roman" w:hAnsi="Times New Roman" w:cs="Times New Roman" w:hint="eastAsia"/>
          <w:color w:val="000000" w:themeColor="text1"/>
          <w:sz w:val="24"/>
          <w:szCs w:val="24"/>
        </w:rPr>
        <w:t xml:space="preserve"> procedure</w:t>
      </w:r>
      <w:r w:rsidR="002C129F" w:rsidRPr="00547CED">
        <w:rPr>
          <w:rFonts w:ascii="Times New Roman" w:hAnsi="Times New Roman" w:cs="Times New Roman" w:hint="eastAsia"/>
          <w:color w:val="000000" w:themeColor="text1"/>
          <w:sz w:val="24"/>
          <w:szCs w:val="24"/>
        </w:rPr>
        <w:t>:</w:t>
      </w:r>
    </w:p>
    <w:p w14:paraId="5F476D80" w14:textId="129DEEDF" w:rsidR="002C129F" w:rsidRPr="00547CED" w:rsidRDefault="002E5EB9" w:rsidP="00423CFE">
      <w:pPr>
        <w:spacing w:line="360" w:lineRule="auto"/>
        <w:ind w:leftChars="200" w:left="440"/>
        <w:jc w:val="both"/>
        <w:rPr>
          <w:rFonts w:ascii="Times New Roman" w:hAnsi="Times New Roman" w:cs="Times New Roman"/>
          <w:b/>
          <w:bCs/>
          <w:color w:val="000000" w:themeColor="text1"/>
          <w:sz w:val="24"/>
          <w:szCs w:val="24"/>
        </w:rPr>
      </w:pPr>
      <w:r w:rsidRPr="00547CED">
        <w:rPr>
          <w:rFonts w:ascii="Times New Roman" w:hAnsi="Times New Roman" w:cs="Times New Roman" w:hint="eastAsia"/>
          <w:b/>
          <w:bCs/>
          <w:color w:val="000000" w:themeColor="text1"/>
          <w:sz w:val="24"/>
          <w:szCs w:val="24"/>
        </w:rPr>
        <w:t>Cultural Metaphors</w:t>
      </w:r>
      <w:r w:rsidR="0005755C" w:rsidRPr="00547CED">
        <w:rPr>
          <w:rFonts w:ascii="Times New Roman" w:hAnsi="Times New Roman" w:cs="Times New Roman" w:hint="eastAsia"/>
          <w:b/>
          <w:bCs/>
          <w:color w:val="000000" w:themeColor="text1"/>
          <w:sz w:val="24"/>
          <w:szCs w:val="24"/>
        </w:rPr>
        <w:t xml:space="preserve"> in text</w:t>
      </w:r>
      <w:r w:rsidR="000D1595" w:rsidRPr="00547CED">
        <w:rPr>
          <w:rFonts w:ascii="Times New Roman" w:hAnsi="Times New Roman" w:cs="Times New Roman" w:hint="eastAsia"/>
          <w:color w:val="000000" w:themeColor="text1"/>
          <w:sz w:val="24"/>
          <w:szCs w:val="24"/>
        </w:rPr>
        <w:t>:</w:t>
      </w:r>
      <w:r w:rsidR="00DA34F1" w:rsidRPr="00547CED">
        <w:rPr>
          <w:rFonts w:ascii="Times New Roman" w:hAnsi="Times New Roman" w:cs="Times New Roman" w:hint="eastAsia"/>
          <w:color w:val="000000" w:themeColor="text1"/>
          <w:sz w:val="24"/>
          <w:szCs w:val="24"/>
        </w:rPr>
        <w:t xml:space="preserve"> </w:t>
      </w:r>
      <w:r w:rsidR="00BE31A4" w:rsidRPr="00547CED">
        <w:rPr>
          <w:rFonts w:ascii="Times New Roman" w:hAnsi="Times New Roman" w:cs="Times New Roman"/>
          <w:i/>
          <w:iCs/>
          <w:color w:val="000000" w:themeColor="text1"/>
          <w:sz w:val="24"/>
          <w:szCs w:val="24"/>
        </w:rPr>
        <w:t xml:space="preserve">With exquisite irony Niang </w:t>
      </w:r>
      <w:r w:rsidR="00450E3F" w:rsidRPr="00547CED">
        <w:rPr>
          <w:rFonts w:ascii="Times New Roman" w:hAnsi="Times New Roman" w:cs="Times New Roman"/>
          <w:i/>
          <w:iCs/>
          <w:color w:val="000000" w:themeColor="text1"/>
          <w:sz w:val="24"/>
          <w:szCs w:val="24"/>
        </w:rPr>
        <w:t xml:space="preserve">[step mother] </w:t>
      </w:r>
      <w:r w:rsidR="00BE31A4" w:rsidRPr="00547CED">
        <w:rPr>
          <w:rFonts w:ascii="Times New Roman" w:hAnsi="Times New Roman" w:cs="Times New Roman"/>
          <w:i/>
          <w:iCs/>
          <w:color w:val="000000" w:themeColor="text1"/>
          <w:sz w:val="24"/>
          <w:szCs w:val="24"/>
        </w:rPr>
        <w:t xml:space="preserve">occasionally deplored </w:t>
      </w:r>
      <w:r w:rsidR="00BE31A4" w:rsidRPr="00547CED">
        <w:rPr>
          <w:rFonts w:ascii="Times New Roman" w:hAnsi="Times New Roman" w:cs="Times New Roman"/>
          <w:b/>
          <w:bCs/>
          <w:i/>
          <w:iCs/>
          <w:color w:val="000000" w:themeColor="text1"/>
          <w:sz w:val="24"/>
          <w:szCs w:val="24"/>
        </w:rPr>
        <w:t>inter-racial</w:t>
      </w:r>
      <w:r w:rsidR="00BE31A4" w:rsidRPr="00547CED">
        <w:rPr>
          <w:rFonts w:ascii="Times New Roman" w:hAnsi="Times New Roman" w:cs="Times New Roman"/>
          <w:i/>
          <w:iCs/>
          <w:color w:val="000000" w:themeColor="text1"/>
          <w:sz w:val="24"/>
          <w:szCs w:val="24"/>
        </w:rPr>
        <w:t xml:space="preserve"> marriages, predicting that their </w:t>
      </w:r>
      <w:r w:rsidR="00BE31A4" w:rsidRPr="00547CED">
        <w:rPr>
          <w:rFonts w:ascii="Times New Roman" w:hAnsi="Times New Roman" w:cs="Times New Roman"/>
          <w:b/>
          <w:bCs/>
          <w:i/>
          <w:iCs/>
          <w:color w:val="000000" w:themeColor="text1"/>
          <w:sz w:val="24"/>
          <w:szCs w:val="24"/>
        </w:rPr>
        <w:t>offspring</w:t>
      </w:r>
      <w:r w:rsidR="00BE31A4" w:rsidRPr="00547CED">
        <w:rPr>
          <w:rFonts w:ascii="Times New Roman" w:hAnsi="Times New Roman" w:cs="Times New Roman"/>
          <w:i/>
          <w:iCs/>
          <w:color w:val="000000" w:themeColor="text1"/>
          <w:sz w:val="24"/>
          <w:szCs w:val="24"/>
        </w:rPr>
        <w:t xml:space="preserve"> would be </w:t>
      </w:r>
      <w:r w:rsidR="00BE31A4" w:rsidRPr="00547CED">
        <w:rPr>
          <w:rFonts w:ascii="Times New Roman" w:hAnsi="Times New Roman" w:cs="Times New Roman"/>
          <w:b/>
          <w:bCs/>
          <w:i/>
          <w:iCs/>
          <w:color w:val="000000" w:themeColor="text1"/>
          <w:sz w:val="24"/>
          <w:szCs w:val="24"/>
        </w:rPr>
        <w:t>‘neither fish nor fowl’.</w:t>
      </w:r>
    </w:p>
    <w:p w14:paraId="11798413" w14:textId="7563E190" w:rsidR="00817144" w:rsidRPr="00547CED" w:rsidRDefault="00CD15C5" w:rsidP="00F86102">
      <w:pPr>
        <w:spacing w:line="360" w:lineRule="auto"/>
        <w:ind w:leftChars="200" w:left="440"/>
        <w:jc w:val="both"/>
        <w:rPr>
          <w:rFonts w:ascii="Times New Roman" w:hAnsi="Times New Roman" w:cs="Times New Roman"/>
          <w:color w:val="000000" w:themeColor="text1"/>
          <w:sz w:val="24"/>
          <w:szCs w:val="24"/>
        </w:rPr>
      </w:pPr>
      <w:r w:rsidRPr="00547CED">
        <w:rPr>
          <w:rFonts w:ascii="Times New Roman" w:hAnsi="Times New Roman" w:cs="Times New Roman"/>
          <w:b/>
          <w:bCs/>
          <w:color w:val="000000" w:themeColor="text1"/>
          <w:sz w:val="24"/>
          <w:szCs w:val="24"/>
        </w:rPr>
        <w:t>Metaphor</w:t>
      </w:r>
      <w:r w:rsidRPr="00547CED">
        <w:rPr>
          <w:rFonts w:ascii="Times New Roman" w:hAnsi="Times New Roman" w:cs="Times New Roman" w:hint="eastAsia"/>
          <w:b/>
          <w:bCs/>
          <w:color w:val="000000" w:themeColor="text1"/>
          <w:sz w:val="24"/>
          <w:szCs w:val="24"/>
        </w:rPr>
        <w:t xml:space="preserve"> </w:t>
      </w:r>
      <w:r w:rsidR="00DD4693" w:rsidRPr="00547CED">
        <w:rPr>
          <w:rFonts w:ascii="Times New Roman" w:hAnsi="Times New Roman" w:cs="Times New Roman"/>
          <w:b/>
          <w:bCs/>
          <w:color w:val="000000" w:themeColor="text1"/>
          <w:sz w:val="24"/>
          <w:szCs w:val="24"/>
        </w:rPr>
        <w:t>Interpretation</w:t>
      </w:r>
      <w:r w:rsidR="005C04E8" w:rsidRPr="00547CED">
        <w:rPr>
          <w:rFonts w:ascii="Times New Roman" w:hAnsi="Times New Roman" w:cs="Times New Roman" w:hint="eastAsia"/>
          <w:color w:val="000000" w:themeColor="text1"/>
          <w:sz w:val="24"/>
          <w:szCs w:val="24"/>
        </w:rPr>
        <w:t xml:space="preserve">: </w:t>
      </w:r>
      <w:r w:rsidR="0025487B" w:rsidRPr="00547CED">
        <w:rPr>
          <w:rFonts w:ascii="Times New Roman" w:hAnsi="Times New Roman" w:cs="Times New Roman"/>
          <w:color w:val="000000" w:themeColor="text1"/>
          <w:sz w:val="24"/>
          <w:szCs w:val="24"/>
        </w:rPr>
        <w:t xml:space="preserve">This is a direct cultural metaphor, the source domain </w:t>
      </w:r>
      <w:r w:rsidR="009E434B" w:rsidRPr="00547CED">
        <w:rPr>
          <w:rFonts w:ascii="Times New Roman" w:hAnsi="Times New Roman" w:cs="Times New Roman"/>
          <w:color w:val="000000" w:themeColor="text1"/>
          <w:sz w:val="24"/>
          <w:szCs w:val="24"/>
        </w:rPr>
        <w:t>uses</w:t>
      </w:r>
      <w:r w:rsidR="00FD2F54" w:rsidRPr="00547CED">
        <w:rPr>
          <w:rFonts w:ascii="Times New Roman" w:hAnsi="Times New Roman" w:cs="Times New Roman"/>
          <w:color w:val="000000" w:themeColor="text1"/>
          <w:sz w:val="24"/>
          <w:szCs w:val="24"/>
        </w:rPr>
        <w:t xml:space="preserve"> </w:t>
      </w:r>
      <w:r w:rsidR="00A30E17" w:rsidRPr="00547CED">
        <w:rPr>
          <w:rFonts w:ascii="Times New Roman" w:hAnsi="Times New Roman" w:cs="Times New Roman"/>
          <w:color w:val="000000" w:themeColor="text1"/>
          <w:sz w:val="24"/>
          <w:szCs w:val="24"/>
        </w:rPr>
        <w:t xml:space="preserve">a </w:t>
      </w:r>
      <w:r w:rsidR="00FD2F54" w:rsidRPr="00547CED">
        <w:rPr>
          <w:rFonts w:ascii="Times New Roman" w:hAnsi="Times New Roman" w:cs="Times New Roman"/>
          <w:color w:val="000000" w:themeColor="text1"/>
          <w:sz w:val="24"/>
          <w:szCs w:val="24"/>
        </w:rPr>
        <w:t>Chinese idiom</w:t>
      </w:r>
      <w:r w:rsidR="009E434B" w:rsidRPr="00547CED">
        <w:rPr>
          <w:rFonts w:ascii="Times New Roman" w:hAnsi="Times New Roman" w:cs="Times New Roman"/>
          <w:color w:val="000000" w:themeColor="text1"/>
          <w:sz w:val="24"/>
          <w:szCs w:val="24"/>
        </w:rPr>
        <w:t xml:space="preserve">, </w:t>
      </w:r>
      <w:r w:rsidR="00FD2F54" w:rsidRPr="00547CED">
        <w:rPr>
          <w:rFonts w:ascii="Times New Roman" w:hAnsi="Times New Roman" w:cs="Times New Roman"/>
          <w:color w:val="000000" w:themeColor="text1"/>
          <w:sz w:val="24"/>
          <w:szCs w:val="24"/>
        </w:rPr>
        <w:t xml:space="preserve">comparing </w:t>
      </w:r>
      <w:r w:rsidR="009E271A" w:rsidRPr="00547CED">
        <w:rPr>
          <w:rFonts w:ascii="Times New Roman" w:hAnsi="Times New Roman" w:cs="Times New Roman"/>
          <w:color w:val="000000" w:themeColor="text1"/>
          <w:sz w:val="24"/>
          <w:szCs w:val="24"/>
        </w:rPr>
        <w:t xml:space="preserve">offspring from </w:t>
      </w:r>
      <w:r w:rsidR="00FD2F54" w:rsidRPr="00547CED">
        <w:rPr>
          <w:rFonts w:ascii="Times New Roman" w:hAnsi="Times New Roman" w:cs="Times New Roman"/>
          <w:color w:val="000000" w:themeColor="text1"/>
          <w:sz w:val="24"/>
          <w:szCs w:val="24"/>
        </w:rPr>
        <w:t>inter-racial</w:t>
      </w:r>
      <w:r w:rsidR="009E271A" w:rsidRPr="00547CED">
        <w:rPr>
          <w:rFonts w:ascii="Times New Roman" w:hAnsi="Times New Roman" w:cs="Times New Roman"/>
          <w:color w:val="000000" w:themeColor="text1"/>
          <w:sz w:val="24"/>
          <w:szCs w:val="24"/>
        </w:rPr>
        <w:t xml:space="preserve"> marriages to be ‘neither fish nor fowl.’</w:t>
      </w:r>
      <w:r w:rsidR="00DA770D" w:rsidRPr="00547CED">
        <w:rPr>
          <w:rFonts w:ascii="Times New Roman" w:hAnsi="Times New Roman" w:cs="Times New Roman"/>
          <w:color w:val="000000" w:themeColor="text1"/>
          <w:sz w:val="24"/>
          <w:szCs w:val="24"/>
        </w:rPr>
        <w:t xml:space="preserve"> </w:t>
      </w:r>
      <w:r w:rsidR="00720B32" w:rsidRPr="00547CED">
        <w:rPr>
          <w:rFonts w:ascii="Times New Roman" w:hAnsi="Times New Roman" w:cs="Times New Roman"/>
          <w:color w:val="000000" w:themeColor="text1"/>
          <w:sz w:val="24"/>
          <w:szCs w:val="24"/>
        </w:rPr>
        <w:t xml:space="preserve">This is a cultural metaphor related to Chinese </w:t>
      </w:r>
      <w:r w:rsidR="0090291D" w:rsidRPr="00547CED">
        <w:rPr>
          <w:rFonts w:ascii="Times New Roman" w:hAnsi="Times New Roman" w:cs="Times New Roman"/>
          <w:color w:val="000000" w:themeColor="text1"/>
          <w:sz w:val="24"/>
          <w:szCs w:val="24"/>
        </w:rPr>
        <w:t>traditional views regarding marriage.</w:t>
      </w:r>
      <w:r w:rsidR="00F86102" w:rsidRPr="00547CED">
        <w:rPr>
          <w:rFonts w:ascii="Times New Roman" w:hAnsi="Times New Roman" w:cs="Times New Roman"/>
          <w:color w:val="000000" w:themeColor="text1"/>
          <w:sz w:val="24"/>
          <w:szCs w:val="24"/>
        </w:rPr>
        <w:t xml:space="preserve"> </w:t>
      </w:r>
      <w:r w:rsidR="00521F18" w:rsidRPr="00547CED">
        <w:rPr>
          <w:rFonts w:ascii="Times New Roman" w:hAnsi="Times New Roman" w:cs="Times New Roman"/>
          <w:color w:val="000000" w:themeColor="text1"/>
          <w:sz w:val="24"/>
          <w:szCs w:val="24"/>
        </w:rPr>
        <w:t>‘</w:t>
      </w:r>
      <w:r w:rsidR="00F86102" w:rsidRPr="00547CED">
        <w:rPr>
          <w:rFonts w:ascii="Times New Roman" w:hAnsi="Times New Roman" w:cs="Times New Roman"/>
          <w:color w:val="000000" w:themeColor="text1"/>
          <w:sz w:val="24"/>
          <w:szCs w:val="24"/>
        </w:rPr>
        <w:t>Neither fish nor fowl’</w:t>
      </w:r>
      <w:r w:rsidR="00F86102" w:rsidRPr="00547CED">
        <w:rPr>
          <w:rFonts w:ascii="Times New Roman" w:hAnsi="Times New Roman" w:cs="Times New Roman" w:hint="eastAsia"/>
          <w:color w:val="000000" w:themeColor="text1"/>
          <w:sz w:val="24"/>
          <w:szCs w:val="24"/>
        </w:rPr>
        <w:t xml:space="preserve"> </w:t>
      </w:r>
      <w:r w:rsidR="00F86102" w:rsidRPr="00547CED">
        <w:rPr>
          <w:rFonts w:ascii="Times New Roman" w:hAnsi="Times New Roman" w:cs="Times New Roman"/>
          <w:color w:val="000000" w:themeColor="text1"/>
          <w:sz w:val="24"/>
          <w:szCs w:val="24"/>
        </w:rPr>
        <w:t>[</w:t>
      </w:r>
      <w:r w:rsidR="00521F18" w:rsidRPr="00547CED">
        <w:rPr>
          <w:rFonts w:ascii="Times New Roman" w:hAnsi="Times New Roman" w:cs="Times New Roman"/>
          <w:color w:val="000000" w:themeColor="text1"/>
          <w:sz w:val="24"/>
          <w:szCs w:val="24"/>
        </w:rPr>
        <w:t>in Chinese:</w:t>
      </w:r>
      <w:r w:rsidR="00F86102" w:rsidRPr="00547CED">
        <w:rPr>
          <w:rFonts w:ascii="Times New Roman" w:hAnsi="Times New Roman" w:cs="Times New Roman" w:hint="eastAsia"/>
          <w:color w:val="000000" w:themeColor="text1"/>
          <w:sz w:val="24"/>
          <w:szCs w:val="24"/>
        </w:rPr>
        <w:t>不伦不类</w:t>
      </w:r>
      <w:r w:rsidR="00F86102" w:rsidRPr="00547CED">
        <w:rPr>
          <w:rFonts w:ascii="Times New Roman" w:hAnsi="Times New Roman" w:cs="Times New Roman"/>
          <w:color w:val="000000" w:themeColor="text1"/>
          <w:sz w:val="24"/>
          <w:szCs w:val="24"/>
        </w:rPr>
        <w:t xml:space="preserve">, </w:t>
      </w:r>
      <w:proofErr w:type="spellStart"/>
      <w:r w:rsidR="00521F18" w:rsidRPr="00547CED">
        <w:rPr>
          <w:rFonts w:ascii="Times New Roman" w:hAnsi="Times New Roman" w:cs="Times New Roman"/>
          <w:color w:val="000000" w:themeColor="text1"/>
          <w:sz w:val="24"/>
          <w:szCs w:val="24"/>
        </w:rPr>
        <w:t>Bù</w:t>
      </w:r>
      <w:proofErr w:type="spellEnd"/>
      <w:r w:rsidR="00521F18" w:rsidRPr="00547CED">
        <w:rPr>
          <w:rFonts w:ascii="Times New Roman" w:hAnsi="Times New Roman" w:cs="Times New Roman"/>
          <w:color w:val="000000" w:themeColor="text1"/>
          <w:sz w:val="24"/>
          <w:szCs w:val="24"/>
        </w:rPr>
        <w:t xml:space="preserve"> </w:t>
      </w:r>
      <w:proofErr w:type="spellStart"/>
      <w:r w:rsidR="00521F18" w:rsidRPr="00547CED">
        <w:rPr>
          <w:rFonts w:ascii="Times New Roman" w:hAnsi="Times New Roman" w:cs="Times New Roman"/>
          <w:color w:val="000000" w:themeColor="text1"/>
          <w:sz w:val="24"/>
          <w:szCs w:val="24"/>
        </w:rPr>
        <w:t>lún</w:t>
      </w:r>
      <w:proofErr w:type="spellEnd"/>
      <w:r w:rsidR="00521F18" w:rsidRPr="00547CED">
        <w:rPr>
          <w:rFonts w:ascii="Times New Roman" w:hAnsi="Times New Roman" w:cs="Times New Roman"/>
          <w:color w:val="000000" w:themeColor="text1"/>
          <w:sz w:val="24"/>
          <w:szCs w:val="24"/>
        </w:rPr>
        <w:t xml:space="preserve"> </w:t>
      </w:r>
      <w:proofErr w:type="spellStart"/>
      <w:r w:rsidR="00521F18" w:rsidRPr="00547CED">
        <w:rPr>
          <w:rFonts w:ascii="Times New Roman" w:hAnsi="Times New Roman" w:cs="Times New Roman"/>
          <w:color w:val="000000" w:themeColor="text1"/>
          <w:sz w:val="24"/>
          <w:szCs w:val="24"/>
        </w:rPr>
        <w:t>bù</w:t>
      </w:r>
      <w:proofErr w:type="spellEnd"/>
      <w:r w:rsidR="00521F18" w:rsidRPr="00547CED">
        <w:rPr>
          <w:rFonts w:ascii="Times New Roman" w:hAnsi="Times New Roman" w:cs="Times New Roman"/>
          <w:color w:val="000000" w:themeColor="text1"/>
          <w:sz w:val="24"/>
          <w:szCs w:val="24"/>
        </w:rPr>
        <w:t xml:space="preserve"> </w:t>
      </w:r>
      <w:proofErr w:type="spellStart"/>
      <w:r w:rsidR="00521F18" w:rsidRPr="00547CED">
        <w:rPr>
          <w:rFonts w:ascii="Times New Roman" w:hAnsi="Times New Roman" w:cs="Times New Roman"/>
          <w:color w:val="000000" w:themeColor="text1"/>
          <w:sz w:val="24"/>
          <w:szCs w:val="24"/>
        </w:rPr>
        <w:t>lèi</w:t>
      </w:r>
      <w:proofErr w:type="spellEnd"/>
      <w:r w:rsidR="00F86102" w:rsidRPr="00547CED">
        <w:rPr>
          <w:rFonts w:ascii="Times New Roman" w:hAnsi="Times New Roman" w:cs="Times New Roman" w:hint="eastAsia"/>
          <w:color w:val="000000" w:themeColor="text1"/>
          <w:sz w:val="24"/>
          <w:szCs w:val="24"/>
        </w:rPr>
        <w:t>],</w:t>
      </w:r>
      <w:r w:rsidR="00F86102" w:rsidRPr="00547CED">
        <w:rPr>
          <w:rFonts w:ascii="Times New Roman" w:hAnsi="Times New Roman" w:cs="Times New Roman"/>
          <w:color w:val="000000" w:themeColor="text1"/>
          <w:sz w:val="24"/>
          <w:szCs w:val="24"/>
        </w:rPr>
        <w:t xml:space="preserve"> suggest</w:t>
      </w:r>
      <w:r w:rsidR="00F86102" w:rsidRPr="00547CED">
        <w:rPr>
          <w:rFonts w:ascii="Times New Roman" w:hAnsi="Times New Roman" w:cs="Times New Roman" w:hint="eastAsia"/>
          <w:color w:val="000000" w:themeColor="text1"/>
          <w:sz w:val="24"/>
          <w:szCs w:val="24"/>
        </w:rPr>
        <w:t>ing</w:t>
      </w:r>
      <w:r w:rsidR="00F86102" w:rsidRPr="00547CED">
        <w:rPr>
          <w:rFonts w:ascii="Times New Roman" w:hAnsi="Times New Roman" w:cs="Times New Roman"/>
          <w:color w:val="000000" w:themeColor="text1"/>
          <w:sz w:val="24"/>
          <w:szCs w:val="24"/>
        </w:rPr>
        <w:t xml:space="preserve"> something that does not fit neatly into established categories. It reflects a cultural bias that mixed-race individuals lack a clear identity or ‘</w:t>
      </w:r>
      <w:r w:rsidR="00F86102" w:rsidRPr="00547CED">
        <w:rPr>
          <w:rFonts w:ascii="Times New Roman" w:hAnsi="Times New Roman" w:cs="Times New Roman" w:hint="eastAsia"/>
          <w:color w:val="000000" w:themeColor="text1"/>
          <w:sz w:val="24"/>
          <w:szCs w:val="24"/>
        </w:rPr>
        <w:t>pure blood</w:t>
      </w:r>
      <w:r w:rsidR="00F86102" w:rsidRPr="00547CED">
        <w:rPr>
          <w:rFonts w:ascii="Times New Roman" w:hAnsi="Times New Roman" w:cs="Times New Roman"/>
          <w:color w:val="000000" w:themeColor="text1"/>
          <w:sz w:val="24"/>
          <w:szCs w:val="24"/>
        </w:rPr>
        <w:t>’.</w:t>
      </w:r>
      <w:r w:rsidR="00F86102" w:rsidRPr="00547CED">
        <w:rPr>
          <w:rFonts w:ascii="Times New Roman" w:hAnsi="Times New Roman" w:cs="Times New Roman" w:hint="eastAsia"/>
          <w:color w:val="000000" w:themeColor="text1"/>
          <w:sz w:val="24"/>
          <w:szCs w:val="24"/>
        </w:rPr>
        <w:t xml:space="preserve"> </w:t>
      </w:r>
      <w:r w:rsidR="00F86102" w:rsidRPr="00547CED">
        <w:rPr>
          <w:rFonts w:ascii="Times New Roman" w:hAnsi="Times New Roman" w:cs="Times New Roman"/>
          <w:color w:val="000000" w:themeColor="text1"/>
          <w:sz w:val="24"/>
          <w:szCs w:val="24"/>
        </w:rPr>
        <w:t xml:space="preserve">In the original </w:t>
      </w:r>
      <w:r w:rsidR="00F86102" w:rsidRPr="00547CED">
        <w:rPr>
          <w:rFonts w:ascii="Times New Roman" w:hAnsi="Times New Roman" w:cs="Times New Roman" w:hint="eastAsia"/>
          <w:color w:val="000000" w:themeColor="text1"/>
          <w:sz w:val="24"/>
          <w:szCs w:val="24"/>
        </w:rPr>
        <w:t>text</w:t>
      </w:r>
      <w:r w:rsidR="00F86102" w:rsidRPr="00547CED">
        <w:rPr>
          <w:rFonts w:ascii="Times New Roman" w:hAnsi="Times New Roman" w:cs="Times New Roman"/>
          <w:color w:val="000000" w:themeColor="text1"/>
          <w:sz w:val="24"/>
          <w:szCs w:val="24"/>
        </w:rPr>
        <w:t xml:space="preserve">, many Cantonese locals rose very fast in social status as the new </w:t>
      </w:r>
      <w:r w:rsidR="00F86102" w:rsidRPr="00547CED">
        <w:rPr>
          <w:rFonts w:ascii="Times New Roman" w:hAnsi="Times New Roman" w:cs="Times New Roman" w:hint="eastAsia"/>
          <w:color w:val="000000" w:themeColor="text1"/>
          <w:sz w:val="24"/>
          <w:szCs w:val="24"/>
        </w:rPr>
        <w:t>money group</w:t>
      </w:r>
      <w:r w:rsidR="00F86102" w:rsidRPr="00547CED">
        <w:rPr>
          <w:rFonts w:ascii="Times New Roman" w:hAnsi="Times New Roman" w:cs="Times New Roman"/>
          <w:color w:val="000000" w:themeColor="text1"/>
          <w:sz w:val="24"/>
          <w:szCs w:val="24"/>
        </w:rPr>
        <w:t xml:space="preserve"> in Hong Kong. Niang, the protagonist’s French stepmother, held a deep prejudice against those who intermarried with Cantonese, feeling her status diminished in the new money society due to loss of privilege of her husband and their family.</w:t>
      </w:r>
    </w:p>
    <w:p w14:paraId="4A374DC8" w14:textId="7B02979F" w:rsidR="00B05E2D" w:rsidRPr="00547CED" w:rsidRDefault="000B4878" w:rsidP="00B05E2D">
      <w:pPr>
        <w:spacing w:line="360" w:lineRule="auto"/>
        <w:ind w:leftChars="200" w:left="440"/>
        <w:jc w:val="both"/>
        <w:rPr>
          <w:rFonts w:ascii="Times New Roman" w:hAnsi="Times New Roman" w:cs="Times New Roman"/>
          <w:color w:val="000000" w:themeColor="text1"/>
          <w:sz w:val="24"/>
          <w:szCs w:val="24"/>
        </w:rPr>
      </w:pPr>
      <w:r w:rsidRPr="00547CED">
        <w:rPr>
          <w:rFonts w:ascii="Times New Roman" w:hAnsi="Times New Roman" w:cs="Times New Roman"/>
          <w:b/>
          <w:bCs/>
          <w:color w:val="000000" w:themeColor="text1"/>
          <w:sz w:val="24"/>
          <w:szCs w:val="24"/>
        </w:rPr>
        <w:t>Interc</w:t>
      </w:r>
      <w:r w:rsidR="00301C7D" w:rsidRPr="00547CED">
        <w:rPr>
          <w:rFonts w:ascii="Times New Roman" w:hAnsi="Times New Roman" w:cs="Times New Roman" w:hint="eastAsia"/>
          <w:b/>
          <w:bCs/>
          <w:color w:val="000000" w:themeColor="text1"/>
          <w:sz w:val="24"/>
          <w:szCs w:val="24"/>
        </w:rPr>
        <w:t xml:space="preserve">ultural </w:t>
      </w:r>
      <w:r w:rsidRPr="00547CED">
        <w:rPr>
          <w:rFonts w:ascii="Times New Roman" w:hAnsi="Times New Roman" w:cs="Times New Roman"/>
          <w:b/>
          <w:bCs/>
          <w:color w:val="000000" w:themeColor="text1"/>
          <w:sz w:val="24"/>
          <w:szCs w:val="24"/>
        </w:rPr>
        <w:t>Negotiation</w:t>
      </w:r>
      <w:r w:rsidR="00301C7D" w:rsidRPr="00547CED">
        <w:rPr>
          <w:rFonts w:ascii="Times New Roman" w:hAnsi="Times New Roman" w:cs="Times New Roman" w:hint="eastAsia"/>
          <w:color w:val="000000" w:themeColor="text1"/>
          <w:sz w:val="24"/>
          <w:szCs w:val="24"/>
        </w:rPr>
        <w:t xml:space="preserve">: </w:t>
      </w:r>
      <w:r w:rsidR="004B44DB" w:rsidRPr="00547CED">
        <w:rPr>
          <w:rFonts w:ascii="Times New Roman" w:hAnsi="Times New Roman" w:cs="Times New Roman"/>
          <w:color w:val="000000" w:themeColor="text1"/>
          <w:sz w:val="24"/>
          <w:szCs w:val="24"/>
        </w:rPr>
        <w:t xml:space="preserve">Using Chinese </w:t>
      </w:r>
      <w:r w:rsidR="00980919" w:rsidRPr="00547CED">
        <w:rPr>
          <w:rFonts w:ascii="Times New Roman" w:hAnsi="Times New Roman" w:cs="Times New Roman"/>
          <w:color w:val="000000" w:themeColor="text1"/>
          <w:sz w:val="24"/>
          <w:szCs w:val="24"/>
        </w:rPr>
        <w:t>i</w:t>
      </w:r>
      <w:r w:rsidR="004B44DB" w:rsidRPr="00547CED">
        <w:rPr>
          <w:rFonts w:ascii="Times New Roman" w:hAnsi="Times New Roman" w:cs="Times New Roman"/>
          <w:color w:val="000000" w:themeColor="text1"/>
          <w:sz w:val="24"/>
          <w:szCs w:val="24"/>
        </w:rPr>
        <w:t xml:space="preserve">dioms </w:t>
      </w:r>
      <w:r w:rsidR="00B05E2D" w:rsidRPr="00547CED">
        <w:rPr>
          <w:rFonts w:ascii="Times New Roman" w:hAnsi="Times New Roman" w:cs="Times New Roman"/>
          <w:color w:val="000000" w:themeColor="text1"/>
          <w:sz w:val="24"/>
          <w:szCs w:val="24"/>
        </w:rPr>
        <w:t xml:space="preserve">enables the criticism of racial purity to be immediately understood and resonated with by Western readers. It avoids the possible sense of alienation towards unfamiliar words and builds an immediate bridge of understanding. By presenting the prejudice originated from China in a familiar Western way, Mah universalized the theme of prejudice while placing it in the specific social context she described. This enables </w:t>
      </w:r>
      <w:r w:rsidR="0000685E" w:rsidRPr="00547CED">
        <w:rPr>
          <w:rFonts w:ascii="Times New Roman" w:hAnsi="Times New Roman" w:cs="Times New Roman"/>
          <w:color w:val="000000" w:themeColor="text1"/>
          <w:sz w:val="24"/>
          <w:szCs w:val="24"/>
        </w:rPr>
        <w:t>Mah</w:t>
      </w:r>
      <w:r w:rsidR="00B05E2D" w:rsidRPr="00547CED">
        <w:rPr>
          <w:rFonts w:ascii="Times New Roman" w:hAnsi="Times New Roman" w:cs="Times New Roman"/>
          <w:color w:val="000000" w:themeColor="text1"/>
          <w:sz w:val="24"/>
          <w:szCs w:val="24"/>
        </w:rPr>
        <w:t xml:space="preserve"> to function as a cultural critic without having to pause in the narrative for lengthy explanations, thus maintaining the fluency of the narration and enhancing the connection between the reader and the story.</w:t>
      </w:r>
    </w:p>
    <w:p w14:paraId="399DC408" w14:textId="77777777" w:rsidR="00521911" w:rsidRPr="00547CED" w:rsidRDefault="00521911" w:rsidP="00315C07">
      <w:pPr>
        <w:spacing w:line="360" w:lineRule="auto"/>
        <w:jc w:val="both"/>
        <w:rPr>
          <w:rFonts w:ascii="Times New Roman" w:hAnsi="Times New Roman" w:cs="Times New Roman"/>
          <w:b/>
          <w:bCs/>
          <w:color w:val="000000" w:themeColor="text1"/>
          <w:sz w:val="24"/>
          <w:szCs w:val="24"/>
        </w:rPr>
      </w:pPr>
    </w:p>
    <w:p w14:paraId="479101F3" w14:textId="5D2E221E" w:rsidR="00073E75" w:rsidRPr="00547CED" w:rsidRDefault="00B2779A" w:rsidP="00315C07">
      <w:pPr>
        <w:spacing w:line="360" w:lineRule="auto"/>
        <w:jc w:val="both"/>
        <w:rPr>
          <w:rFonts w:ascii="Times New Roman" w:hAnsi="Times New Roman" w:cs="Times New Roman"/>
          <w:b/>
          <w:bCs/>
          <w:color w:val="000000" w:themeColor="text1"/>
          <w:sz w:val="24"/>
          <w:szCs w:val="24"/>
        </w:rPr>
      </w:pPr>
      <w:r w:rsidRPr="00547CED">
        <w:rPr>
          <w:rFonts w:ascii="Times New Roman" w:hAnsi="Times New Roman" w:cs="Times New Roman"/>
          <w:b/>
          <w:bCs/>
          <w:color w:val="000000" w:themeColor="text1"/>
          <w:sz w:val="24"/>
          <w:szCs w:val="24"/>
        </w:rPr>
        <w:t>6</w:t>
      </w:r>
      <w:r w:rsidR="0093654D" w:rsidRPr="00547CED">
        <w:rPr>
          <w:rFonts w:ascii="Times New Roman" w:hAnsi="Times New Roman" w:cs="Times New Roman"/>
          <w:b/>
          <w:bCs/>
          <w:color w:val="000000" w:themeColor="text1"/>
          <w:sz w:val="24"/>
          <w:szCs w:val="24"/>
        </w:rPr>
        <w:t xml:space="preserve">. </w:t>
      </w:r>
      <w:r w:rsidR="00B63F13" w:rsidRPr="00547CED">
        <w:rPr>
          <w:rFonts w:ascii="Times New Roman" w:hAnsi="Times New Roman" w:cs="Times New Roman" w:hint="eastAsia"/>
          <w:b/>
          <w:bCs/>
          <w:color w:val="000000" w:themeColor="text1"/>
          <w:sz w:val="24"/>
          <w:szCs w:val="24"/>
        </w:rPr>
        <w:t>Findings</w:t>
      </w:r>
    </w:p>
    <w:p w14:paraId="385FED1B" w14:textId="693C9712" w:rsidR="003256B8" w:rsidRPr="00547CED" w:rsidRDefault="00B2779A" w:rsidP="0093654D">
      <w:pPr>
        <w:spacing w:line="360" w:lineRule="auto"/>
        <w:jc w:val="both"/>
        <w:rPr>
          <w:rFonts w:ascii="Times New Roman" w:hAnsi="Times New Roman" w:cs="Times New Roman"/>
          <w:b/>
          <w:bCs/>
          <w:color w:val="000000" w:themeColor="text1"/>
          <w:sz w:val="24"/>
          <w:szCs w:val="24"/>
        </w:rPr>
      </w:pPr>
      <w:bookmarkStart w:id="10" w:name="OLE_LINK10"/>
      <w:r w:rsidRPr="00547CED">
        <w:rPr>
          <w:rFonts w:ascii="Times New Roman" w:hAnsi="Times New Roman" w:cs="Times New Roman"/>
          <w:b/>
          <w:bCs/>
          <w:color w:val="000000" w:themeColor="text1"/>
          <w:sz w:val="24"/>
          <w:szCs w:val="24"/>
        </w:rPr>
        <w:t>6</w:t>
      </w:r>
      <w:r w:rsidR="0093654D" w:rsidRPr="00547CED">
        <w:rPr>
          <w:rFonts w:ascii="Times New Roman" w:hAnsi="Times New Roman" w:cs="Times New Roman"/>
          <w:b/>
          <w:bCs/>
          <w:color w:val="000000" w:themeColor="text1"/>
          <w:sz w:val="24"/>
          <w:szCs w:val="24"/>
        </w:rPr>
        <w:t>.1</w:t>
      </w:r>
      <w:r w:rsidR="00C11A73">
        <w:rPr>
          <w:rFonts w:ascii="Times New Roman" w:hAnsi="Times New Roman" w:cs="Times New Roman"/>
          <w:b/>
          <w:bCs/>
          <w:color w:val="000000" w:themeColor="text1"/>
          <w:sz w:val="24"/>
          <w:szCs w:val="24"/>
        </w:rPr>
        <w:t>.</w:t>
      </w:r>
      <w:r w:rsidR="0093654D" w:rsidRPr="00547CED">
        <w:rPr>
          <w:rFonts w:ascii="Times New Roman" w:hAnsi="Times New Roman" w:cs="Times New Roman"/>
          <w:b/>
          <w:bCs/>
          <w:color w:val="000000" w:themeColor="text1"/>
          <w:sz w:val="24"/>
          <w:szCs w:val="24"/>
        </w:rPr>
        <w:t xml:space="preserve"> </w:t>
      </w:r>
      <w:r w:rsidR="00F67903" w:rsidRPr="00547CED">
        <w:rPr>
          <w:rFonts w:ascii="Times New Roman" w:hAnsi="Times New Roman" w:cs="Times New Roman" w:hint="eastAsia"/>
          <w:b/>
          <w:bCs/>
          <w:color w:val="000000" w:themeColor="text1"/>
          <w:sz w:val="24"/>
          <w:szCs w:val="24"/>
        </w:rPr>
        <w:t>Cultural Metaphor</w:t>
      </w:r>
      <w:r w:rsidR="00351F5B" w:rsidRPr="00547CED">
        <w:rPr>
          <w:rFonts w:ascii="Times New Roman" w:hAnsi="Times New Roman" w:cs="Times New Roman"/>
          <w:b/>
          <w:bCs/>
          <w:color w:val="000000" w:themeColor="text1"/>
          <w:sz w:val="24"/>
          <w:szCs w:val="24"/>
        </w:rPr>
        <w:t>s</w:t>
      </w:r>
      <w:r w:rsidR="00367099" w:rsidRPr="00547CED">
        <w:rPr>
          <w:rFonts w:ascii="Times New Roman" w:hAnsi="Times New Roman" w:cs="Times New Roman"/>
          <w:b/>
          <w:bCs/>
          <w:color w:val="000000" w:themeColor="text1"/>
          <w:sz w:val="24"/>
          <w:szCs w:val="24"/>
        </w:rPr>
        <w:t xml:space="preserve"> in </w:t>
      </w:r>
      <w:r w:rsidR="00367099" w:rsidRPr="00547CED">
        <w:rPr>
          <w:rFonts w:ascii="Times New Roman" w:hAnsi="Times New Roman" w:cs="Times New Roman"/>
          <w:b/>
          <w:bCs/>
          <w:i/>
          <w:color w:val="000000" w:themeColor="text1"/>
          <w:sz w:val="24"/>
          <w:szCs w:val="24"/>
        </w:rPr>
        <w:t>Falling Leaves</w:t>
      </w:r>
      <w:r w:rsidR="00F67903" w:rsidRPr="00547CED">
        <w:rPr>
          <w:rFonts w:ascii="Times New Roman" w:hAnsi="Times New Roman" w:cs="Times New Roman" w:hint="eastAsia"/>
          <w:b/>
          <w:bCs/>
          <w:color w:val="000000" w:themeColor="text1"/>
          <w:sz w:val="24"/>
          <w:szCs w:val="24"/>
        </w:rPr>
        <w:t xml:space="preserve"> </w:t>
      </w:r>
      <w:r w:rsidR="00351F5B" w:rsidRPr="00547CED">
        <w:rPr>
          <w:rFonts w:ascii="Times New Roman" w:hAnsi="Times New Roman" w:cs="Times New Roman"/>
          <w:b/>
          <w:bCs/>
          <w:color w:val="000000" w:themeColor="text1"/>
          <w:sz w:val="24"/>
          <w:szCs w:val="24"/>
        </w:rPr>
        <w:t xml:space="preserve"> </w:t>
      </w:r>
    </w:p>
    <w:p w14:paraId="38285C97" w14:textId="7201BC3E" w:rsidR="002A5E4C" w:rsidRPr="00547CED" w:rsidRDefault="00720FD2" w:rsidP="008E097A">
      <w:pPr>
        <w:spacing w:line="360" w:lineRule="auto"/>
        <w:jc w:val="both"/>
        <w:rPr>
          <w:rFonts w:ascii="Times New Roman" w:hAnsi="Times New Roman" w:cs="Times New Roman"/>
          <w:color w:val="000000" w:themeColor="text1"/>
          <w:sz w:val="24"/>
          <w:szCs w:val="24"/>
        </w:rPr>
      </w:pPr>
      <w:r w:rsidRPr="00547CED">
        <w:rPr>
          <w:rFonts w:ascii="Times New Roman" w:hAnsi="Times New Roman" w:cs="Times New Roman"/>
          <w:color w:val="000000" w:themeColor="text1"/>
          <w:sz w:val="24"/>
          <w:szCs w:val="24"/>
        </w:rPr>
        <w:t xml:space="preserve">Adopting the dual approach to investigate </w:t>
      </w:r>
      <w:r w:rsidR="00A83FA0" w:rsidRPr="00547CED">
        <w:rPr>
          <w:rFonts w:ascii="Times New Roman" w:hAnsi="Times New Roman" w:cs="Times New Roman"/>
          <w:color w:val="000000" w:themeColor="text1"/>
          <w:sz w:val="24"/>
          <w:szCs w:val="24"/>
        </w:rPr>
        <w:t>corpus-assisted framework</w:t>
      </w:r>
      <w:r w:rsidRPr="00547CED">
        <w:rPr>
          <w:rFonts w:ascii="Times New Roman" w:hAnsi="Times New Roman" w:cs="Times New Roman"/>
          <w:color w:val="000000" w:themeColor="text1"/>
          <w:sz w:val="24"/>
          <w:szCs w:val="24"/>
        </w:rPr>
        <w:t xml:space="preserve"> as shown in Figure 2, we first used </w:t>
      </w:r>
      <w:proofErr w:type="spellStart"/>
      <w:r w:rsidRPr="00547CED">
        <w:rPr>
          <w:rFonts w:ascii="Times New Roman" w:hAnsi="Times New Roman" w:cs="Times New Roman"/>
          <w:color w:val="000000" w:themeColor="text1"/>
          <w:sz w:val="24"/>
          <w:szCs w:val="24"/>
        </w:rPr>
        <w:t>Goatly’s</w:t>
      </w:r>
      <w:proofErr w:type="spellEnd"/>
      <w:r w:rsidRPr="00547CED">
        <w:rPr>
          <w:rFonts w:ascii="Times New Roman" w:hAnsi="Times New Roman" w:cs="Times New Roman"/>
          <w:color w:val="000000" w:themeColor="text1"/>
          <w:sz w:val="24"/>
          <w:szCs w:val="24"/>
        </w:rPr>
        <w:t xml:space="preserve"> (1997) signaling markers and then employed </w:t>
      </w:r>
      <w:proofErr w:type="spellStart"/>
      <w:r w:rsidRPr="00547CED">
        <w:rPr>
          <w:rFonts w:ascii="Times New Roman" w:hAnsi="Times New Roman" w:cs="Times New Roman"/>
          <w:color w:val="000000" w:themeColor="text1"/>
          <w:sz w:val="24"/>
          <w:szCs w:val="24"/>
        </w:rPr>
        <w:t>AntConc</w:t>
      </w:r>
      <w:proofErr w:type="spellEnd"/>
      <w:r w:rsidRPr="00547CED">
        <w:rPr>
          <w:rFonts w:ascii="Times New Roman" w:hAnsi="Times New Roman" w:cs="Times New Roman"/>
          <w:color w:val="000000" w:themeColor="text1"/>
          <w:sz w:val="24"/>
          <w:szCs w:val="24"/>
        </w:rPr>
        <w:t xml:space="preserve"> (Anthony 2023) to retrieve 12 major marker categories, resulting in seven categories of markers with 947 sentences in the target corpus</w:t>
      </w:r>
      <w:r w:rsidR="00167769" w:rsidRPr="00547CED">
        <w:rPr>
          <w:rFonts w:ascii="Times New Roman" w:hAnsi="Times New Roman" w:cs="Times New Roman"/>
          <w:color w:val="000000" w:themeColor="text1"/>
          <w:sz w:val="24"/>
          <w:szCs w:val="24"/>
        </w:rPr>
        <w:t xml:space="preserve"> (See </w:t>
      </w:r>
      <w:r w:rsidR="00A0441F" w:rsidRPr="00547CED">
        <w:rPr>
          <w:rFonts w:ascii="Times New Roman" w:hAnsi="Times New Roman" w:cs="Times New Roman"/>
          <w:color w:val="000000" w:themeColor="text1"/>
          <w:sz w:val="24"/>
          <w:szCs w:val="24"/>
        </w:rPr>
        <w:t>Appendix</w:t>
      </w:r>
      <w:r w:rsidR="00167769" w:rsidRPr="00547CED">
        <w:rPr>
          <w:rFonts w:ascii="Times New Roman" w:hAnsi="Times New Roman" w:cs="Times New Roman"/>
          <w:color w:val="000000" w:themeColor="text1"/>
          <w:sz w:val="24"/>
          <w:szCs w:val="24"/>
        </w:rPr>
        <w:t xml:space="preserve"> 1)</w:t>
      </w:r>
      <w:r w:rsidRPr="00547CED">
        <w:rPr>
          <w:rFonts w:ascii="Times New Roman" w:hAnsi="Times New Roman" w:cs="Times New Roman"/>
          <w:color w:val="000000" w:themeColor="text1"/>
          <w:sz w:val="24"/>
          <w:szCs w:val="24"/>
        </w:rPr>
        <w:t>. However, most were not metaphors, so we used the MIP</w:t>
      </w:r>
      <w:r w:rsidR="0060530E" w:rsidRPr="00547CED">
        <w:rPr>
          <w:rFonts w:ascii="Times New Roman" w:hAnsi="Times New Roman" w:cs="Times New Roman"/>
          <w:color w:val="000000" w:themeColor="text1"/>
          <w:sz w:val="24"/>
          <w:szCs w:val="24"/>
        </w:rPr>
        <w:t>VU</w:t>
      </w:r>
      <w:r w:rsidRPr="00547CED">
        <w:rPr>
          <w:rFonts w:ascii="Times New Roman" w:hAnsi="Times New Roman" w:cs="Times New Roman"/>
          <w:color w:val="000000" w:themeColor="text1"/>
          <w:sz w:val="24"/>
          <w:szCs w:val="24"/>
        </w:rPr>
        <w:t xml:space="preserve">, reducing the list by over 800. </w:t>
      </w:r>
      <w:r w:rsidR="00AF1D2A" w:rsidRPr="00547CED">
        <w:rPr>
          <w:rFonts w:ascii="Times New Roman" w:hAnsi="Times New Roman" w:cs="Times New Roman"/>
          <w:color w:val="000000" w:themeColor="text1"/>
          <w:sz w:val="24"/>
          <w:szCs w:val="24"/>
        </w:rPr>
        <w:t>Among these remaining sentences, we applied our systematic filtering procedure (see Table 1) to identify genuine cultural metaphors. </w:t>
      </w:r>
      <w:r w:rsidR="00C803E3" w:rsidRPr="00547CED">
        <w:rPr>
          <w:rFonts w:ascii="Times New Roman" w:hAnsi="Times New Roman" w:cs="Times New Roman"/>
          <w:color w:val="000000" w:themeColor="text1"/>
          <w:sz w:val="24"/>
          <w:szCs w:val="24"/>
        </w:rPr>
        <w:t xml:space="preserve">For instance, applying the definition of cultural metaphor allowed us to effectively filter out those that did not meet our criteria: ‘like’ ranked high among the signaling markers list, and there is more than one metaphor in the text related to this marker (e.g., </w:t>
      </w:r>
      <w:r w:rsidR="00C803E3" w:rsidRPr="00547CED">
        <w:rPr>
          <w:rFonts w:ascii="Times New Roman" w:hAnsi="Times New Roman" w:cs="Times New Roman"/>
          <w:i/>
          <w:iCs/>
          <w:color w:val="000000" w:themeColor="text1"/>
          <w:sz w:val="24"/>
          <w:szCs w:val="24"/>
        </w:rPr>
        <w:t>In front of us lay Hong Kong Island, glistening like a jewel, with thousands of lights twinkling in the night.</w:t>
      </w:r>
      <w:r w:rsidR="00C803E3" w:rsidRPr="00547CED">
        <w:rPr>
          <w:rFonts w:ascii="Times New Roman" w:hAnsi="Times New Roman" w:cs="Times New Roman"/>
          <w:color w:val="000000" w:themeColor="text1"/>
          <w:sz w:val="24"/>
          <w:szCs w:val="24"/>
        </w:rPr>
        <w:t xml:space="preserve">), ‘Hong Kong’ in this sentence, though acting as a target domain comparing with ‘jewel,’ fails to meet our definition of conveying intercultural context in the meaning. </w:t>
      </w:r>
      <w:r w:rsidR="00B8231E" w:rsidRPr="00547CED">
        <w:rPr>
          <w:rFonts w:ascii="Times New Roman" w:hAnsi="Times New Roman" w:cs="Times New Roman"/>
          <w:color w:val="000000" w:themeColor="text1"/>
          <w:sz w:val="24"/>
          <w:szCs w:val="24"/>
        </w:rPr>
        <w:t xml:space="preserve">Therefore, after cross-checking through all the </w:t>
      </w:r>
      <w:r w:rsidR="00EC1133" w:rsidRPr="00547CED">
        <w:rPr>
          <w:rFonts w:ascii="Times New Roman" w:hAnsi="Times New Roman" w:cs="Times New Roman"/>
          <w:color w:val="000000" w:themeColor="text1"/>
          <w:sz w:val="24"/>
          <w:szCs w:val="24"/>
        </w:rPr>
        <w:t>steps</w:t>
      </w:r>
      <w:r w:rsidR="00624CDD" w:rsidRPr="00547CED">
        <w:rPr>
          <w:rFonts w:ascii="Times New Roman" w:hAnsi="Times New Roman" w:cs="Times New Roman"/>
          <w:color w:val="000000" w:themeColor="text1"/>
          <w:sz w:val="24"/>
          <w:szCs w:val="24"/>
        </w:rPr>
        <w:t>, we finally</w:t>
      </w:r>
      <w:r w:rsidRPr="00547CED">
        <w:rPr>
          <w:rFonts w:ascii="Times New Roman" w:hAnsi="Times New Roman" w:cs="Times New Roman"/>
          <w:color w:val="000000" w:themeColor="text1"/>
          <w:sz w:val="24"/>
          <w:szCs w:val="24"/>
        </w:rPr>
        <w:t xml:space="preserve"> </w:t>
      </w:r>
      <w:r w:rsidR="00F82749" w:rsidRPr="00547CED">
        <w:rPr>
          <w:rFonts w:ascii="Times New Roman" w:hAnsi="Times New Roman" w:cs="Times New Roman"/>
          <w:color w:val="000000" w:themeColor="text1"/>
          <w:sz w:val="24"/>
          <w:szCs w:val="24"/>
        </w:rPr>
        <w:t xml:space="preserve">retained </w:t>
      </w:r>
      <w:r w:rsidR="00B626E0" w:rsidRPr="00547CED">
        <w:rPr>
          <w:rFonts w:ascii="Times New Roman" w:hAnsi="Times New Roman" w:cs="Times New Roman"/>
          <w:color w:val="000000" w:themeColor="text1"/>
          <w:sz w:val="24"/>
          <w:szCs w:val="24"/>
        </w:rPr>
        <w:t>2</w:t>
      </w:r>
      <w:r w:rsidR="00EC1133" w:rsidRPr="00547CED">
        <w:rPr>
          <w:rFonts w:ascii="Times New Roman" w:hAnsi="Times New Roman" w:cs="Times New Roman"/>
          <w:color w:val="000000" w:themeColor="text1"/>
          <w:sz w:val="24"/>
          <w:szCs w:val="24"/>
        </w:rPr>
        <w:t>0</w:t>
      </w:r>
      <w:r w:rsidR="00B626E0" w:rsidRPr="00547CED">
        <w:rPr>
          <w:rFonts w:ascii="Times New Roman" w:hAnsi="Times New Roman" w:cs="Times New Roman"/>
          <w:color w:val="000000" w:themeColor="text1"/>
          <w:sz w:val="24"/>
          <w:szCs w:val="24"/>
        </w:rPr>
        <w:t xml:space="preserve"> </w:t>
      </w:r>
      <w:r w:rsidRPr="00547CED">
        <w:rPr>
          <w:rFonts w:ascii="Times New Roman" w:hAnsi="Times New Roman" w:cs="Times New Roman"/>
          <w:color w:val="000000" w:themeColor="text1"/>
          <w:sz w:val="24"/>
          <w:szCs w:val="24"/>
        </w:rPr>
        <w:t>cultural metaphors (</w:t>
      </w:r>
      <w:r w:rsidR="00EC1133" w:rsidRPr="00547CED">
        <w:rPr>
          <w:rFonts w:ascii="Times New Roman" w:hAnsi="Times New Roman" w:cs="Times New Roman"/>
          <w:color w:val="000000" w:themeColor="text1"/>
          <w:sz w:val="24"/>
          <w:szCs w:val="24"/>
        </w:rPr>
        <w:t>S</w:t>
      </w:r>
      <w:r w:rsidRPr="00547CED">
        <w:rPr>
          <w:rFonts w:ascii="Times New Roman" w:hAnsi="Times New Roman" w:cs="Times New Roman"/>
          <w:color w:val="000000" w:themeColor="text1"/>
          <w:sz w:val="24"/>
          <w:szCs w:val="24"/>
        </w:rPr>
        <w:t xml:space="preserve">ee Appendix </w:t>
      </w:r>
      <w:r w:rsidR="00EC1133" w:rsidRPr="00547CED">
        <w:rPr>
          <w:rFonts w:ascii="Times New Roman" w:hAnsi="Times New Roman" w:cs="Times New Roman"/>
          <w:color w:val="000000" w:themeColor="text1"/>
          <w:sz w:val="24"/>
          <w:szCs w:val="24"/>
        </w:rPr>
        <w:t>2</w:t>
      </w:r>
      <w:r w:rsidRPr="00547CED">
        <w:rPr>
          <w:rFonts w:ascii="Times New Roman" w:hAnsi="Times New Roman" w:cs="Times New Roman"/>
          <w:color w:val="000000" w:themeColor="text1"/>
          <w:sz w:val="24"/>
          <w:szCs w:val="24"/>
        </w:rPr>
        <w:t xml:space="preserve">). </w:t>
      </w:r>
      <w:r w:rsidR="00394841" w:rsidRPr="00547CED">
        <w:rPr>
          <w:rFonts w:ascii="Times New Roman" w:hAnsi="Times New Roman" w:cs="Times New Roman"/>
          <w:color w:val="000000" w:themeColor="text1"/>
          <w:sz w:val="24"/>
          <w:szCs w:val="24"/>
        </w:rPr>
        <w:t>The identification of 20 cultural metaphors in our study reflects the rigorous criteria applied to define and extract cultural metaphors based on our proposed definition and framework for cultural metaphor.</w:t>
      </w:r>
      <w:r w:rsidR="00394841" w:rsidRPr="00547CED" w:rsidDel="00394841">
        <w:rPr>
          <w:rFonts w:ascii="Times New Roman" w:hAnsi="Times New Roman" w:cs="Times New Roman"/>
          <w:color w:val="000000" w:themeColor="text1"/>
          <w:sz w:val="24"/>
          <w:szCs w:val="24"/>
        </w:rPr>
        <w:t xml:space="preserve"> </w:t>
      </w:r>
      <w:r w:rsidR="00EA6F9F" w:rsidRPr="00547CED">
        <w:rPr>
          <w:rFonts w:ascii="Times New Roman" w:hAnsi="Times New Roman" w:cs="Times New Roman"/>
          <w:color w:val="000000" w:themeColor="text1"/>
          <w:sz w:val="24"/>
          <w:szCs w:val="24"/>
        </w:rPr>
        <w:t xml:space="preserve">While metaphors are abundant in the text, only those with explicit cultural connotations and significance were included. This rigorous selection process excluded general metaphors that lacked a culturally specific dimension, focusing instead on those that </w:t>
      </w:r>
      <w:r w:rsidR="002944A1" w:rsidRPr="00547CED">
        <w:rPr>
          <w:rFonts w:ascii="Times New Roman" w:hAnsi="Times New Roman" w:cs="Times New Roman"/>
          <w:color w:val="000000" w:themeColor="text1"/>
          <w:sz w:val="24"/>
          <w:szCs w:val="24"/>
        </w:rPr>
        <w:t>including</w:t>
      </w:r>
      <w:r w:rsidR="00EA6F9F" w:rsidRPr="00547CED">
        <w:rPr>
          <w:rFonts w:ascii="Times New Roman" w:hAnsi="Times New Roman" w:cs="Times New Roman"/>
          <w:color w:val="000000" w:themeColor="text1"/>
          <w:sz w:val="24"/>
          <w:szCs w:val="24"/>
        </w:rPr>
        <w:t xml:space="preserve"> </w:t>
      </w:r>
      <w:r w:rsidR="002944A1" w:rsidRPr="00547CED">
        <w:rPr>
          <w:rFonts w:ascii="Times New Roman" w:hAnsi="Times New Roman" w:cs="Times New Roman"/>
          <w:color w:val="000000" w:themeColor="text1"/>
          <w:sz w:val="24"/>
          <w:szCs w:val="24"/>
        </w:rPr>
        <w:t>certain cultural</w:t>
      </w:r>
      <w:r w:rsidR="00EA6F9F" w:rsidRPr="00547CED">
        <w:rPr>
          <w:rFonts w:ascii="Times New Roman" w:hAnsi="Times New Roman" w:cs="Times New Roman"/>
          <w:color w:val="000000" w:themeColor="text1"/>
          <w:sz w:val="24"/>
          <w:szCs w:val="24"/>
        </w:rPr>
        <w:t xml:space="preserve"> traditions, values, and social norms, resulting in a more focused yet smaller dataset.</w:t>
      </w:r>
      <w:r w:rsidR="00DC4D99" w:rsidRPr="00547CED">
        <w:rPr>
          <w:rFonts w:ascii="Times New Roman" w:hAnsi="Times New Roman" w:cs="Times New Roman"/>
          <w:color w:val="000000" w:themeColor="text1"/>
          <w:sz w:val="24"/>
          <w:szCs w:val="24"/>
        </w:rPr>
        <w:t xml:space="preserve"> </w:t>
      </w:r>
    </w:p>
    <w:bookmarkEnd w:id="10"/>
    <w:p w14:paraId="04D65E18" w14:textId="612A5B71" w:rsidR="00B546DA" w:rsidRPr="0088349A" w:rsidRDefault="00582110" w:rsidP="00B546DA">
      <w:pPr>
        <w:spacing w:line="360" w:lineRule="auto"/>
        <w:jc w:val="both"/>
        <w:rPr>
          <w:rFonts w:ascii="Times New Roman" w:hAnsi="Times New Roman" w:cs="Times New Roman"/>
          <w:color w:val="000000" w:themeColor="text1"/>
          <w:sz w:val="24"/>
          <w:szCs w:val="24"/>
          <w:highlight w:val="lightGray"/>
        </w:rPr>
      </w:pPr>
      <w:r w:rsidRPr="00547CED">
        <w:rPr>
          <w:rFonts w:ascii="Times New Roman" w:hAnsi="Times New Roman" w:cs="Times New Roman"/>
          <w:color w:val="000000" w:themeColor="text1"/>
          <w:sz w:val="24"/>
          <w:szCs w:val="24"/>
        </w:rPr>
        <w:t>These 20 cultural metaphors demonstrate the interaction between the target domain (e.g., family, marriage, emotions) and the source domain (e.g., ‘</w:t>
      </w:r>
      <w:r w:rsidRPr="00547CED">
        <w:rPr>
          <w:rFonts w:ascii="Times New Roman" w:hAnsi="Times New Roman" w:cs="Times New Roman"/>
          <w:i/>
          <w:iCs/>
          <w:color w:val="000000" w:themeColor="text1"/>
          <w:sz w:val="24"/>
          <w:szCs w:val="24"/>
        </w:rPr>
        <w:t>roots</w:t>
      </w:r>
      <w:r w:rsidRPr="00547CED">
        <w:rPr>
          <w:rFonts w:ascii="Times New Roman" w:hAnsi="Times New Roman" w:cs="Times New Roman"/>
          <w:color w:val="000000" w:themeColor="text1"/>
          <w:sz w:val="24"/>
          <w:szCs w:val="24"/>
        </w:rPr>
        <w:t>,’ ‘</w:t>
      </w:r>
      <w:r w:rsidRPr="00547CED">
        <w:rPr>
          <w:rFonts w:ascii="Times New Roman" w:hAnsi="Times New Roman" w:cs="Times New Roman"/>
          <w:i/>
          <w:iCs/>
          <w:color w:val="000000" w:themeColor="text1"/>
          <w:sz w:val="24"/>
          <w:szCs w:val="24"/>
        </w:rPr>
        <w:t>gamble</w:t>
      </w:r>
      <w:r w:rsidRPr="00547CED">
        <w:rPr>
          <w:rFonts w:ascii="Times New Roman" w:hAnsi="Times New Roman" w:cs="Times New Roman"/>
          <w:color w:val="000000" w:themeColor="text1"/>
          <w:sz w:val="24"/>
          <w:szCs w:val="24"/>
        </w:rPr>
        <w:t>, ‘</w:t>
      </w:r>
      <w:r w:rsidRPr="00547CED">
        <w:rPr>
          <w:rFonts w:ascii="Times New Roman" w:hAnsi="Times New Roman" w:cs="Times New Roman"/>
          <w:i/>
          <w:iCs/>
          <w:color w:val="000000" w:themeColor="text1"/>
          <w:sz w:val="24"/>
          <w:szCs w:val="24"/>
        </w:rPr>
        <w:t>fish swimming in a cauldron</w:t>
      </w:r>
      <w:r w:rsidRPr="00547CED">
        <w:rPr>
          <w:rFonts w:ascii="Times New Roman" w:hAnsi="Times New Roman" w:cs="Times New Roman"/>
          <w:color w:val="000000" w:themeColor="text1"/>
          <w:sz w:val="24"/>
          <w:szCs w:val="24"/>
        </w:rPr>
        <w:t>’) to convey culturally significant connotations. For instance, the metaphor ‘</w:t>
      </w:r>
      <w:r w:rsidRPr="00547CED">
        <w:rPr>
          <w:rFonts w:ascii="Times New Roman" w:hAnsi="Times New Roman" w:cs="Times New Roman"/>
          <w:i/>
          <w:iCs/>
          <w:color w:val="000000" w:themeColor="text1"/>
          <w:sz w:val="24"/>
          <w:szCs w:val="24"/>
        </w:rPr>
        <w:t>falling leaves return to their roots</w:t>
      </w:r>
      <w:r w:rsidRPr="00547CED">
        <w:rPr>
          <w:rFonts w:ascii="Times New Roman" w:hAnsi="Times New Roman" w:cs="Times New Roman"/>
          <w:color w:val="000000" w:themeColor="text1"/>
          <w:sz w:val="24"/>
          <w:szCs w:val="24"/>
        </w:rPr>
        <w:t xml:space="preserve">’ reflects the ideal of Confucian filial piety, while </w:t>
      </w:r>
      <w:r w:rsidR="00125A86">
        <w:rPr>
          <w:rFonts w:ascii="Times New Roman" w:hAnsi="Times New Roman" w:cs="Times New Roman"/>
          <w:color w:val="000000" w:themeColor="text1"/>
          <w:sz w:val="24"/>
          <w:szCs w:val="24"/>
        </w:rPr>
        <w:t>“</w:t>
      </w:r>
      <w:r w:rsidRPr="00547CED">
        <w:rPr>
          <w:rFonts w:ascii="Times New Roman" w:hAnsi="Times New Roman" w:cs="Times New Roman"/>
          <w:i/>
          <w:iCs/>
          <w:color w:val="000000" w:themeColor="text1"/>
          <w:sz w:val="24"/>
          <w:szCs w:val="24"/>
        </w:rPr>
        <w:t>crippled women as the symbol</w:t>
      </w:r>
      <w:r w:rsidRPr="00547CED">
        <w:rPr>
          <w:rFonts w:ascii="Times New Roman" w:hAnsi="Times New Roman" w:cs="Times New Roman"/>
          <w:color w:val="000000" w:themeColor="text1"/>
          <w:sz w:val="24"/>
          <w:szCs w:val="24"/>
        </w:rPr>
        <w:t xml:space="preserve"> </w:t>
      </w:r>
      <w:r w:rsidRPr="00547CED">
        <w:rPr>
          <w:rFonts w:ascii="Times New Roman" w:hAnsi="Times New Roman" w:cs="Times New Roman"/>
          <w:i/>
          <w:iCs/>
          <w:color w:val="000000" w:themeColor="text1"/>
          <w:sz w:val="24"/>
          <w:szCs w:val="24"/>
        </w:rPr>
        <w:t>of their family’s wealth</w:t>
      </w:r>
      <w:r w:rsidR="00125A86">
        <w:rPr>
          <w:rFonts w:ascii="Times New Roman" w:hAnsi="Times New Roman" w:cs="Times New Roman"/>
          <w:color w:val="000000" w:themeColor="text1"/>
          <w:sz w:val="24"/>
          <w:szCs w:val="24"/>
        </w:rPr>
        <w:t>”</w:t>
      </w:r>
      <w:r w:rsidRPr="00547CED">
        <w:rPr>
          <w:rFonts w:ascii="Times New Roman" w:hAnsi="Times New Roman" w:cs="Times New Roman"/>
          <w:color w:val="000000" w:themeColor="text1"/>
          <w:sz w:val="24"/>
          <w:szCs w:val="24"/>
        </w:rPr>
        <w:t xml:space="preserve"> criticizes the discrimination against women in feudal China. </w:t>
      </w:r>
      <w:r w:rsidR="00B546DA" w:rsidRPr="0088349A">
        <w:rPr>
          <w:rFonts w:ascii="Times New Roman" w:hAnsi="Times New Roman" w:cs="Times New Roman"/>
          <w:color w:val="000000" w:themeColor="text1"/>
          <w:sz w:val="24"/>
          <w:szCs w:val="24"/>
          <w:highlight w:val="lightGray"/>
        </w:rPr>
        <w:t>These cultural metaphors combine traditional Chinese concepts with universal experience</w:t>
      </w:r>
      <w:r w:rsidR="00DB33EF" w:rsidRPr="0088349A">
        <w:rPr>
          <w:rFonts w:ascii="Times New Roman" w:hAnsi="Times New Roman" w:cs="Times New Roman"/>
          <w:color w:val="000000" w:themeColor="text1"/>
          <w:sz w:val="24"/>
          <w:szCs w:val="24"/>
          <w:highlight w:val="lightGray"/>
        </w:rPr>
        <w:t xml:space="preserve"> (e.g., </w:t>
      </w:r>
      <w:r w:rsidR="00496DD8" w:rsidRPr="0088349A">
        <w:rPr>
          <w:rFonts w:ascii="Times New Roman" w:hAnsi="Times New Roman" w:cs="Times New Roman"/>
          <w:color w:val="000000" w:themeColor="text1"/>
          <w:sz w:val="24"/>
          <w:szCs w:val="24"/>
          <w:highlight w:val="lightGray"/>
        </w:rPr>
        <w:t>family relationships and personal struggles</w:t>
      </w:r>
      <w:r w:rsidR="00DB33EF" w:rsidRPr="0088349A">
        <w:rPr>
          <w:rFonts w:ascii="Times New Roman" w:hAnsi="Times New Roman" w:cs="Times New Roman"/>
          <w:color w:val="000000" w:themeColor="text1"/>
          <w:sz w:val="24"/>
          <w:szCs w:val="24"/>
          <w:highlight w:val="lightGray"/>
        </w:rPr>
        <w:t>)</w:t>
      </w:r>
      <w:r w:rsidR="00B546DA" w:rsidRPr="0088349A">
        <w:rPr>
          <w:rFonts w:ascii="Times New Roman" w:hAnsi="Times New Roman" w:cs="Times New Roman"/>
          <w:color w:val="000000" w:themeColor="text1"/>
          <w:sz w:val="24"/>
          <w:szCs w:val="24"/>
          <w:highlight w:val="lightGray"/>
        </w:rPr>
        <w:t xml:space="preserve">, adding cultural connotations. In terms of the </w:t>
      </w:r>
      <w:r w:rsidR="00496DD8" w:rsidRPr="0088349A">
        <w:rPr>
          <w:rFonts w:ascii="Times New Roman" w:hAnsi="Times New Roman" w:cs="Times New Roman"/>
          <w:color w:val="000000" w:themeColor="text1"/>
          <w:sz w:val="24"/>
          <w:szCs w:val="24"/>
          <w:highlight w:val="lightGray"/>
        </w:rPr>
        <w:t>target</w:t>
      </w:r>
      <w:r w:rsidR="00B546DA" w:rsidRPr="0088349A">
        <w:rPr>
          <w:rFonts w:ascii="Times New Roman" w:hAnsi="Times New Roman" w:cs="Times New Roman"/>
          <w:color w:val="000000" w:themeColor="text1"/>
          <w:sz w:val="24"/>
          <w:szCs w:val="24"/>
          <w:highlight w:val="lightGray"/>
        </w:rPr>
        <w:t>-source domain</w:t>
      </w:r>
      <w:r w:rsidR="00496DD8" w:rsidRPr="0088349A">
        <w:rPr>
          <w:rFonts w:ascii="Times New Roman" w:hAnsi="Times New Roman" w:cs="Times New Roman"/>
          <w:color w:val="000000" w:themeColor="text1"/>
          <w:sz w:val="24"/>
          <w:szCs w:val="24"/>
          <w:highlight w:val="lightGray"/>
        </w:rPr>
        <w:t xml:space="preserve"> relationship</w:t>
      </w:r>
      <w:r w:rsidR="00B546DA" w:rsidRPr="0088349A">
        <w:rPr>
          <w:rFonts w:ascii="Times New Roman" w:hAnsi="Times New Roman" w:cs="Times New Roman"/>
          <w:color w:val="000000" w:themeColor="text1"/>
          <w:sz w:val="24"/>
          <w:szCs w:val="24"/>
          <w:highlight w:val="lightGray"/>
        </w:rPr>
        <w:t>, 16 out of 20 metaphors are abstract-concrete metaphors, conveying abstract concepts through concrete images (</w:t>
      </w:r>
      <w:r w:rsidR="00757254" w:rsidRPr="0088349A">
        <w:rPr>
          <w:rFonts w:ascii="Times New Roman" w:hAnsi="Times New Roman" w:cs="Times New Roman"/>
          <w:color w:val="000000" w:themeColor="text1"/>
          <w:sz w:val="24"/>
          <w:szCs w:val="24"/>
          <w:highlight w:val="lightGray"/>
        </w:rPr>
        <w:t>e.g., ‘</w:t>
      </w:r>
      <w:r w:rsidR="00757254" w:rsidRPr="0088349A">
        <w:rPr>
          <w:rFonts w:ascii="Times New Roman" w:hAnsi="Times New Roman" w:cs="Times New Roman"/>
          <w:i/>
          <w:iCs/>
          <w:color w:val="000000" w:themeColor="text1"/>
          <w:sz w:val="24"/>
          <w:szCs w:val="24"/>
          <w:highlight w:val="lightGray"/>
        </w:rPr>
        <w:t xml:space="preserve">her life had evaporated like </w:t>
      </w:r>
      <w:proofErr w:type="spellStart"/>
      <w:r w:rsidR="00757254" w:rsidRPr="0088349A">
        <w:rPr>
          <w:rFonts w:ascii="Times New Roman" w:hAnsi="Times New Roman" w:cs="Times New Roman"/>
          <w:i/>
          <w:iCs/>
          <w:color w:val="000000" w:themeColor="text1"/>
          <w:sz w:val="24"/>
          <w:szCs w:val="24"/>
          <w:highlight w:val="lightGray"/>
        </w:rPr>
        <w:t>yi</w:t>
      </w:r>
      <w:proofErr w:type="spellEnd"/>
      <w:r w:rsidR="00757254" w:rsidRPr="0088349A">
        <w:rPr>
          <w:rFonts w:ascii="Times New Roman" w:hAnsi="Times New Roman" w:cs="Times New Roman"/>
          <w:i/>
          <w:iCs/>
          <w:color w:val="000000" w:themeColor="text1"/>
          <w:sz w:val="24"/>
          <w:szCs w:val="24"/>
          <w:highlight w:val="lightGray"/>
        </w:rPr>
        <w:t xml:space="preserve"> </w:t>
      </w:r>
      <w:proofErr w:type="spellStart"/>
      <w:r w:rsidR="00757254" w:rsidRPr="0088349A">
        <w:rPr>
          <w:rFonts w:ascii="Times New Roman" w:hAnsi="Times New Roman" w:cs="Times New Roman"/>
          <w:i/>
          <w:iCs/>
          <w:color w:val="000000" w:themeColor="text1"/>
          <w:sz w:val="24"/>
          <w:szCs w:val="24"/>
          <w:highlight w:val="lightGray"/>
        </w:rPr>
        <w:t>chang</w:t>
      </w:r>
      <w:proofErr w:type="spellEnd"/>
      <w:r w:rsidR="00757254" w:rsidRPr="0088349A">
        <w:rPr>
          <w:rFonts w:ascii="Times New Roman" w:hAnsi="Times New Roman" w:cs="Times New Roman"/>
          <w:i/>
          <w:iCs/>
          <w:color w:val="000000" w:themeColor="text1"/>
          <w:sz w:val="24"/>
          <w:szCs w:val="24"/>
          <w:highlight w:val="lightGray"/>
        </w:rPr>
        <w:t xml:space="preserve"> </w:t>
      </w:r>
      <w:proofErr w:type="spellStart"/>
      <w:r w:rsidR="00757254" w:rsidRPr="0088349A">
        <w:rPr>
          <w:rFonts w:ascii="Times New Roman" w:hAnsi="Times New Roman" w:cs="Times New Roman"/>
          <w:i/>
          <w:iCs/>
          <w:color w:val="000000" w:themeColor="text1"/>
          <w:sz w:val="24"/>
          <w:szCs w:val="24"/>
          <w:highlight w:val="lightGray"/>
        </w:rPr>
        <w:t>chun</w:t>
      </w:r>
      <w:proofErr w:type="spellEnd"/>
      <w:r w:rsidR="00757254" w:rsidRPr="0088349A">
        <w:rPr>
          <w:rFonts w:ascii="Times New Roman" w:hAnsi="Times New Roman" w:cs="Times New Roman"/>
          <w:i/>
          <w:iCs/>
          <w:color w:val="000000" w:themeColor="text1"/>
          <w:sz w:val="24"/>
          <w:szCs w:val="24"/>
          <w:highlight w:val="lightGray"/>
        </w:rPr>
        <w:t xml:space="preserve"> meng (an episode of a spring dream)</w:t>
      </w:r>
      <w:r w:rsidR="00757254" w:rsidRPr="0088349A">
        <w:rPr>
          <w:rFonts w:ascii="Times New Roman" w:hAnsi="Times New Roman" w:cs="Times New Roman"/>
          <w:color w:val="000000" w:themeColor="text1"/>
          <w:sz w:val="24"/>
          <w:szCs w:val="24"/>
          <w:highlight w:val="lightGray"/>
        </w:rPr>
        <w:t>’</w:t>
      </w:r>
      <w:r w:rsidR="00B546DA" w:rsidRPr="0088349A">
        <w:rPr>
          <w:rFonts w:ascii="Times New Roman" w:hAnsi="Times New Roman" w:cs="Times New Roman"/>
          <w:color w:val="000000" w:themeColor="text1"/>
          <w:sz w:val="24"/>
          <w:szCs w:val="24"/>
          <w:highlight w:val="lightGray"/>
        </w:rPr>
        <w:t xml:space="preserve">). </w:t>
      </w:r>
      <w:r w:rsidR="00D51579" w:rsidRPr="0088349A">
        <w:rPr>
          <w:rFonts w:ascii="Times New Roman" w:hAnsi="Times New Roman" w:cs="Times New Roman"/>
          <w:color w:val="000000" w:themeColor="text1"/>
          <w:sz w:val="24"/>
          <w:szCs w:val="24"/>
          <w:highlight w:val="lightGray"/>
        </w:rPr>
        <w:t xml:space="preserve">Substantial uses of </w:t>
      </w:r>
      <w:r w:rsidR="006F7B09" w:rsidRPr="0088349A">
        <w:rPr>
          <w:rFonts w:ascii="Times New Roman" w:hAnsi="Times New Roman" w:cs="Times New Roman"/>
          <w:color w:val="000000" w:themeColor="text1"/>
          <w:sz w:val="24"/>
          <w:szCs w:val="24"/>
          <w:highlight w:val="lightGray"/>
        </w:rPr>
        <w:t xml:space="preserve">this type of </w:t>
      </w:r>
      <w:r w:rsidR="00316166" w:rsidRPr="0088349A">
        <w:rPr>
          <w:rFonts w:ascii="Times New Roman" w:hAnsi="Times New Roman" w:cs="Times New Roman"/>
          <w:color w:val="000000" w:themeColor="text1"/>
          <w:sz w:val="24"/>
          <w:szCs w:val="24"/>
          <w:highlight w:val="lightGray"/>
        </w:rPr>
        <w:t>relationship</w:t>
      </w:r>
      <w:r w:rsidR="00B546DA" w:rsidRPr="0088349A">
        <w:rPr>
          <w:rFonts w:ascii="Times New Roman" w:hAnsi="Times New Roman" w:cs="Times New Roman"/>
          <w:color w:val="000000" w:themeColor="text1"/>
          <w:sz w:val="24"/>
          <w:szCs w:val="24"/>
          <w:highlight w:val="lightGray"/>
        </w:rPr>
        <w:t xml:space="preserve"> enable </w:t>
      </w:r>
      <w:r w:rsidR="00736C46" w:rsidRPr="0088349A">
        <w:rPr>
          <w:rFonts w:ascii="Times New Roman" w:hAnsi="Times New Roman" w:cs="Times New Roman"/>
          <w:color w:val="000000" w:themeColor="text1"/>
          <w:sz w:val="24"/>
          <w:szCs w:val="24"/>
          <w:highlight w:val="lightGray"/>
        </w:rPr>
        <w:t>readers</w:t>
      </w:r>
      <w:r w:rsidR="00B546DA" w:rsidRPr="0088349A">
        <w:rPr>
          <w:rFonts w:ascii="Times New Roman" w:hAnsi="Times New Roman" w:cs="Times New Roman"/>
          <w:color w:val="000000" w:themeColor="text1"/>
          <w:sz w:val="24"/>
          <w:szCs w:val="24"/>
          <w:highlight w:val="lightGray"/>
        </w:rPr>
        <w:t xml:space="preserve"> who are not familiar with Chinese culture to </w:t>
      </w:r>
      <w:r w:rsidR="00D51579" w:rsidRPr="0088349A">
        <w:rPr>
          <w:rFonts w:ascii="Times New Roman" w:hAnsi="Times New Roman" w:cs="Times New Roman"/>
          <w:color w:val="000000" w:themeColor="text1"/>
          <w:sz w:val="24"/>
          <w:szCs w:val="24"/>
          <w:highlight w:val="lightGray"/>
        </w:rPr>
        <w:t xml:space="preserve">more easily </w:t>
      </w:r>
      <w:r w:rsidR="00B546DA" w:rsidRPr="0088349A">
        <w:rPr>
          <w:rFonts w:ascii="Times New Roman" w:hAnsi="Times New Roman" w:cs="Times New Roman"/>
          <w:color w:val="000000" w:themeColor="text1"/>
          <w:sz w:val="24"/>
          <w:szCs w:val="24"/>
          <w:highlight w:val="lightGray"/>
        </w:rPr>
        <w:t>understand complex concepts</w:t>
      </w:r>
      <w:r w:rsidR="00D51579" w:rsidRPr="0088349A">
        <w:rPr>
          <w:rFonts w:ascii="Times New Roman" w:hAnsi="Times New Roman" w:cs="Times New Roman"/>
          <w:color w:val="000000" w:themeColor="text1"/>
          <w:sz w:val="24"/>
          <w:szCs w:val="24"/>
          <w:highlight w:val="lightGray"/>
        </w:rPr>
        <w:t xml:space="preserve"> or values</w:t>
      </w:r>
      <w:r w:rsidR="00B546DA" w:rsidRPr="0088349A">
        <w:rPr>
          <w:rFonts w:ascii="Times New Roman" w:hAnsi="Times New Roman" w:cs="Times New Roman"/>
          <w:color w:val="000000" w:themeColor="text1"/>
          <w:sz w:val="24"/>
          <w:szCs w:val="24"/>
          <w:highlight w:val="lightGray"/>
        </w:rPr>
        <w:t xml:space="preserve">. On the contrary, there are four </w:t>
      </w:r>
      <w:r w:rsidR="00B546DA" w:rsidRPr="0088349A">
        <w:rPr>
          <w:rFonts w:ascii="Times New Roman" w:hAnsi="Times New Roman" w:cs="Times New Roman"/>
          <w:color w:val="000000" w:themeColor="text1"/>
          <w:sz w:val="24"/>
          <w:szCs w:val="24"/>
          <w:highlight w:val="lightGray"/>
        </w:rPr>
        <w:lastRenderedPageBreak/>
        <w:t>that are concrete</w:t>
      </w:r>
      <w:r w:rsidR="00D51579" w:rsidRPr="0088349A">
        <w:rPr>
          <w:rFonts w:ascii="Times New Roman" w:hAnsi="Times New Roman" w:cs="Times New Roman"/>
          <w:color w:val="000000" w:themeColor="text1"/>
          <w:sz w:val="24"/>
          <w:szCs w:val="24"/>
          <w:highlight w:val="lightGray"/>
        </w:rPr>
        <w:t>-</w:t>
      </w:r>
      <w:r w:rsidR="00B546DA" w:rsidRPr="0088349A">
        <w:rPr>
          <w:rFonts w:ascii="Times New Roman" w:hAnsi="Times New Roman" w:cs="Times New Roman"/>
          <w:color w:val="000000" w:themeColor="text1"/>
          <w:sz w:val="24"/>
          <w:szCs w:val="24"/>
          <w:highlight w:val="lightGray"/>
        </w:rPr>
        <w:t>concrete metaphors that compare physical entities (</w:t>
      </w:r>
      <w:r w:rsidR="00D00C02" w:rsidRPr="0088349A">
        <w:rPr>
          <w:rFonts w:ascii="Times New Roman" w:hAnsi="Times New Roman" w:cs="Times New Roman"/>
          <w:color w:val="000000" w:themeColor="text1"/>
          <w:sz w:val="24"/>
          <w:szCs w:val="24"/>
          <w:highlight w:val="lightGray"/>
        </w:rPr>
        <w:t>e.g., ‘</w:t>
      </w:r>
      <w:r w:rsidR="00D00C02" w:rsidRPr="0088349A">
        <w:rPr>
          <w:rFonts w:ascii="Times New Roman" w:hAnsi="Times New Roman" w:cs="Times New Roman"/>
          <w:i/>
          <w:iCs/>
          <w:color w:val="000000" w:themeColor="text1"/>
          <w:sz w:val="24"/>
          <w:szCs w:val="24"/>
          <w:highlight w:val="lightGray"/>
        </w:rPr>
        <w:t xml:space="preserve">Ye </w:t>
      </w:r>
      <w:proofErr w:type="spellStart"/>
      <w:r w:rsidR="00D00C02" w:rsidRPr="0088349A">
        <w:rPr>
          <w:rFonts w:ascii="Times New Roman" w:hAnsi="Times New Roman" w:cs="Times New Roman"/>
          <w:i/>
          <w:iCs/>
          <w:color w:val="000000" w:themeColor="text1"/>
          <w:sz w:val="24"/>
          <w:szCs w:val="24"/>
          <w:highlight w:val="lightGray"/>
        </w:rPr>
        <w:t>Ye</w:t>
      </w:r>
      <w:proofErr w:type="spellEnd"/>
      <w:r w:rsidR="00D00C02" w:rsidRPr="0088349A">
        <w:rPr>
          <w:rFonts w:ascii="Times New Roman" w:hAnsi="Times New Roman" w:cs="Times New Roman"/>
          <w:i/>
          <w:iCs/>
          <w:color w:val="000000" w:themeColor="text1"/>
          <w:sz w:val="24"/>
          <w:szCs w:val="24"/>
          <w:highlight w:val="lightGray"/>
        </w:rPr>
        <w:t xml:space="preserve"> as King Lear</w:t>
      </w:r>
      <w:r w:rsidR="00D00C02" w:rsidRPr="0088349A">
        <w:rPr>
          <w:rFonts w:ascii="Times New Roman" w:hAnsi="Times New Roman" w:cs="Times New Roman"/>
          <w:color w:val="000000" w:themeColor="text1"/>
          <w:sz w:val="24"/>
          <w:szCs w:val="24"/>
          <w:highlight w:val="lightGray"/>
        </w:rPr>
        <w:t>’ for familial tragedy</w:t>
      </w:r>
      <w:r w:rsidR="00B546DA" w:rsidRPr="0088349A">
        <w:rPr>
          <w:rFonts w:ascii="Times New Roman" w:hAnsi="Times New Roman" w:cs="Times New Roman"/>
          <w:color w:val="000000" w:themeColor="text1"/>
          <w:sz w:val="24"/>
          <w:szCs w:val="24"/>
          <w:highlight w:val="lightGray"/>
        </w:rPr>
        <w:t>), providing vivid images based on reality.</w:t>
      </w:r>
    </w:p>
    <w:p w14:paraId="3D4D55B8" w14:textId="1DE8E3E6" w:rsidR="00B546DA" w:rsidRPr="00547CED" w:rsidRDefault="00B546DA" w:rsidP="00B546DA">
      <w:pPr>
        <w:spacing w:line="360" w:lineRule="auto"/>
        <w:jc w:val="both"/>
        <w:rPr>
          <w:rFonts w:ascii="Times New Roman" w:hAnsi="Times New Roman" w:cs="Times New Roman"/>
          <w:color w:val="000000" w:themeColor="text1"/>
          <w:sz w:val="24"/>
          <w:szCs w:val="24"/>
        </w:rPr>
      </w:pPr>
      <w:r w:rsidRPr="0088349A">
        <w:rPr>
          <w:rFonts w:ascii="Times New Roman" w:hAnsi="Times New Roman" w:cs="Times New Roman"/>
          <w:color w:val="000000" w:themeColor="text1"/>
          <w:sz w:val="24"/>
          <w:szCs w:val="24"/>
          <w:highlight w:val="lightGray"/>
        </w:rPr>
        <w:t>Table 2 shows three types of metaphors. Direct metaphors (60%) are the most common (</w:t>
      </w:r>
      <w:r w:rsidR="005C3E71" w:rsidRPr="0088349A">
        <w:rPr>
          <w:rFonts w:ascii="Times New Roman" w:hAnsi="Times New Roman" w:cs="Times New Roman"/>
          <w:color w:val="000000" w:themeColor="text1"/>
          <w:sz w:val="24"/>
          <w:szCs w:val="24"/>
          <w:highlight w:val="lightGray"/>
        </w:rPr>
        <w:t>e.g., ‘</w:t>
      </w:r>
      <w:r w:rsidR="005C3E71" w:rsidRPr="0088349A">
        <w:rPr>
          <w:rFonts w:ascii="Times New Roman" w:hAnsi="Times New Roman" w:cs="Times New Roman"/>
          <w:i/>
          <w:iCs/>
          <w:color w:val="000000" w:themeColor="text1"/>
          <w:sz w:val="24"/>
          <w:szCs w:val="24"/>
          <w:highlight w:val="lightGray"/>
        </w:rPr>
        <w:t xml:space="preserve">fu qi </w:t>
      </w:r>
      <w:proofErr w:type="spellStart"/>
      <w:r w:rsidR="005C3E71" w:rsidRPr="0088349A">
        <w:rPr>
          <w:rFonts w:ascii="Times New Roman" w:hAnsi="Times New Roman" w:cs="Times New Roman"/>
          <w:i/>
          <w:iCs/>
          <w:color w:val="000000" w:themeColor="text1"/>
          <w:sz w:val="24"/>
          <w:szCs w:val="24"/>
          <w:highlight w:val="lightGray"/>
        </w:rPr>
        <w:t>xiang</w:t>
      </w:r>
      <w:proofErr w:type="spellEnd"/>
      <w:r w:rsidR="005C3E71" w:rsidRPr="0088349A">
        <w:rPr>
          <w:rFonts w:ascii="Times New Roman" w:hAnsi="Times New Roman" w:cs="Times New Roman"/>
          <w:i/>
          <w:iCs/>
          <w:color w:val="000000" w:themeColor="text1"/>
          <w:sz w:val="24"/>
          <w:szCs w:val="24"/>
          <w:highlight w:val="lightGray"/>
        </w:rPr>
        <w:t xml:space="preserve"> </w:t>
      </w:r>
      <w:proofErr w:type="spellStart"/>
      <w:r w:rsidR="005C3E71" w:rsidRPr="0088349A">
        <w:rPr>
          <w:rFonts w:ascii="Times New Roman" w:hAnsi="Times New Roman" w:cs="Times New Roman"/>
          <w:i/>
          <w:iCs/>
          <w:color w:val="000000" w:themeColor="text1"/>
          <w:sz w:val="24"/>
          <w:szCs w:val="24"/>
          <w:highlight w:val="lightGray"/>
        </w:rPr>
        <w:t>jing</w:t>
      </w:r>
      <w:proofErr w:type="spellEnd"/>
      <w:r w:rsidR="005C3E71" w:rsidRPr="0088349A">
        <w:rPr>
          <w:rFonts w:ascii="Times New Roman" w:hAnsi="Times New Roman" w:cs="Times New Roman"/>
          <w:i/>
          <w:iCs/>
          <w:color w:val="000000" w:themeColor="text1"/>
          <w:sz w:val="24"/>
          <w:szCs w:val="24"/>
          <w:highlight w:val="lightGray"/>
        </w:rPr>
        <w:t xml:space="preserve"> </w:t>
      </w:r>
      <w:proofErr w:type="spellStart"/>
      <w:r w:rsidR="005C3E71" w:rsidRPr="0088349A">
        <w:rPr>
          <w:rFonts w:ascii="Times New Roman" w:hAnsi="Times New Roman" w:cs="Times New Roman"/>
          <w:i/>
          <w:iCs/>
          <w:color w:val="000000" w:themeColor="text1"/>
          <w:sz w:val="24"/>
          <w:szCs w:val="24"/>
          <w:highlight w:val="lightGray"/>
        </w:rPr>
        <w:t>ru</w:t>
      </w:r>
      <w:proofErr w:type="spellEnd"/>
      <w:r w:rsidR="005C3E71" w:rsidRPr="0088349A">
        <w:rPr>
          <w:rFonts w:ascii="Times New Roman" w:hAnsi="Times New Roman" w:cs="Times New Roman"/>
          <w:i/>
          <w:iCs/>
          <w:color w:val="000000" w:themeColor="text1"/>
          <w:sz w:val="24"/>
          <w:szCs w:val="24"/>
          <w:highlight w:val="lightGray"/>
        </w:rPr>
        <w:t xml:space="preserve"> bin: Husband and wife should respect each other like honored guests</w:t>
      </w:r>
      <w:r w:rsidR="005C3E71" w:rsidRPr="0088349A">
        <w:rPr>
          <w:rFonts w:ascii="Times New Roman" w:hAnsi="Times New Roman" w:cs="Times New Roman"/>
          <w:color w:val="000000" w:themeColor="text1"/>
          <w:sz w:val="24"/>
          <w:szCs w:val="24"/>
          <w:highlight w:val="lightGray"/>
        </w:rPr>
        <w:t>’</w:t>
      </w:r>
      <w:r w:rsidRPr="0088349A">
        <w:rPr>
          <w:rFonts w:ascii="Times New Roman" w:hAnsi="Times New Roman" w:cs="Times New Roman"/>
          <w:color w:val="000000" w:themeColor="text1"/>
          <w:sz w:val="24"/>
          <w:szCs w:val="24"/>
          <w:highlight w:val="lightGray"/>
        </w:rPr>
        <w:t>). They usually use signal words (</w:t>
      </w:r>
      <w:r w:rsidR="005C3E71" w:rsidRPr="0088349A">
        <w:rPr>
          <w:rFonts w:ascii="Times New Roman" w:hAnsi="Times New Roman" w:cs="Times New Roman"/>
          <w:color w:val="000000" w:themeColor="text1"/>
          <w:sz w:val="24"/>
          <w:szCs w:val="24"/>
          <w:highlight w:val="lightGray"/>
        </w:rPr>
        <w:t>e.g., ‘like’</w:t>
      </w:r>
      <w:r w:rsidRPr="0088349A">
        <w:rPr>
          <w:rFonts w:ascii="Times New Roman" w:hAnsi="Times New Roman" w:cs="Times New Roman"/>
          <w:color w:val="000000" w:themeColor="text1"/>
          <w:sz w:val="24"/>
          <w:szCs w:val="24"/>
          <w:highlight w:val="lightGray"/>
        </w:rPr>
        <w:t xml:space="preserve">) to indicate that it is a </w:t>
      </w:r>
      <w:r w:rsidR="00B20D06" w:rsidRPr="0088349A">
        <w:rPr>
          <w:rFonts w:ascii="Times New Roman" w:hAnsi="Times New Roman" w:cs="Times New Roman"/>
          <w:color w:val="000000" w:themeColor="text1"/>
          <w:sz w:val="24"/>
          <w:szCs w:val="24"/>
          <w:highlight w:val="lightGray"/>
        </w:rPr>
        <w:t>deliberately</w:t>
      </w:r>
      <w:r w:rsidRPr="0088349A">
        <w:rPr>
          <w:rFonts w:ascii="Times New Roman" w:hAnsi="Times New Roman" w:cs="Times New Roman"/>
          <w:color w:val="000000" w:themeColor="text1"/>
          <w:sz w:val="24"/>
          <w:szCs w:val="24"/>
          <w:highlight w:val="lightGray"/>
        </w:rPr>
        <w:t xml:space="preserve"> designed negotiation strategy aimed at providing clear expression for </w:t>
      </w:r>
      <w:r w:rsidR="0013614E" w:rsidRPr="0088349A">
        <w:rPr>
          <w:rFonts w:ascii="Times New Roman" w:hAnsi="Times New Roman" w:cs="Times New Roman"/>
          <w:color w:val="000000" w:themeColor="text1"/>
          <w:sz w:val="24"/>
          <w:szCs w:val="24"/>
          <w:highlight w:val="lightGray"/>
        </w:rPr>
        <w:t>we</w:t>
      </w:r>
      <w:r w:rsidR="00DC2CB9" w:rsidRPr="0088349A">
        <w:rPr>
          <w:rFonts w:ascii="Times New Roman" w:hAnsi="Times New Roman" w:cs="Times New Roman"/>
          <w:color w:val="000000" w:themeColor="text1"/>
          <w:sz w:val="24"/>
          <w:szCs w:val="24"/>
          <w:highlight w:val="lightGray"/>
        </w:rPr>
        <w:t>stern</w:t>
      </w:r>
      <w:r w:rsidRPr="0088349A">
        <w:rPr>
          <w:rFonts w:ascii="Times New Roman" w:hAnsi="Times New Roman" w:cs="Times New Roman"/>
          <w:color w:val="000000" w:themeColor="text1"/>
          <w:sz w:val="24"/>
          <w:szCs w:val="24"/>
          <w:highlight w:val="lightGray"/>
        </w:rPr>
        <w:t xml:space="preserve"> readers. Indirect metaphors (15%) (</w:t>
      </w:r>
      <w:r w:rsidR="000B01CD" w:rsidRPr="0088349A">
        <w:rPr>
          <w:rFonts w:ascii="Times New Roman" w:hAnsi="Times New Roman" w:cs="Times New Roman"/>
          <w:color w:val="000000" w:themeColor="text1"/>
          <w:sz w:val="24"/>
          <w:szCs w:val="24"/>
          <w:highlight w:val="lightGray"/>
        </w:rPr>
        <w:t>e.g., ‘</w:t>
      </w:r>
      <w:r w:rsidR="000B01CD" w:rsidRPr="0088349A">
        <w:rPr>
          <w:rFonts w:ascii="Times New Roman" w:hAnsi="Times New Roman" w:cs="Times New Roman"/>
          <w:i/>
          <w:iCs/>
          <w:color w:val="000000" w:themeColor="text1"/>
          <w:sz w:val="24"/>
          <w:szCs w:val="24"/>
          <w:highlight w:val="lightGray"/>
        </w:rPr>
        <w:t xml:space="preserve">converting iron into gold’ </w:t>
      </w:r>
      <w:r w:rsidR="000B01CD" w:rsidRPr="0088349A">
        <w:rPr>
          <w:rFonts w:ascii="Times New Roman" w:hAnsi="Times New Roman" w:cs="Times New Roman"/>
          <w:color w:val="000000" w:themeColor="text1"/>
          <w:sz w:val="24"/>
          <w:szCs w:val="24"/>
          <w:highlight w:val="lightGray"/>
        </w:rPr>
        <w:t>highlights capability in Chinese cultural narratives of success</w:t>
      </w:r>
      <w:r w:rsidRPr="0088349A">
        <w:rPr>
          <w:rFonts w:ascii="Times New Roman" w:hAnsi="Times New Roman" w:cs="Times New Roman"/>
          <w:color w:val="000000" w:themeColor="text1"/>
          <w:sz w:val="24"/>
          <w:szCs w:val="24"/>
          <w:highlight w:val="lightGray"/>
        </w:rPr>
        <w:t>) and implicit metaphors (25%) (</w:t>
      </w:r>
      <w:r w:rsidR="0093412F" w:rsidRPr="0088349A">
        <w:rPr>
          <w:rFonts w:ascii="Times New Roman" w:hAnsi="Times New Roman" w:cs="Times New Roman"/>
          <w:color w:val="000000" w:themeColor="text1"/>
          <w:sz w:val="24"/>
          <w:szCs w:val="24"/>
          <w:highlight w:val="lightGray"/>
        </w:rPr>
        <w:t>e.g., ‘</w:t>
      </w:r>
      <w:r w:rsidR="0093412F" w:rsidRPr="0088349A">
        <w:rPr>
          <w:rFonts w:ascii="Times New Roman" w:hAnsi="Times New Roman" w:cs="Times New Roman"/>
          <w:i/>
          <w:iCs/>
          <w:color w:val="000000" w:themeColor="text1"/>
          <w:sz w:val="24"/>
          <w:szCs w:val="24"/>
          <w:highlight w:val="lightGray"/>
        </w:rPr>
        <w:t>Hearts reduced to ashes</w:t>
      </w:r>
      <w:r w:rsidR="0093412F" w:rsidRPr="0088349A">
        <w:rPr>
          <w:rFonts w:ascii="Times New Roman" w:hAnsi="Times New Roman" w:cs="Times New Roman"/>
          <w:color w:val="000000" w:themeColor="text1"/>
          <w:sz w:val="24"/>
          <w:szCs w:val="24"/>
          <w:highlight w:val="lightGray"/>
        </w:rPr>
        <w:t>’ reflecting Daoist detachment</w:t>
      </w:r>
      <w:r w:rsidRPr="0088349A">
        <w:rPr>
          <w:rFonts w:ascii="Times New Roman" w:hAnsi="Times New Roman" w:cs="Times New Roman"/>
          <w:color w:val="000000" w:themeColor="text1"/>
          <w:sz w:val="24"/>
          <w:szCs w:val="24"/>
          <w:highlight w:val="lightGray"/>
        </w:rPr>
        <w:t>) are relatively rare, but they add subtleties that require readers to infer cultural implications. Overall, this distribution reflects a conscious strategy aimed at balancing clarity, cultural authenticity and literary creativity to attract different reader groups.</w:t>
      </w:r>
    </w:p>
    <w:p w14:paraId="3B7AEE21" w14:textId="58C89424" w:rsidR="00BC68E0" w:rsidRPr="00547CED" w:rsidRDefault="009D54C8" w:rsidP="00F67903">
      <w:pPr>
        <w:spacing w:line="360" w:lineRule="auto"/>
        <w:jc w:val="both"/>
        <w:rPr>
          <w:rFonts w:ascii="Times New Roman" w:hAnsi="Times New Roman" w:cs="Times New Roman"/>
          <w:color w:val="000000" w:themeColor="text1"/>
          <w:sz w:val="20"/>
          <w:szCs w:val="20"/>
        </w:rPr>
      </w:pPr>
      <w:r w:rsidRPr="00547CED">
        <w:rPr>
          <w:rFonts w:ascii="Times New Roman" w:hAnsi="Times New Roman" w:cs="Times New Roman"/>
          <w:color w:val="000000" w:themeColor="text1"/>
          <w:sz w:val="20"/>
          <w:szCs w:val="20"/>
        </w:rPr>
        <w:t xml:space="preserve">Table 2: </w:t>
      </w:r>
      <w:r w:rsidR="00DB5093" w:rsidRPr="00547CED">
        <w:rPr>
          <w:rFonts w:ascii="Times New Roman" w:hAnsi="Times New Roman" w:cs="Times New Roman"/>
          <w:color w:val="000000" w:themeColor="text1"/>
          <w:sz w:val="20"/>
          <w:szCs w:val="20"/>
        </w:rPr>
        <w:t xml:space="preserve">Cultural </w:t>
      </w:r>
      <w:r w:rsidRPr="00547CED">
        <w:rPr>
          <w:rFonts w:ascii="Times New Roman" w:hAnsi="Times New Roman" w:cs="Times New Roman"/>
          <w:color w:val="000000" w:themeColor="text1"/>
          <w:sz w:val="20"/>
          <w:szCs w:val="20"/>
        </w:rPr>
        <w:t xml:space="preserve">Metaphor </w:t>
      </w:r>
      <w:r w:rsidR="00DB5093" w:rsidRPr="00547CED">
        <w:rPr>
          <w:rFonts w:ascii="Times New Roman" w:hAnsi="Times New Roman" w:cs="Times New Roman"/>
          <w:color w:val="000000" w:themeColor="text1"/>
          <w:sz w:val="20"/>
          <w:szCs w:val="20"/>
        </w:rPr>
        <w:t>Types According to MIPVU</w:t>
      </w:r>
      <w:r w:rsidR="00EB213C" w:rsidRPr="00547CED">
        <w:rPr>
          <w:rFonts w:ascii="Times New Roman" w:hAnsi="Times New Roman" w:cs="Times New Roman"/>
          <w:color w:val="000000" w:themeColor="text1"/>
          <w:sz w:val="20"/>
          <w:szCs w:val="20"/>
        </w:rPr>
        <w:t xml:space="preserve"> (Steen et al., 2019)</w:t>
      </w:r>
    </w:p>
    <w:p w14:paraId="35F1B3DC" w14:textId="7215A2E2" w:rsidR="00A81016" w:rsidRPr="00547CED" w:rsidRDefault="00EE4126" w:rsidP="00EE4126">
      <w:pPr>
        <w:spacing w:line="360" w:lineRule="auto"/>
        <w:jc w:val="center"/>
        <w:rPr>
          <w:rFonts w:ascii="Times New Roman" w:hAnsi="Times New Roman" w:cs="Times New Roman"/>
          <w:color w:val="000000" w:themeColor="text1"/>
          <w:sz w:val="24"/>
          <w:szCs w:val="24"/>
        </w:rPr>
      </w:pPr>
      <w:r w:rsidRPr="00EE4126">
        <w:rPr>
          <w:rFonts w:ascii="Times New Roman" w:hAnsi="Times New Roman" w:cs="Times New Roman"/>
          <w:noProof/>
          <w:color w:val="000000" w:themeColor="text1"/>
          <w:sz w:val="24"/>
          <w:szCs w:val="24"/>
        </w:rPr>
        <w:drawing>
          <wp:inline distT="0" distB="0" distL="0" distR="0" wp14:anchorId="4316A9B1" wp14:editId="2ADC6434">
            <wp:extent cx="5275385" cy="873700"/>
            <wp:effectExtent l="0" t="0" r="0" b="3175"/>
            <wp:docPr id="6" name="图片 5">
              <a:extLst xmlns:a="http://schemas.openxmlformats.org/drawingml/2006/main">
                <a:ext uri="{FF2B5EF4-FFF2-40B4-BE49-F238E27FC236}">
                  <a16:creationId xmlns:a16="http://schemas.microsoft.com/office/drawing/2014/main" id="{3E97F048-C328-62F8-6FEA-F06410013A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a:extLst>
                        <a:ext uri="{FF2B5EF4-FFF2-40B4-BE49-F238E27FC236}">
                          <a16:creationId xmlns:a16="http://schemas.microsoft.com/office/drawing/2014/main" id="{3E97F048-C328-62F8-6FEA-F06410013ABB}"/>
                        </a:ext>
                      </a:extLst>
                    </pic:cNvPr>
                    <pic:cNvPicPr>
                      <a:picLocks noChangeAspect="1"/>
                    </pic:cNvPicPr>
                  </pic:nvPicPr>
                  <pic:blipFill>
                    <a:blip r:embed="rId11"/>
                    <a:stretch>
                      <a:fillRect/>
                    </a:stretch>
                  </pic:blipFill>
                  <pic:spPr>
                    <a:xfrm>
                      <a:off x="0" y="0"/>
                      <a:ext cx="5399396" cy="894239"/>
                    </a:xfrm>
                    <a:prstGeom prst="rect">
                      <a:avLst/>
                    </a:prstGeom>
                  </pic:spPr>
                </pic:pic>
              </a:graphicData>
            </a:graphic>
          </wp:inline>
        </w:drawing>
      </w:r>
    </w:p>
    <w:p w14:paraId="6D5524A5" w14:textId="547C7CBB" w:rsidR="00025E06" w:rsidRPr="00547CED" w:rsidRDefault="00B2779A" w:rsidP="00F67903">
      <w:pPr>
        <w:spacing w:line="360" w:lineRule="auto"/>
        <w:jc w:val="both"/>
        <w:rPr>
          <w:rFonts w:ascii="Times New Roman" w:hAnsi="Times New Roman" w:cs="Times New Roman"/>
          <w:b/>
          <w:bCs/>
          <w:color w:val="000000" w:themeColor="text1"/>
          <w:sz w:val="24"/>
          <w:szCs w:val="24"/>
        </w:rPr>
      </w:pPr>
      <w:r w:rsidRPr="00547CED">
        <w:rPr>
          <w:rFonts w:ascii="Times New Roman" w:hAnsi="Times New Roman" w:cs="Times New Roman"/>
          <w:b/>
          <w:bCs/>
          <w:color w:val="000000" w:themeColor="text1"/>
          <w:sz w:val="24"/>
          <w:szCs w:val="24"/>
        </w:rPr>
        <w:t>6</w:t>
      </w:r>
      <w:r w:rsidR="004438C0" w:rsidRPr="00547CED">
        <w:rPr>
          <w:rFonts w:ascii="Times New Roman" w:hAnsi="Times New Roman" w:cs="Times New Roman"/>
          <w:b/>
          <w:bCs/>
          <w:color w:val="000000" w:themeColor="text1"/>
          <w:sz w:val="24"/>
          <w:szCs w:val="24"/>
        </w:rPr>
        <w:t>.2</w:t>
      </w:r>
      <w:r w:rsidR="00C11A73">
        <w:rPr>
          <w:rFonts w:ascii="Times New Roman" w:hAnsi="Times New Roman" w:cs="Times New Roman"/>
          <w:b/>
          <w:bCs/>
          <w:color w:val="000000" w:themeColor="text1"/>
          <w:sz w:val="24"/>
          <w:szCs w:val="24"/>
        </w:rPr>
        <w:t>.</w:t>
      </w:r>
      <w:r w:rsidR="00025E06" w:rsidRPr="00547CED">
        <w:rPr>
          <w:rFonts w:ascii="Times New Roman" w:hAnsi="Times New Roman" w:cs="Times New Roman"/>
          <w:b/>
          <w:bCs/>
          <w:color w:val="000000" w:themeColor="text1"/>
          <w:sz w:val="24"/>
          <w:szCs w:val="24"/>
        </w:rPr>
        <w:t xml:space="preserve"> Qualitative analysis</w:t>
      </w:r>
      <w:r w:rsidR="00FF55D0" w:rsidRPr="00547CED">
        <w:rPr>
          <w:rFonts w:ascii="Times New Roman" w:hAnsi="Times New Roman" w:cs="Times New Roman"/>
          <w:b/>
          <w:bCs/>
          <w:color w:val="000000" w:themeColor="text1"/>
          <w:sz w:val="24"/>
          <w:szCs w:val="24"/>
        </w:rPr>
        <w:t xml:space="preserve">: </w:t>
      </w:r>
      <w:r w:rsidR="009568F8" w:rsidRPr="00547CED">
        <w:rPr>
          <w:rFonts w:ascii="Times New Roman" w:hAnsi="Times New Roman" w:cs="Times New Roman"/>
          <w:b/>
          <w:bCs/>
          <w:color w:val="000000" w:themeColor="text1"/>
          <w:sz w:val="24"/>
          <w:szCs w:val="24"/>
        </w:rPr>
        <w:t xml:space="preserve">Cultural Metaphors as Intercultural Negotiation </w:t>
      </w:r>
      <w:r w:rsidR="00260746" w:rsidRPr="00547CED">
        <w:rPr>
          <w:rFonts w:ascii="Times New Roman" w:hAnsi="Times New Roman" w:cs="Times New Roman"/>
          <w:b/>
          <w:bCs/>
          <w:color w:val="000000" w:themeColor="text1"/>
          <w:sz w:val="24"/>
          <w:szCs w:val="24"/>
        </w:rPr>
        <w:t>Tools</w:t>
      </w:r>
    </w:p>
    <w:p w14:paraId="1BE48D9D" w14:textId="638E71A7" w:rsidR="00326736" w:rsidRPr="00547CED" w:rsidRDefault="00326736" w:rsidP="00D676EE">
      <w:pPr>
        <w:spacing w:after="0" w:line="360" w:lineRule="auto"/>
        <w:jc w:val="both"/>
        <w:rPr>
          <w:rFonts w:ascii="Times New Roman" w:hAnsi="Times New Roman" w:cs="Times New Roman"/>
          <w:color w:val="000000" w:themeColor="text1"/>
          <w:sz w:val="24"/>
          <w:szCs w:val="24"/>
        </w:rPr>
      </w:pPr>
      <w:r w:rsidRPr="00547CED">
        <w:rPr>
          <w:rFonts w:ascii="Times New Roman" w:hAnsi="Times New Roman" w:cs="Times New Roman" w:hint="eastAsia"/>
          <w:color w:val="000000" w:themeColor="text1"/>
          <w:sz w:val="24"/>
          <w:szCs w:val="24"/>
        </w:rPr>
        <w:t xml:space="preserve">Taking </w:t>
      </w:r>
      <w:r w:rsidR="00870EFD" w:rsidRPr="00547CED">
        <w:rPr>
          <w:rFonts w:ascii="Times New Roman" w:hAnsi="Times New Roman" w:cs="Times New Roman"/>
          <w:color w:val="000000" w:themeColor="text1"/>
          <w:sz w:val="24"/>
          <w:szCs w:val="24"/>
        </w:rPr>
        <w:t xml:space="preserve">20 </w:t>
      </w:r>
      <w:r w:rsidRPr="00547CED">
        <w:rPr>
          <w:rFonts w:ascii="Times New Roman" w:hAnsi="Times New Roman" w:cs="Times New Roman" w:hint="eastAsia"/>
          <w:color w:val="000000" w:themeColor="text1"/>
          <w:sz w:val="24"/>
          <w:szCs w:val="24"/>
        </w:rPr>
        <w:t>cultural metaphors</w:t>
      </w:r>
      <w:r w:rsidR="00D37B3D" w:rsidRPr="00547CED">
        <w:rPr>
          <w:rFonts w:ascii="Times New Roman" w:hAnsi="Times New Roman" w:cs="Times New Roman"/>
          <w:color w:val="000000" w:themeColor="text1"/>
          <w:sz w:val="24"/>
          <w:szCs w:val="24"/>
        </w:rPr>
        <w:t xml:space="preserve"> </w:t>
      </w:r>
      <w:r w:rsidRPr="00547CED">
        <w:rPr>
          <w:rFonts w:ascii="Times New Roman" w:hAnsi="Times New Roman" w:cs="Times New Roman" w:hint="eastAsia"/>
          <w:color w:val="000000" w:themeColor="text1"/>
          <w:sz w:val="24"/>
          <w:szCs w:val="24"/>
        </w:rPr>
        <w:t xml:space="preserve">back to the context, we </w:t>
      </w:r>
      <w:r w:rsidR="007E783F" w:rsidRPr="00547CED">
        <w:rPr>
          <w:rFonts w:ascii="Times New Roman" w:hAnsi="Times New Roman" w:cs="Times New Roman"/>
          <w:color w:val="000000" w:themeColor="text1"/>
          <w:sz w:val="24"/>
          <w:szCs w:val="24"/>
        </w:rPr>
        <w:t>conducted</w:t>
      </w:r>
      <w:r w:rsidRPr="00547CED">
        <w:rPr>
          <w:rFonts w:ascii="Times New Roman" w:hAnsi="Times New Roman" w:cs="Times New Roman" w:hint="eastAsia"/>
          <w:color w:val="000000" w:themeColor="text1"/>
          <w:sz w:val="24"/>
          <w:szCs w:val="24"/>
        </w:rPr>
        <w:t xml:space="preserve"> t</w:t>
      </w:r>
      <w:r w:rsidR="00373922" w:rsidRPr="00547CED">
        <w:rPr>
          <w:rFonts w:ascii="Times New Roman" w:hAnsi="Times New Roman" w:cs="Times New Roman"/>
          <w:color w:val="000000" w:themeColor="text1"/>
          <w:sz w:val="24"/>
          <w:szCs w:val="24"/>
        </w:rPr>
        <w:t>hematic</w:t>
      </w:r>
      <w:r w:rsidRPr="00547CED">
        <w:rPr>
          <w:rFonts w:ascii="Times New Roman" w:hAnsi="Times New Roman" w:cs="Times New Roman" w:hint="eastAsia"/>
          <w:color w:val="000000" w:themeColor="text1"/>
          <w:sz w:val="24"/>
          <w:szCs w:val="24"/>
        </w:rPr>
        <w:t xml:space="preserve"> analysis and identified </w:t>
      </w:r>
      <w:r w:rsidR="00870EFD" w:rsidRPr="00547CED">
        <w:rPr>
          <w:rFonts w:ascii="Times New Roman" w:hAnsi="Times New Roman" w:cs="Times New Roman" w:hint="eastAsia"/>
          <w:color w:val="000000" w:themeColor="text1"/>
          <w:sz w:val="24"/>
          <w:szCs w:val="24"/>
        </w:rPr>
        <w:t>f</w:t>
      </w:r>
      <w:r w:rsidR="00870EFD" w:rsidRPr="00547CED">
        <w:rPr>
          <w:rFonts w:ascii="Times New Roman" w:hAnsi="Times New Roman" w:cs="Times New Roman"/>
          <w:color w:val="000000" w:themeColor="text1"/>
          <w:sz w:val="24"/>
          <w:szCs w:val="24"/>
        </w:rPr>
        <w:t>our</w:t>
      </w:r>
      <w:r w:rsidR="00870EFD" w:rsidRPr="00547CED">
        <w:rPr>
          <w:rFonts w:ascii="Times New Roman" w:hAnsi="Times New Roman" w:cs="Times New Roman" w:hint="eastAsia"/>
          <w:color w:val="000000" w:themeColor="text1"/>
          <w:sz w:val="24"/>
          <w:szCs w:val="24"/>
        </w:rPr>
        <w:t xml:space="preserve"> </w:t>
      </w:r>
      <w:r w:rsidRPr="00547CED">
        <w:rPr>
          <w:rFonts w:ascii="Times New Roman" w:hAnsi="Times New Roman" w:cs="Times New Roman" w:hint="eastAsia"/>
          <w:color w:val="000000" w:themeColor="text1"/>
          <w:sz w:val="24"/>
          <w:szCs w:val="24"/>
        </w:rPr>
        <w:t xml:space="preserve">main </w:t>
      </w:r>
      <w:r w:rsidR="00870EFD" w:rsidRPr="00547CED">
        <w:rPr>
          <w:rFonts w:ascii="Times New Roman" w:hAnsi="Times New Roman" w:cs="Times New Roman"/>
          <w:color w:val="000000" w:themeColor="text1"/>
          <w:sz w:val="24"/>
          <w:szCs w:val="24"/>
        </w:rPr>
        <w:t>cultural themes</w:t>
      </w:r>
      <w:r w:rsidR="00870EFD" w:rsidRPr="00547CED">
        <w:rPr>
          <w:rFonts w:ascii="Times New Roman" w:hAnsi="Times New Roman" w:cs="Times New Roman" w:hint="eastAsia"/>
          <w:color w:val="000000" w:themeColor="text1"/>
          <w:sz w:val="24"/>
          <w:szCs w:val="24"/>
        </w:rPr>
        <w:t xml:space="preserve"> </w:t>
      </w:r>
      <w:r w:rsidRPr="00547CED">
        <w:rPr>
          <w:rFonts w:ascii="Times New Roman" w:hAnsi="Times New Roman" w:cs="Times New Roman" w:hint="eastAsia"/>
          <w:color w:val="000000" w:themeColor="text1"/>
          <w:sz w:val="24"/>
          <w:szCs w:val="24"/>
        </w:rPr>
        <w:t xml:space="preserve">that </w:t>
      </w:r>
      <w:r w:rsidR="00870EFD" w:rsidRPr="00547CED">
        <w:rPr>
          <w:rFonts w:ascii="Times New Roman" w:hAnsi="Times New Roman" w:cs="Times New Roman"/>
          <w:color w:val="000000" w:themeColor="text1"/>
          <w:sz w:val="24"/>
          <w:szCs w:val="24"/>
        </w:rPr>
        <w:t>reflected by</w:t>
      </w:r>
      <w:r w:rsidRPr="00547CED">
        <w:rPr>
          <w:rFonts w:ascii="Times New Roman" w:hAnsi="Times New Roman" w:cs="Times New Roman" w:hint="eastAsia"/>
          <w:color w:val="000000" w:themeColor="text1"/>
          <w:sz w:val="24"/>
          <w:szCs w:val="24"/>
        </w:rPr>
        <w:t xml:space="preserve"> these metaphors</w:t>
      </w:r>
      <w:r w:rsidR="00032BED" w:rsidRPr="00547CED">
        <w:rPr>
          <w:rFonts w:ascii="Times New Roman" w:hAnsi="Times New Roman" w:cs="Times New Roman"/>
          <w:color w:val="000000" w:themeColor="text1"/>
          <w:sz w:val="24"/>
          <w:szCs w:val="24"/>
        </w:rPr>
        <w:t xml:space="preserve"> (See Appendix 3)</w:t>
      </w:r>
      <w:r w:rsidR="00870EFD" w:rsidRPr="00547CED">
        <w:rPr>
          <w:rFonts w:ascii="Times New Roman" w:hAnsi="Times New Roman" w:cs="Times New Roman"/>
          <w:color w:val="000000" w:themeColor="text1"/>
          <w:sz w:val="24"/>
          <w:szCs w:val="24"/>
        </w:rPr>
        <w:t>.</w:t>
      </w:r>
      <w:r w:rsidRPr="00547CED">
        <w:rPr>
          <w:rFonts w:ascii="Times New Roman" w:hAnsi="Times New Roman" w:cs="Times New Roman" w:hint="eastAsia"/>
          <w:color w:val="000000" w:themeColor="text1"/>
          <w:sz w:val="24"/>
          <w:szCs w:val="24"/>
        </w:rPr>
        <w:t xml:space="preserve"> </w:t>
      </w:r>
      <w:r w:rsidR="00137F03" w:rsidRPr="00547CED">
        <w:rPr>
          <w:rFonts w:ascii="Times New Roman" w:hAnsi="Times New Roman" w:cs="Times New Roman"/>
          <w:color w:val="000000" w:themeColor="text1"/>
          <w:sz w:val="24"/>
          <w:szCs w:val="24"/>
        </w:rPr>
        <w:t>In line with our theoretical framework, we analyze</w:t>
      </w:r>
      <w:r w:rsidR="003B399B" w:rsidRPr="00547CED">
        <w:rPr>
          <w:rFonts w:ascii="Times New Roman" w:hAnsi="Times New Roman" w:cs="Times New Roman"/>
          <w:color w:val="000000" w:themeColor="text1"/>
          <w:sz w:val="24"/>
          <w:szCs w:val="24"/>
        </w:rPr>
        <w:t>d</w:t>
      </w:r>
      <w:r w:rsidR="00137F03" w:rsidRPr="00547CED">
        <w:rPr>
          <w:rFonts w:ascii="Times New Roman" w:hAnsi="Times New Roman" w:cs="Times New Roman"/>
          <w:color w:val="000000" w:themeColor="text1"/>
          <w:sz w:val="24"/>
          <w:szCs w:val="24"/>
        </w:rPr>
        <w:t xml:space="preserve"> these themes not as static categories, but as active domains of intercultural negotiation, where Mah use</w:t>
      </w:r>
      <w:r w:rsidR="003B399B" w:rsidRPr="00547CED">
        <w:rPr>
          <w:rFonts w:ascii="Times New Roman" w:hAnsi="Times New Roman" w:cs="Times New Roman"/>
          <w:color w:val="000000" w:themeColor="text1"/>
          <w:sz w:val="24"/>
          <w:szCs w:val="24"/>
        </w:rPr>
        <w:t>d</w:t>
      </w:r>
      <w:r w:rsidR="00137F03" w:rsidRPr="00547CED">
        <w:rPr>
          <w:rFonts w:ascii="Times New Roman" w:hAnsi="Times New Roman" w:cs="Times New Roman"/>
          <w:color w:val="000000" w:themeColor="text1"/>
          <w:sz w:val="24"/>
          <w:szCs w:val="24"/>
        </w:rPr>
        <w:t xml:space="preserve"> metaphorical language to mediate her bicultural identity and bid for the reader’s understanding. </w:t>
      </w:r>
      <w:r w:rsidR="00870EFD" w:rsidRPr="00547CED">
        <w:rPr>
          <w:rFonts w:ascii="Times New Roman" w:hAnsi="Times New Roman" w:cs="Times New Roman"/>
          <w:color w:val="000000" w:themeColor="text1"/>
          <w:sz w:val="24"/>
          <w:szCs w:val="24"/>
        </w:rPr>
        <w:t>These cult</w:t>
      </w:r>
      <w:r w:rsidR="00A95FC5" w:rsidRPr="00547CED">
        <w:rPr>
          <w:rFonts w:ascii="Times New Roman" w:hAnsi="Times New Roman" w:cs="Times New Roman"/>
          <w:color w:val="000000" w:themeColor="text1"/>
          <w:sz w:val="24"/>
          <w:szCs w:val="24"/>
        </w:rPr>
        <w:t>ural metaphors</w:t>
      </w:r>
      <w:r w:rsidR="00870EFD" w:rsidRPr="00547CED">
        <w:rPr>
          <w:rFonts w:ascii="Times New Roman" w:hAnsi="Times New Roman" w:cs="Times New Roman"/>
          <w:color w:val="000000" w:themeColor="text1"/>
          <w:sz w:val="24"/>
          <w:szCs w:val="24"/>
        </w:rPr>
        <w:t xml:space="preserve"> are broadly related to Chinese history, traditions, idioms and slangs, etc.</w:t>
      </w:r>
      <w:r w:rsidR="00870EFD" w:rsidRPr="00547CED">
        <w:rPr>
          <w:rFonts w:ascii="Times New Roman" w:hAnsi="Times New Roman" w:cs="Times New Roman" w:hint="eastAsia"/>
          <w:color w:val="000000" w:themeColor="text1"/>
          <w:sz w:val="24"/>
          <w:szCs w:val="24"/>
        </w:rPr>
        <w:t xml:space="preserve">, </w:t>
      </w:r>
      <w:r w:rsidR="000E4CE2" w:rsidRPr="00547CED">
        <w:rPr>
          <w:rFonts w:ascii="Times New Roman" w:hAnsi="Times New Roman" w:cs="Times New Roman"/>
          <w:color w:val="000000" w:themeColor="text1"/>
          <w:sz w:val="24"/>
          <w:szCs w:val="24"/>
        </w:rPr>
        <w:t>connecting with</w:t>
      </w:r>
      <w:r w:rsidR="00CD4136" w:rsidRPr="00547CED">
        <w:rPr>
          <w:rFonts w:ascii="Times New Roman" w:hAnsi="Times New Roman" w:cs="Times New Roman"/>
          <w:color w:val="000000" w:themeColor="text1"/>
          <w:sz w:val="24"/>
          <w:szCs w:val="24"/>
        </w:rPr>
        <w:t xml:space="preserve"> the</w:t>
      </w:r>
      <w:r w:rsidR="00870EFD" w:rsidRPr="00547CED">
        <w:rPr>
          <w:rFonts w:ascii="Times New Roman" w:hAnsi="Times New Roman" w:cs="Times New Roman" w:hint="eastAsia"/>
          <w:color w:val="000000" w:themeColor="text1"/>
          <w:sz w:val="24"/>
          <w:szCs w:val="24"/>
        </w:rPr>
        <w:t xml:space="preserve"> </w:t>
      </w:r>
      <w:r w:rsidR="00870EFD" w:rsidRPr="00547CED">
        <w:rPr>
          <w:rFonts w:ascii="Times New Roman" w:hAnsi="Times New Roman" w:cs="Times New Roman"/>
          <w:color w:val="000000" w:themeColor="text1"/>
          <w:sz w:val="24"/>
          <w:szCs w:val="24"/>
        </w:rPr>
        <w:t xml:space="preserve">themes of cultural identity, transformation, and familial </w:t>
      </w:r>
      <w:r w:rsidR="00870EFD" w:rsidRPr="00547CED">
        <w:rPr>
          <w:rFonts w:ascii="Times New Roman" w:hAnsi="Times New Roman" w:cs="Times New Roman" w:hint="eastAsia"/>
          <w:color w:val="000000" w:themeColor="text1"/>
          <w:sz w:val="24"/>
          <w:szCs w:val="24"/>
        </w:rPr>
        <w:t>relationship</w:t>
      </w:r>
      <w:r w:rsidR="00870EFD" w:rsidRPr="00547CED">
        <w:rPr>
          <w:rFonts w:ascii="Times New Roman" w:hAnsi="Times New Roman" w:cs="Times New Roman"/>
          <w:color w:val="000000" w:themeColor="text1"/>
          <w:sz w:val="24"/>
          <w:szCs w:val="24"/>
        </w:rPr>
        <w:t xml:space="preserve">s. Together, these metaphors </w:t>
      </w:r>
      <w:r w:rsidR="00854C34" w:rsidRPr="00547CED">
        <w:rPr>
          <w:rFonts w:ascii="Times New Roman" w:hAnsi="Times New Roman" w:cs="Times New Roman"/>
          <w:color w:val="000000" w:themeColor="text1"/>
          <w:sz w:val="24"/>
          <w:szCs w:val="24"/>
        </w:rPr>
        <w:t xml:space="preserve">form </w:t>
      </w:r>
      <w:r w:rsidR="00870EFD" w:rsidRPr="00547CED">
        <w:rPr>
          <w:rFonts w:ascii="Times New Roman" w:hAnsi="Times New Roman" w:cs="Times New Roman"/>
          <w:color w:val="000000" w:themeColor="text1"/>
          <w:sz w:val="24"/>
          <w:szCs w:val="24"/>
        </w:rPr>
        <w:t xml:space="preserve">a </w:t>
      </w:r>
      <w:r w:rsidR="00C56A5C" w:rsidRPr="00547CED">
        <w:rPr>
          <w:rFonts w:ascii="Times New Roman" w:hAnsi="Times New Roman" w:cs="Times New Roman"/>
          <w:color w:val="000000" w:themeColor="text1"/>
          <w:sz w:val="24"/>
          <w:szCs w:val="24"/>
        </w:rPr>
        <w:t xml:space="preserve">creative </w:t>
      </w:r>
      <w:r w:rsidR="00870EFD" w:rsidRPr="00547CED">
        <w:rPr>
          <w:rFonts w:ascii="Times New Roman" w:hAnsi="Times New Roman" w:cs="Times New Roman"/>
          <w:color w:val="000000" w:themeColor="text1"/>
          <w:sz w:val="24"/>
          <w:szCs w:val="24"/>
        </w:rPr>
        <w:t>narrative of human experience amid historical and cultural changes.</w:t>
      </w:r>
      <w:r w:rsidRPr="00547CED">
        <w:rPr>
          <w:rFonts w:ascii="Times New Roman" w:hAnsi="Times New Roman" w:cs="Times New Roman" w:hint="eastAsia"/>
          <w:color w:val="000000" w:themeColor="text1"/>
          <w:sz w:val="24"/>
          <w:szCs w:val="24"/>
        </w:rPr>
        <w:t xml:space="preserve"> We then </w:t>
      </w:r>
      <w:r w:rsidR="0000685E" w:rsidRPr="00547CED">
        <w:rPr>
          <w:rFonts w:ascii="Times New Roman" w:hAnsi="Times New Roman" w:cs="Times New Roman"/>
          <w:color w:val="000000" w:themeColor="text1"/>
          <w:sz w:val="24"/>
          <w:szCs w:val="24"/>
        </w:rPr>
        <w:t>focused on</w:t>
      </w:r>
      <w:r w:rsidRPr="00547CED">
        <w:rPr>
          <w:rFonts w:ascii="Times New Roman" w:hAnsi="Times New Roman" w:cs="Times New Roman" w:hint="eastAsia"/>
          <w:color w:val="000000" w:themeColor="text1"/>
          <w:sz w:val="24"/>
          <w:szCs w:val="24"/>
        </w:rPr>
        <w:t xml:space="preserve"> the specific cultural metaphors and </w:t>
      </w:r>
      <w:r w:rsidRPr="00547CED">
        <w:rPr>
          <w:rFonts w:ascii="Times New Roman" w:hAnsi="Times New Roman" w:cs="Times New Roman"/>
          <w:color w:val="000000" w:themeColor="text1"/>
          <w:sz w:val="24"/>
          <w:szCs w:val="24"/>
        </w:rPr>
        <w:t>analyze</w:t>
      </w:r>
      <w:r w:rsidR="0000685E" w:rsidRPr="00547CED">
        <w:rPr>
          <w:rFonts w:ascii="Times New Roman" w:hAnsi="Times New Roman" w:cs="Times New Roman"/>
          <w:color w:val="000000" w:themeColor="text1"/>
          <w:sz w:val="24"/>
          <w:szCs w:val="24"/>
        </w:rPr>
        <w:t>d</w:t>
      </w:r>
      <w:r w:rsidRPr="00547CED">
        <w:rPr>
          <w:rFonts w:ascii="Times New Roman" w:hAnsi="Times New Roman" w:cs="Times New Roman" w:hint="eastAsia"/>
          <w:color w:val="000000" w:themeColor="text1"/>
          <w:sz w:val="24"/>
          <w:szCs w:val="24"/>
        </w:rPr>
        <w:t xml:space="preserve"> the</w:t>
      </w:r>
      <w:r w:rsidR="00855439" w:rsidRPr="00547CED">
        <w:rPr>
          <w:rFonts w:ascii="Times New Roman" w:hAnsi="Times New Roman" w:cs="Times New Roman" w:hint="eastAsia"/>
          <w:color w:val="000000" w:themeColor="text1"/>
          <w:sz w:val="24"/>
          <w:szCs w:val="24"/>
        </w:rPr>
        <w:t xml:space="preserve"> </w:t>
      </w:r>
      <w:r w:rsidR="000910FF" w:rsidRPr="00547CED">
        <w:rPr>
          <w:rFonts w:ascii="Times New Roman" w:hAnsi="Times New Roman" w:cs="Times New Roman"/>
          <w:color w:val="000000" w:themeColor="text1"/>
          <w:sz w:val="24"/>
          <w:szCs w:val="24"/>
        </w:rPr>
        <w:t>negotiation strategies</w:t>
      </w:r>
      <w:r w:rsidR="00855439" w:rsidRPr="00547CED">
        <w:rPr>
          <w:rFonts w:ascii="Times New Roman" w:hAnsi="Times New Roman" w:cs="Times New Roman"/>
          <w:color w:val="000000" w:themeColor="text1"/>
          <w:sz w:val="24"/>
          <w:szCs w:val="24"/>
        </w:rPr>
        <w:t xml:space="preserve"> </w:t>
      </w:r>
      <w:r w:rsidR="008506A1" w:rsidRPr="00547CED">
        <w:rPr>
          <w:rFonts w:ascii="Times New Roman" w:hAnsi="Times New Roman" w:cs="Times New Roman"/>
          <w:color w:val="000000" w:themeColor="text1"/>
          <w:sz w:val="24"/>
          <w:szCs w:val="24"/>
        </w:rPr>
        <w:t xml:space="preserve">behind the metaphors, </w:t>
      </w:r>
      <w:r w:rsidRPr="00547CED">
        <w:rPr>
          <w:rFonts w:ascii="Times New Roman" w:hAnsi="Times New Roman" w:cs="Times New Roman" w:hint="eastAsia"/>
          <w:color w:val="000000" w:themeColor="text1"/>
          <w:sz w:val="24"/>
          <w:szCs w:val="24"/>
        </w:rPr>
        <w:t xml:space="preserve">to find out how does the author </w:t>
      </w:r>
      <w:r w:rsidRPr="00547CED">
        <w:rPr>
          <w:rFonts w:ascii="Times New Roman" w:hAnsi="Times New Roman" w:cs="Times New Roman"/>
          <w:color w:val="000000" w:themeColor="text1"/>
          <w:sz w:val="24"/>
          <w:szCs w:val="24"/>
        </w:rPr>
        <w:t>ingenious</w:t>
      </w:r>
      <w:r w:rsidRPr="00547CED">
        <w:rPr>
          <w:rFonts w:ascii="Times New Roman" w:hAnsi="Times New Roman" w:cs="Times New Roman" w:hint="eastAsia"/>
          <w:color w:val="000000" w:themeColor="text1"/>
          <w:sz w:val="24"/>
          <w:szCs w:val="24"/>
        </w:rPr>
        <w:t xml:space="preserve">ly </w:t>
      </w:r>
      <w:r w:rsidR="00635D3D" w:rsidRPr="00547CED">
        <w:rPr>
          <w:rFonts w:ascii="Times New Roman" w:hAnsi="Times New Roman" w:cs="Times New Roman"/>
          <w:color w:val="000000" w:themeColor="text1"/>
          <w:sz w:val="24"/>
          <w:szCs w:val="24"/>
        </w:rPr>
        <w:t>negotiate</w:t>
      </w:r>
      <w:r w:rsidRPr="00547CED">
        <w:rPr>
          <w:rFonts w:ascii="Times New Roman" w:hAnsi="Times New Roman" w:cs="Times New Roman" w:hint="eastAsia"/>
          <w:color w:val="000000" w:themeColor="text1"/>
          <w:sz w:val="24"/>
          <w:szCs w:val="24"/>
        </w:rPr>
        <w:t xml:space="preserve"> different cultures to create the </w:t>
      </w:r>
      <w:r w:rsidR="008170E9" w:rsidRPr="00547CED">
        <w:rPr>
          <w:rFonts w:ascii="Times New Roman" w:hAnsi="Times New Roman" w:cs="Times New Roman"/>
          <w:color w:val="000000" w:themeColor="text1"/>
          <w:sz w:val="24"/>
          <w:szCs w:val="24"/>
        </w:rPr>
        <w:t>narratives</w:t>
      </w:r>
      <w:r w:rsidR="00A719B3" w:rsidRPr="00547CED">
        <w:rPr>
          <w:rFonts w:ascii="Times New Roman" w:hAnsi="Times New Roman" w:cs="Times New Roman"/>
          <w:color w:val="000000" w:themeColor="text1"/>
          <w:sz w:val="24"/>
          <w:szCs w:val="24"/>
        </w:rPr>
        <w:t xml:space="preserve"> (It is worth noting that </w:t>
      </w:r>
      <w:r w:rsidR="009809DC">
        <w:rPr>
          <w:rFonts w:ascii="Times New Roman" w:hAnsi="Times New Roman" w:cs="Times New Roman"/>
          <w:color w:val="000000" w:themeColor="text1"/>
          <w:sz w:val="24"/>
          <w:szCs w:val="24"/>
        </w:rPr>
        <w:t>e</w:t>
      </w:r>
      <w:r w:rsidR="00164871" w:rsidRPr="00547CED">
        <w:rPr>
          <w:rFonts w:ascii="Times New Roman" w:hAnsi="Times New Roman" w:cs="Times New Roman"/>
          <w:color w:val="000000" w:themeColor="text1"/>
          <w:sz w:val="24"/>
          <w:szCs w:val="24"/>
        </w:rPr>
        <w:t xml:space="preserve">xamples in the text may overlap </w:t>
      </w:r>
      <w:r w:rsidR="00216AAF" w:rsidRPr="00547CED">
        <w:rPr>
          <w:rFonts w:ascii="Times New Roman" w:hAnsi="Times New Roman" w:cs="Times New Roman"/>
          <w:color w:val="000000" w:themeColor="text1"/>
          <w:sz w:val="24"/>
          <w:szCs w:val="24"/>
        </w:rPr>
        <w:t>between different sub-sections</w:t>
      </w:r>
      <w:r w:rsidR="00A719B3" w:rsidRPr="00547CED">
        <w:rPr>
          <w:rFonts w:ascii="Times New Roman" w:hAnsi="Times New Roman" w:cs="Times New Roman"/>
          <w:color w:val="000000" w:themeColor="text1"/>
          <w:sz w:val="24"/>
          <w:szCs w:val="24"/>
        </w:rPr>
        <w:t>)</w:t>
      </w:r>
      <w:r w:rsidRPr="00547CED">
        <w:rPr>
          <w:rFonts w:ascii="Times New Roman" w:hAnsi="Times New Roman" w:cs="Times New Roman" w:hint="eastAsia"/>
          <w:color w:val="000000" w:themeColor="text1"/>
          <w:sz w:val="24"/>
          <w:szCs w:val="24"/>
        </w:rPr>
        <w:t>.</w:t>
      </w:r>
    </w:p>
    <w:p w14:paraId="41F0B017" w14:textId="77777777" w:rsidR="002E2531" w:rsidRPr="00547CED" w:rsidRDefault="002E2531" w:rsidP="00326736">
      <w:pPr>
        <w:spacing w:line="360" w:lineRule="auto"/>
        <w:jc w:val="both"/>
        <w:rPr>
          <w:rFonts w:ascii="Times New Roman" w:hAnsi="Times New Roman" w:cs="Times New Roman"/>
          <w:color w:val="000000" w:themeColor="text1"/>
          <w:sz w:val="24"/>
          <w:szCs w:val="24"/>
        </w:rPr>
      </w:pPr>
    </w:p>
    <w:p w14:paraId="1819E905" w14:textId="4CFEB05C" w:rsidR="00D403DC" w:rsidRPr="00547CED" w:rsidRDefault="00B2779A" w:rsidP="00D403DC">
      <w:pPr>
        <w:spacing w:line="360" w:lineRule="auto"/>
        <w:jc w:val="both"/>
        <w:rPr>
          <w:rFonts w:ascii="Times New Roman" w:hAnsi="Times New Roman" w:cs="Times New Roman"/>
          <w:b/>
          <w:bCs/>
          <w:color w:val="000000" w:themeColor="text1"/>
          <w:sz w:val="24"/>
          <w:szCs w:val="24"/>
        </w:rPr>
      </w:pPr>
      <w:r w:rsidRPr="00547CED">
        <w:rPr>
          <w:rFonts w:ascii="Times New Roman" w:hAnsi="Times New Roman" w:cs="Times New Roman"/>
          <w:b/>
          <w:bCs/>
          <w:color w:val="000000" w:themeColor="text1"/>
          <w:sz w:val="24"/>
          <w:szCs w:val="24"/>
        </w:rPr>
        <w:t>6</w:t>
      </w:r>
      <w:r w:rsidR="00336C82" w:rsidRPr="00547CED">
        <w:rPr>
          <w:rFonts w:ascii="Times New Roman" w:hAnsi="Times New Roman" w:cs="Times New Roman" w:hint="eastAsia"/>
          <w:b/>
          <w:bCs/>
          <w:color w:val="000000" w:themeColor="text1"/>
          <w:sz w:val="24"/>
          <w:szCs w:val="24"/>
        </w:rPr>
        <w:t>.2.</w:t>
      </w:r>
      <w:r w:rsidR="00D403DC" w:rsidRPr="00547CED">
        <w:rPr>
          <w:rFonts w:ascii="Times New Roman" w:hAnsi="Times New Roman" w:cs="Times New Roman"/>
          <w:b/>
          <w:bCs/>
          <w:color w:val="000000" w:themeColor="text1"/>
          <w:sz w:val="24"/>
          <w:szCs w:val="24"/>
        </w:rPr>
        <w:t>1</w:t>
      </w:r>
      <w:r w:rsidR="002A778E">
        <w:rPr>
          <w:rFonts w:ascii="Times New Roman" w:hAnsi="Times New Roman" w:cs="Times New Roman"/>
          <w:b/>
          <w:bCs/>
          <w:color w:val="000000" w:themeColor="text1"/>
          <w:sz w:val="24"/>
          <w:szCs w:val="24"/>
        </w:rPr>
        <w:t>.</w:t>
      </w:r>
      <w:r w:rsidR="00D403DC" w:rsidRPr="00547CED">
        <w:rPr>
          <w:rFonts w:ascii="Times New Roman" w:hAnsi="Times New Roman" w:cs="Times New Roman"/>
          <w:b/>
          <w:bCs/>
          <w:color w:val="000000" w:themeColor="text1"/>
          <w:sz w:val="24"/>
          <w:szCs w:val="24"/>
        </w:rPr>
        <w:t xml:space="preserve"> </w:t>
      </w:r>
      <w:r w:rsidR="009F25CF" w:rsidRPr="00547CED">
        <w:rPr>
          <w:rFonts w:ascii="Times New Roman" w:hAnsi="Times New Roman" w:cs="Times New Roman"/>
          <w:b/>
          <w:bCs/>
          <w:color w:val="000000" w:themeColor="text1"/>
          <w:sz w:val="24"/>
          <w:szCs w:val="24"/>
        </w:rPr>
        <w:t>Negotiating</w:t>
      </w:r>
      <w:r w:rsidR="004C05A0" w:rsidRPr="00547CED">
        <w:rPr>
          <w:rFonts w:ascii="Helvetica Neue" w:hAnsi="Helvetica Neue"/>
          <w:b/>
          <w:bCs/>
          <w:color w:val="000000" w:themeColor="text1"/>
          <w:shd w:val="clear" w:color="auto" w:fill="FFFFFF"/>
        </w:rPr>
        <w:t xml:space="preserve"> </w:t>
      </w:r>
      <w:r w:rsidR="004C05A0" w:rsidRPr="00547CED">
        <w:rPr>
          <w:rFonts w:ascii="Times New Roman" w:hAnsi="Times New Roman" w:cs="Times New Roman"/>
          <w:b/>
          <w:bCs/>
          <w:color w:val="000000" w:themeColor="text1"/>
          <w:sz w:val="24"/>
          <w:szCs w:val="24"/>
        </w:rPr>
        <w:t>Authenticity: Borrowing and Transliteration</w:t>
      </w:r>
      <w:r w:rsidR="00E672F6" w:rsidRPr="00547CED">
        <w:rPr>
          <w:rFonts w:ascii="Times New Roman" w:hAnsi="Times New Roman" w:cs="Times New Roman"/>
          <w:b/>
          <w:bCs/>
          <w:color w:val="000000" w:themeColor="text1"/>
          <w:sz w:val="24"/>
          <w:szCs w:val="24"/>
        </w:rPr>
        <w:t xml:space="preserve"> from Chinese</w:t>
      </w:r>
    </w:p>
    <w:p w14:paraId="009E5FF5" w14:textId="61C08EC3" w:rsidR="0021551E" w:rsidRPr="00547CED" w:rsidRDefault="00F547D3" w:rsidP="00F547D3">
      <w:pPr>
        <w:spacing w:after="0" w:line="360" w:lineRule="auto"/>
        <w:jc w:val="both"/>
        <w:rPr>
          <w:rFonts w:ascii="Times New Roman" w:hAnsi="Times New Roman" w:cs="Times New Roman"/>
          <w:color w:val="000000" w:themeColor="text1"/>
          <w:sz w:val="24"/>
          <w:szCs w:val="24"/>
        </w:rPr>
      </w:pPr>
      <w:r w:rsidRPr="00547CED">
        <w:rPr>
          <w:rFonts w:ascii="Times New Roman" w:hAnsi="Times New Roman" w:cs="Times New Roman"/>
          <w:color w:val="000000" w:themeColor="text1"/>
          <w:sz w:val="24"/>
          <w:szCs w:val="24"/>
        </w:rPr>
        <w:t xml:space="preserve">One of the </w:t>
      </w:r>
      <w:r w:rsidR="00FA21B9" w:rsidRPr="00547CED">
        <w:rPr>
          <w:rFonts w:ascii="Times New Roman" w:hAnsi="Times New Roman" w:cs="Times New Roman"/>
          <w:color w:val="000000" w:themeColor="text1"/>
          <w:sz w:val="24"/>
          <w:szCs w:val="24"/>
        </w:rPr>
        <w:t>primary</w:t>
      </w:r>
      <w:r w:rsidRPr="00547CED">
        <w:rPr>
          <w:rFonts w:ascii="Times New Roman" w:hAnsi="Times New Roman" w:cs="Times New Roman"/>
          <w:color w:val="000000" w:themeColor="text1"/>
          <w:sz w:val="24"/>
          <w:szCs w:val="24"/>
        </w:rPr>
        <w:t xml:space="preserve"> strategies is to </w:t>
      </w:r>
      <w:r w:rsidR="0032256E" w:rsidRPr="00547CED">
        <w:rPr>
          <w:rFonts w:ascii="Times New Roman" w:hAnsi="Times New Roman" w:cs="Times New Roman"/>
          <w:color w:val="000000" w:themeColor="text1"/>
          <w:sz w:val="24"/>
          <w:szCs w:val="24"/>
        </w:rPr>
        <w:t>negotiate</w:t>
      </w:r>
      <w:r w:rsidRPr="00547CED">
        <w:rPr>
          <w:rFonts w:ascii="Times New Roman" w:hAnsi="Times New Roman" w:cs="Times New Roman"/>
          <w:color w:val="000000" w:themeColor="text1"/>
          <w:sz w:val="24"/>
          <w:szCs w:val="24"/>
        </w:rPr>
        <w:t xml:space="preserve"> authenticity by </w:t>
      </w:r>
      <w:r w:rsidR="003B399B" w:rsidRPr="00547CED">
        <w:rPr>
          <w:rFonts w:ascii="Times New Roman" w:hAnsi="Times New Roman" w:cs="Times New Roman"/>
          <w:color w:val="000000" w:themeColor="text1"/>
          <w:sz w:val="24"/>
          <w:szCs w:val="24"/>
        </w:rPr>
        <w:t xml:space="preserve">using cultural metaphors </w:t>
      </w:r>
      <w:r w:rsidR="009E0A4B" w:rsidRPr="00547CED">
        <w:rPr>
          <w:rFonts w:ascii="Times New Roman" w:hAnsi="Times New Roman" w:cs="Times New Roman"/>
          <w:color w:val="000000" w:themeColor="text1"/>
          <w:sz w:val="24"/>
          <w:szCs w:val="24"/>
        </w:rPr>
        <w:t>borrowed and</w:t>
      </w:r>
      <w:r w:rsidRPr="00547CED">
        <w:rPr>
          <w:rFonts w:ascii="Times New Roman" w:hAnsi="Times New Roman" w:cs="Times New Roman"/>
          <w:color w:val="000000" w:themeColor="text1"/>
          <w:sz w:val="24"/>
          <w:szCs w:val="24"/>
        </w:rPr>
        <w:t xml:space="preserve"> transliterat</w:t>
      </w:r>
      <w:r w:rsidR="003B399B" w:rsidRPr="00547CED">
        <w:rPr>
          <w:rFonts w:ascii="Times New Roman" w:hAnsi="Times New Roman" w:cs="Times New Roman"/>
          <w:color w:val="000000" w:themeColor="text1"/>
          <w:sz w:val="24"/>
          <w:szCs w:val="24"/>
        </w:rPr>
        <w:t>ed from</w:t>
      </w:r>
      <w:r w:rsidRPr="00547CED">
        <w:rPr>
          <w:rFonts w:ascii="Times New Roman" w:hAnsi="Times New Roman" w:cs="Times New Roman" w:hint="eastAsia"/>
          <w:color w:val="000000" w:themeColor="text1"/>
          <w:sz w:val="24"/>
          <w:szCs w:val="24"/>
        </w:rPr>
        <w:t xml:space="preserve"> </w:t>
      </w:r>
      <w:r w:rsidRPr="00547CED">
        <w:rPr>
          <w:rFonts w:ascii="Times New Roman" w:hAnsi="Times New Roman" w:cs="Times New Roman"/>
          <w:color w:val="000000" w:themeColor="text1"/>
          <w:sz w:val="24"/>
          <w:szCs w:val="24"/>
        </w:rPr>
        <w:t>Chinese idioms</w:t>
      </w:r>
      <w:r w:rsidR="00951485" w:rsidRPr="00547CED">
        <w:rPr>
          <w:rFonts w:ascii="Times New Roman" w:hAnsi="Times New Roman" w:cs="Times New Roman"/>
          <w:color w:val="000000" w:themeColor="text1"/>
          <w:sz w:val="24"/>
          <w:szCs w:val="24"/>
        </w:rPr>
        <w:t>/sayings</w:t>
      </w:r>
      <w:r w:rsidR="00F07EB0" w:rsidRPr="00547CED">
        <w:rPr>
          <w:rFonts w:ascii="Times New Roman" w:hAnsi="Times New Roman" w:cs="Times New Roman"/>
          <w:color w:val="000000" w:themeColor="text1"/>
          <w:sz w:val="24"/>
          <w:szCs w:val="24"/>
        </w:rPr>
        <w:t>.</w:t>
      </w:r>
      <w:r w:rsidR="0032256E" w:rsidRPr="00547CED">
        <w:rPr>
          <w:rFonts w:ascii="Times New Roman" w:hAnsi="Times New Roman" w:cs="Times New Roman"/>
          <w:color w:val="000000" w:themeColor="text1"/>
          <w:sz w:val="24"/>
          <w:szCs w:val="24"/>
        </w:rPr>
        <w:t xml:space="preserve"> </w:t>
      </w:r>
      <w:r w:rsidR="00F07EB0" w:rsidRPr="00547CED">
        <w:rPr>
          <w:rFonts w:ascii="Times New Roman" w:hAnsi="Times New Roman" w:cs="Times New Roman"/>
          <w:color w:val="000000" w:themeColor="text1"/>
          <w:sz w:val="24"/>
          <w:szCs w:val="24"/>
        </w:rPr>
        <w:t>This strategy of using direct borrowings and transliterations is a powerful act of what Bucholtz and</w:t>
      </w:r>
      <w:r w:rsidR="00617ABC" w:rsidRPr="00547CED">
        <w:rPr>
          <w:rFonts w:ascii="Times New Roman" w:hAnsi="Times New Roman" w:cs="Times New Roman"/>
          <w:color w:val="000000" w:themeColor="text1"/>
          <w:sz w:val="24"/>
          <w:szCs w:val="24"/>
        </w:rPr>
        <w:t xml:space="preserve"> </w:t>
      </w:r>
      <w:r w:rsidR="00F07EB0" w:rsidRPr="00547CED">
        <w:rPr>
          <w:rFonts w:ascii="Times New Roman" w:hAnsi="Times New Roman" w:cs="Times New Roman"/>
          <w:color w:val="000000" w:themeColor="text1"/>
          <w:sz w:val="24"/>
          <w:szCs w:val="24"/>
        </w:rPr>
        <w:t xml:space="preserve">Hall (2005) term </w:t>
      </w:r>
      <w:r w:rsidR="00617ABC" w:rsidRPr="00547CED">
        <w:rPr>
          <w:rFonts w:ascii="Times New Roman" w:hAnsi="Times New Roman" w:cs="Times New Roman"/>
          <w:color w:val="000000" w:themeColor="text1"/>
          <w:sz w:val="24"/>
          <w:szCs w:val="24"/>
        </w:rPr>
        <w:t>‘</w:t>
      </w:r>
      <w:r w:rsidR="007D3963" w:rsidRPr="00547CED">
        <w:rPr>
          <w:rFonts w:ascii="Times New Roman" w:hAnsi="Times New Roman" w:cs="Times New Roman"/>
          <w:color w:val="000000" w:themeColor="text1"/>
          <w:sz w:val="24"/>
          <w:szCs w:val="24"/>
        </w:rPr>
        <w:t>authentication</w:t>
      </w:r>
      <w:r w:rsidR="0032256E" w:rsidRPr="00547CED">
        <w:rPr>
          <w:rFonts w:ascii="Times New Roman" w:hAnsi="Times New Roman" w:cs="Times New Roman"/>
          <w:color w:val="000000" w:themeColor="text1"/>
          <w:sz w:val="24"/>
          <w:szCs w:val="24"/>
        </w:rPr>
        <w:t>’</w:t>
      </w:r>
      <w:r w:rsidR="00DC5DFD" w:rsidRPr="00547CED">
        <w:rPr>
          <w:rFonts w:ascii="Times New Roman" w:hAnsi="Times New Roman" w:cs="Times New Roman" w:hint="eastAsia"/>
          <w:color w:val="000000" w:themeColor="text1"/>
          <w:sz w:val="24"/>
          <w:szCs w:val="24"/>
        </w:rPr>
        <w:t xml:space="preserve"> </w:t>
      </w:r>
      <w:r w:rsidR="00DC5DFD" w:rsidRPr="00547CED">
        <w:rPr>
          <w:rFonts w:ascii="Times New Roman" w:hAnsi="Times New Roman" w:cs="Times New Roman"/>
          <w:color w:val="000000" w:themeColor="text1"/>
          <w:sz w:val="24"/>
          <w:szCs w:val="24"/>
        </w:rPr>
        <w:t xml:space="preserve">and </w:t>
      </w:r>
      <w:r w:rsidR="000F56D9" w:rsidRPr="00547CED">
        <w:rPr>
          <w:rFonts w:ascii="Times New Roman" w:hAnsi="Times New Roman" w:cs="Times New Roman"/>
          <w:color w:val="000000" w:themeColor="text1"/>
          <w:sz w:val="24"/>
          <w:szCs w:val="24"/>
        </w:rPr>
        <w:t>Myers-</w:t>
      </w:r>
      <w:r w:rsidR="000F56D9" w:rsidRPr="00547CED">
        <w:rPr>
          <w:rFonts w:ascii="Times New Roman" w:hAnsi="Times New Roman" w:cs="Times New Roman"/>
          <w:color w:val="000000" w:themeColor="text1"/>
          <w:sz w:val="24"/>
          <w:szCs w:val="24"/>
        </w:rPr>
        <w:lastRenderedPageBreak/>
        <w:t>Scotton</w:t>
      </w:r>
      <w:r w:rsidR="00DC5DFD" w:rsidRPr="00547CED">
        <w:rPr>
          <w:rFonts w:ascii="Times New Roman" w:hAnsi="Times New Roman" w:cs="Times New Roman"/>
          <w:color w:val="000000" w:themeColor="text1"/>
          <w:sz w:val="24"/>
          <w:szCs w:val="24"/>
        </w:rPr>
        <w:t>’s concept of ‘cultural-borrowings’</w:t>
      </w:r>
      <w:r w:rsidR="00340EDE" w:rsidRPr="00547CED">
        <w:rPr>
          <w:rFonts w:ascii="Times New Roman" w:hAnsi="Times New Roman" w:cs="Times New Roman" w:hint="eastAsia"/>
          <w:color w:val="000000" w:themeColor="text1"/>
          <w:sz w:val="24"/>
          <w:szCs w:val="24"/>
        </w:rPr>
        <w:t xml:space="preserve"> </w:t>
      </w:r>
      <w:r w:rsidR="00340EDE" w:rsidRPr="00547CED">
        <w:rPr>
          <w:rFonts w:ascii="Times New Roman" w:hAnsi="Times New Roman" w:cs="Times New Roman"/>
          <w:color w:val="000000" w:themeColor="text1"/>
          <w:sz w:val="24"/>
          <w:szCs w:val="24"/>
        </w:rPr>
        <w:t>(</w:t>
      </w:r>
      <w:r w:rsidR="008D67EB" w:rsidRPr="00547CED">
        <w:rPr>
          <w:rFonts w:ascii="Times New Roman" w:hAnsi="Times New Roman" w:cs="Times New Roman"/>
          <w:color w:val="000000" w:themeColor="text1"/>
          <w:sz w:val="24"/>
          <w:szCs w:val="24"/>
        </w:rPr>
        <w:t>Francis 2007</w:t>
      </w:r>
      <w:r w:rsidR="00340EDE" w:rsidRPr="00547CED">
        <w:rPr>
          <w:rFonts w:ascii="Times New Roman" w:hAnsi="Times New Roman" w:cs="Times New Roman"/>
          <w:color w:val="000000" w:themeColor="text1"/>
          <w:sz w:val="24"/>
          <w:szCs w:val="24"/>
        </w:rPr>
        <w:t>)</w:t>
      </w:r>
      <w:r w:rsidR="00F07EB0" w:rsidRPr="00547CED">
        <w:rPr>
          <w:rFonts w:ascii="Times New Roman" w:hAnsi="Times New Roman" w:cs="Times New Roman" w:hint="eastAsia"/>
          <w:color w:val="000000" w:themeColor="text1"/>
          <w:sz w:val="24"/>
          <w:szCs w:val="24"/>
        </w:rPr>
        <w:t>.</w:t>
      </w:r>
      <w:r w:rsidR="00F07EB0" w:rsidRPr="00547CED">
        <w:rPr>
          <w:rFonts w:ascii="Times New Roman" w:hAnsi="Times New Roman" w:cs="Times New Roman"/>
          <w:color w:val="000000" w:themeColor="text1"/>
          <w:sz w:val="24"/>
          <w:szCs w:val="24"/>
        </w:rPr>
        <w:t xml:space="preserve"> </w:t>
      </w:r>
      <w:r w:rsidRPr="00547CED">
        <w:rPr>
          <w:rFonts w:ascii="Times New Roman" w:hAnsi="Times New Roman" w:cs="Times New Roman"/>
          <w:color w:val="000000" w:themeColor="text1"/>
          <w:sz w:val="24"/>
          <w:szCs w:val="24"/>
        </w:rPr>
        <w:t>Mah often incorporate</w:t>
      </w:r>
      <w:r w:rsidR="00D41225" w:rsidRPr="00547CED">
        <w:rPr>
          <w:rFonts w:ascii="Times New Roman" w:hAnsi="Times New Roman" w:cs="Times New Roman"/>
          <w:color w:val="000000" w:themeColor="text1"/>
          <w:sz w:val="24"/>
          <w:szCs w:val="24"/>
        </w:rPr>
        <w:t xml:space="preserve">s </w:t>
      </w:r>
      <w:r w:rsidRPr="00547CED">
        <w:rPr>
          <w:rFonts w:ascii="Times New Roman" w:hAnsi="Times New Roman" w:cs="Times New Roman"/>
          <w:color w:val="000000" w:themeColor="text1"/>
          <w:sz w:val="24"/>
          <w:szCs w:val="24"/>
        </w:rPr>
        <w:t>phrases directly into her English narratives and provides pinyin transliteration and explanations</w:t>
      </w:r>
      <w:r w:rsidR="00B22AB1" w:rsidRPr="00547CED">
        <w:rPr>
          <w:rFonts w:ascii="Times New Roman" w:hAnsi="Times New Roman" w:cs="Times New Roman"/>
          <w:color w:val="000000" w:themeColor="text1"/>
          <w:sz w:val="24"/>
          <w:szCs w:val="24"/>
        </w:rPr>
        <w:t xml:space="preserve">, we can see this </w:t>
      </w:r>
      <w:r w:rsidR="007F0612" w:rsidRPr="00547CED">
        <w:rPr>
          <w:rFonts w:ascii="Times New Roman" w:hAnsi="Times New Roman" w:cs="Times New Roman"/>
          <w:color w:val="000000" w:themeColor="text1"/>
          <w:sz w:val="24"/>
          <w:szCs w:val="24"/>
        </w:rPr>
        <w:t>negotiation happens when Mah mentioned her family</w:t>
      </w:r>
      <w:r w:rsidR="002A4493" w:rsidRPr="00547CED">
        <w:rPr>
          <w:rFonts w:ascii="Times New Roman" w:hAnsi="Times New Roman" w:cs="Times New Roman"/>
          <w:color w:val="000000" w:themeColor="text1"/>
          <w:sz w:val="24"/>
          <w:szCs w:val="24"/>
        </w:rPr>
        <w:t xml:space="preserve"> relationships, the tradition of marriage, and several </w:t>
      </w:r>
      <w:r w:rsidR="00293FA6" w:rsidRPr="00547CED">
        <w:rPr>
          <w:rFonts w:ascii="Times New Roman" w:hAnsi="Times New Roman" w:cs="Times New Roman"/>
          <w:color w:val="000000" w:themeColor="text1"/>
          <w:sz w:val="24"/>
          <w:szCs w:val="24"/>
        </w:rPr>
        <w:t>traditional</w:t>
      </w:r>
      <w:r w:rsidR="00075A6F" w:rsidRPr="00547CED">
        <w:rPr>
          <w:rFonts w:ascii="Times New Roman" w:hAnsi="Times New Roman" w:cs="Times New Roman"/>
          <w:color w:val="000000" w:themeColor="text1"/>
          <w:sz w:val="24"/>
          <w:szCs w:val="24"/>
        </w:rPr>
        <w:t xml:space="preserve"> </w:t>
      </w:r>
      <w:r w:rsidR="002A4493" w:rsidRPr="00547CED">
        <w:rPr>
          <w:rFonts w:ascii="Times New Roman" w:hAnsi="Times New Roman" w:cs="Times New Roman"/>
          <w:color w:val="000000" w:themeColor="text1"/>
          <w:sz w:val="24"/>
          <w:szCs w:val="24"/>
        </w:rPr>
        <w:t xml:space="preserve">social </w:t>
      </w:r>
      <w:r w:rsidR="00293FA6" w:rsidRPr="00547CED">
        <w:rPr>
          <w:rFonts w:ascii="Times New Roman" w:hAnsi="Times New Roman" w:cs="Times New Roman"/>
          <w:color w:val="000000" w:themeColor="text1"/>
          <w:sz w:val="24"/>
          <w:szCs w:val="24"/>
        </w:rPr>
        <w:t>norms</w:t>
      </w:r>
      <w:r w:rsidR="00BA66D6" w:rsidRPr="00547CED">
        <w:rPr>
          <w:rFonts w:ascii="Times New Roman" w:hAnsi="Times New Roman" w:cs="Times New Roman"/>
          <w:color w:val="000000" w:themeColor="text1"/>
          <w:sz w:val="24"/>
          <w:szCs w:val="24"/>
        </w:rPr>
        <w:t xml:space="preserve">. This is also the most prominent and frequently used characteristic of the cultural metaphor by the author. </w:t>
      </w:r>
      <w:r w:rsidR="000548AA" w:rsidRPr="00547CED">
        <w:rPr>
          <w:rFonts w:ascii="Times New Roman" w:hAnsi="Times New Roman" w:cs="Times New Roman"/>
          <w:color w:val="000000" w:themeColor="text1"/>
          <w:sz w:val="24"/>
          <w:szCs w:val="24"/>
        </w:rPr>
        <w:t xml:space="preserve">We classified </w:t>
      </w:r>
      <w:r w:rsidR="00B24F33" w:rsidRPr="00547CED">
        <w:rPr>
          <w:rFonts w:ascii="Times New Roman" w:hAnsi="Times New Roman" w:cs="Times New Roman"/>
          <w:color w:val="000000" w:themeColor="text1"/>
          <w:sz w:val="24"/>
          <w:szCs w:val="24"/>
        </w:rPr>
        <w:t>three</w:t>
      </w:r>
      <w:r w:rsidR="000548AA" w:rsidRPr="00547CED">
        <w:rPr>
          <w:rFonts w:ascii="Times New Roman" w:hAnsi="Times New Roman" w:cs="Times New Roman"/>
          <w:color w:val="000000" w:themeColor="text1"/>
          <w:sz w:val="24"/>
          <w:szCs w:val="24"/>
        </w:rPr>
        <w:t xml:space="preserve"> </w:t>
      </w:r>
      <w:r w:rsidR="00B24F33" w:rsidRPr="00547CED">
        <w:rPr>
          <w:rFonts w:ascii="Times New Roman" w:hAnsi="Times New Roman" w:cs="Times New Roman"/>
          <w:color w:val="000000" w:themeColor="text1"/>
          <w:sz w:val="24"/>
          <w:szCs w:val="24"/>
        </w:rPr>
        <w:t>sub-</w:t>
      </w:r>
      <w:r w:rsidR="000548AA" w:rsidRPr="00547CED">
        <w:rPr>
          <w:rFonts w:ascii="Times New Roman" w:hAnsi="Times New Roman" w:cs="Times New Roman"/>
          <w:color w:val="000000" w:themeColor="text1"/>
          <w:sz w:val="24"/>
          <w:szCs w:val="24"/>
        </w:rPr>
        <w:t xml:space="preserve">strategies </w:t>
      </w:r>
      <w:r w:rsidR="00B24F33" w:rsidRPr="00547CED">
        <w:rPr>
          <w:rFonts w:ascii="Times New Roman" w:hAnsi="Times New Roman" w:cs="Times New Roman"/>
          <w:color w:val="000000" w:themeColor="text1"/>
          <w:sz w:val="24"/>
          <w:szCs w:val="24"/>
        </w:rPr>
        <w:t xml:space="preserve">of </w:t>
      </w:r>
      <w:r w:rsidR="00696B1F" w:rsidRPr="00547CED">
        <w:rPr>
          <w:rFonts w:ascii="Times New Roman" w:hAnsi="Times New Roman" w:cs="Times New Roman"/>
          <w:color w:val="000000" w:themeColor="text1"/>
          <w:sz w:val="24"/>
          <w:szCs w:val="24"/>
        </w:rPr>
        <w:t>a</w:t>
      </w:r>
      <w:r w:rsidR="00B24F33" w:rsidRPr="00547CED">
        <w:rPr>
          <w:rFonts w:ascii="Times New Roman" w:hAnsi="Times New Roman" w:cs="Times New Roman"/>
          <w:color w:val="000000" w:themeColor="text1"/>
          <w:sz w:val="24"/>
          <w:szCs w:val="24"/>
        </w:rPr>
        <w:t>uthenticity</w:t>
      </w:r>
      <w:r w:rsidR="00696B1F" w:rsidRPr="00547CED">
        <w:rPr>
          <w:rFonts w:ascii="Times New Roman" w:hAnsi="Times New Roman" w:cs="Times New Roman"/>
          <w:color w:val="000000" w:themeColor="text1"/>
          <w:sz w:val="24"/>
          <w:szCs w:val="24"/>
        </w:rPr>
        <w:t xml:space="preserve"> negotiation </w:t>
      </w:r>
      <w:r w:rsidR="000D6EDD" w:rsidRPr="00547CED">
        <w:rPr>
          <w:rFonts w:ascii="Times New Roman" w:hAnsi="Times New Roman" w:cs="Times New Roman"/>
          <w:color w:val="000000" w:themeColor="text1"/>
          <w:sz w:val="24"/>
          <w:szCs w:val="24"/>
        </w:rPr>
        <w:t xml:space="preserve">with </w:t>
      </w:r>
      <w:r w:rsidR="00554185" w:rsidRPr="00547CED">
        <w:rPr>
          <w:rFonts w:ascii="Times New Roman" w:hAnsi="Times New Roman" w:cs="Times New Roman"/>
          <w:color w:val="000000" w:themeColor="text1"/>
          <w:sz w:val="24"/>
          <w:szCs w:val="24"/>
        </w:rPr>
        <w:t xml:space="preserve">their </w:t>
      </w:r>
      <w:r w:rsidR="000D6EDD" w:rsidRPr="00547CED">
        <w:rPr>
          <w:rFonts w:ascii="Times New Roman" w:hAnsi="Times New Roman" w:cs="Times New Roman"/>
          <w:color w:val="000000" w:themeColor="text1"/>
          <w:sz w:val="24"/>
          <w:szCs w:val="24"/>
        </w:rPr>
        <w:t>cultural metaphor example</w:t>
      </w:r>
      <w:r w:rsidR="00554185" w:rsidRPr="00547CED">
        <w:rPr>
          <w:rFonts w:ascii="Times New Roman" w:hAnsi="Times New Roman" w:cs="Times New Roman"/>
          <w:color w:val="000000" w:themeColor="text1"/>
          <w:sz w:val="24"/>
          <w:szCs w:val="24"/>
        </w:rPr>
        <w:t>s (</w:t>
      </w:r>
      <w:r w:rsidR="0000685E" w:rsidRPr="00547CED">
        <w:rPr>
          <w:rFonts w:ascii="Times New Roman" w:hAnsi="Times New Roman" w:cs="Times New Roman"/>
          <w:color w:val="000000" w:themeColor="text1"/>
          <w:sz w:val="24"/>
          <w:szCs w:val="24"/>
        </w:rPr>
        <w:t xml:space="preserve">see </w:t>
      </w:r>
      <w:r w:rsidR="00554185" w:rsidRPr="00547CED">
        <w:rPr>
          <w:rFonts w:ascii="Times New Roman" w:hAnsi="Times New Roman" w:cs="Times New Roman"/>
          <w:color w:val="000000" w:themeColor="text1"/>
          <w:sz w:val="24"/>
          <w:szCs w:val="24"/>
        </w:rPr>
        <w:t>Appendix 3)</w:t>
      </w:r>
      <w:r w:rsidR="000D6EDD" w:rsidRPr="00547CED">
        <w:rPr>
          <w:rFonts w:ascii="Times New Roman" w:hAnsi="Times New Roman" w:cs="Times New Roman"/>
          <w:color w:val="000000" w:themeColor="text1"/>
          <w:sz w:val="24"/>
          <w:szCs w:val="24"/>
        </w:rPr>
        <w:t xml:space="preserve"> </w:t>
      </w:r>
      <w:r w:rsidR="00D472CA" w:rsidRPr="00547CED">
        <w:rPr>
          <w:rFonts w:ascii="Times New Roman" w:hAnsi="Times New Roman" w:cs="Times New Roman"/>
          <w:color w:val="000000" w:themeColor="text1"/>
          <w:sz w:val="24"/>
          <w:szCs w:val="24"/>
        </w:rPr>
        <w:t>in Table 3 below:</w:t>
      </w:r>
    </w:p>
    <w:p w14:paraId="27CDF79B" w14:textId="77777777" w:rsidR="00A94662" w:rsidRPr="00547CED" w:rsidRDefault="00A94662" w:rsidP="00F547D3">
      <w:pPr>
        <w:spacing w:after="0" w:line="360" w:lineRule="auto"/>
        <w:jc w:val="both"/>
        <w:rPr>
          <w:rFonts w:ascii="Times New Roman" w:hAnsi="Times New Roman" w:cs="Times New Roman"/>
          <w:color w:val="000000" w:themeColor="text1"/>
          <w:sz w:val="24"/>
          <w:szCs w:val="24"/>
        </w:rPr>
      </w:pPr>
    </w:p>
    <w:p w14:paraId="6171F9D7" w14:textId="3331CAC6" w:rsidR="00D472CA" w:rsidRPr="00547CED" w:rsidRDefault="00D472CA" w:rsidP="00D472CA">
      <w:pPr>
        <w:spacing w:line="360" w:lineRule="auto"/>
        <w:jc w:val="both"/>
        <w:rPr>
          <w:rFonts w:ascii="Times New Roman" w:hAnsi="Times New Roman" w:cs="Times New Roman"/>
          <w:color w:val="000000" w:themeColor="text1"/>
          <w:sz w:val="20"/>
          <w:szCs w:val="20"/>
        </w:rPr>
      </w:pPr>
      <w:r w:rsidRPr="006732AE">
        <w:rPr>
          <w:rFonts w:ascii="Times New Roman" w:hAnsi="Times New Roman" w:cs="Times New Roman"/>
          <w:color w:val="000000" w:themeColor="text1"/>
          <w:sz w:val="20"/>
          <w:szCs w:val="20"/>
          <w:highlight w:val="yellow"/>
        </w:rPr>
        <w:t xml:space="preserve">Table </w:t>
      </w:r>
      <w:r w:rsidR="006732AE" w:rsidRPr="006732AE">
        <w:rPr>
          <w:rFonts w:ascii="Times New Roman" w:hAnsi="Times New Roman" w:cs="Times New Roman"/>
          <w:color w:val="000000" w:themeColor="text1"/>
          <w:sz w:val="20"/>
          <w:szCs w:val="20"/>
          <w:highlight w:val="yellow"/>
        </w:rPr>
        <w:t>3</w:t>
      </w:r>
      <w:r w:rsidRPr="00547CED">
        <w:rPr>
          <w:rFonts w:ascii="Times New Roman" w:hAnsi="Times New Roman" w:cs="Times New Roman"/>
          <w:color w:val="000000" w:themeColor="text1"/>
          <w:sz w:val="20"/>
          <w:szCs w:val="20"/>
        </w:rPr>
        <w:t>: Cultural Metaphor Types According to MIPVU (Steen et al. 2019)</w:t>
      </w:r>
    </w:p>
    <w:p w14:paraId="007F2ACA" w14:textId="138E4188" w:rsidR="00BA66D6" w:rsidRPr="00547CED" w:rsidRDefault="00FE4E93" w:rsidP="00FE4E93">
      <w:pPr>
        <w:spacing w:after="0" w:line="360" w:lineRule="auto"/>
        <w:jc w:val="center"/>
        <w:rPr>
          <w:rFonts w:ascii="Times New Roman" w:hAnsi="Times New Roman" w:cs="Times New Roman"/>
          <w:color w:val="000000" w:themeColor="text1"/>
          <w:sz w:val="24"/>
          <w:szCs w:val="24"/>
        </w:rPr>
      </w:pPr>
      <w:r w:rsidRPr="00FE4E93">
        <w:rPr>
          <w:rFonts w:ascii="Times New Roman" w:hAnsi="Times New Roman" w:cs="Times New Roman"/>
          <w:noProof/>
          <w:color w:val="000000" w:themeColor="text1"/>
          <w:sz w:val="24"/>
          <w:szCs w:val="24"/>
        </w:rPr>
        <w:drawing>
          <wp:inline distT="0" distB="0" distL="0" distR="0" wp14:anchorId="5374AB70" wp14:editId="54A3CA58">
            <wp:extent cx="5301762" cy="3412793"/>
            <wp:effectExtent l="0" t="0" r="0" b="0"/>
            <wp:docPr id="2123668254" name="图片 5">
              <a:extLst xmlns:a="http://schemas.openxmlformats.org/drawingml/2006/main">
                <a:ext uri="{FF2B5EF4-FFF2-40B4-BE49-F238E27FC236}">
                  <a16:creationId xmlns:a16="http://schemas.microsoft.com/office/drawing/2014/main" id="{8C9DF044-CEEE-8A13-5648-2AC5476694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a:extLst>
                        <a:ext uri="{FF2B5EF4-FFF2-40B4-BE49-F238E27FC236}">
                          <a16:creationId xmlns:a16="http://schemas.microsoft.com/office/drawing/2014/main" id="{8C9DF044-CEEE-8A13-5648-2AC547669440}"/>
                        </a:ext>
                      </a:extLst>
                    </pic:cNvPr>
                    <pic:cNvPicPr>
                      <a:picLocks noChangeAspect="1"/>
                    </pic:cNvPicPr>
                  </pic:nvPicPr>
                  <pic:blipFill>
                    <a:blip r:embed="rId12"/>
                    <a:stretch>
                      <a:fillRect/>
                    </a:stretch>
                  </pic:blipFill>
                  <pic:spPr>
                    <a:xfrm>
                      <a:off x="0" y="0"/>
                      <a:ext cx="5316610" cy="3422351"/>
                    </a:xfrm>
                    <a:prstGeom prst="rect">
                      <a:avLst/>
                    </a:prstGeom>
                  </pic:spPr>
                </pic:pic>
              </a:graphicData>
            </a:graphic>
          </wp:inline>
        </w:drawing>
      </w:r>
    </w:p>
    <w:p w14:paraId="35C0106A" w14:textId="54C637CF" w:rsidR="00D80DB1" w:rsidRPr="00547CED" w:rsidRDefault="00D80DB1" w:rsidP="00F547D3">
      <w:pPr>
        <w:spacing w:after="0" w:line="360" w:lineRule="auto"/>
        <w:jc w:val="both"/>
        <w:rPr>
          <w:rFonts w:ascii="Times New Roman" w:hAnsi="Times New Roman" w:cs="Times New Roman"/>
          <w:color w:val="000000" w:themeColor="text1"/>
          <w:sz w:val="24"/>
          <w:szCs w:val="24"/>
        </w:rPr>
      </w:pPr>
      <w:r w:rsidRPr="00547CED">
        <w:rPr>
          <w:rFonts w:ascii="Times New Roman" w:hAnsi="Times New Roman" w:cs="Times New Roman"/>
          <w:color w:val="000000" w:themeColor="text1"/>
          <w:sz w:val="24"/>
          <w:szCs w:val="24"/>
        </w:rPr>
        <w:t>The entire story unfolds within the family of the protagonist, Adeline. Thus, we see the author mentions several family members, including Adeline’s grandfather (Ye ye), grandmother, father, stepmother (Niang), and Adeline herself. Mah employs a variety of cultural metaphors to describe these family members and the relationships among them. The author uses the</w:t>
      </w:r>
      <w:r w:rsidRPr="00547CED">
        <w:rPr>
          <w:rFonts w:ascii="Times New Roman" w:hAnsi="Times New Roman" w:cs="Times New Roman" w:hint="eastAsia"/>
          <w:color w:val="000000" w:themeColor="text1"/>
          <w:sz w:val="24"/>
          <w:szCs w:val="24"/>
        </w:rPr>
        <w:t xml:space="preserve"> </w:t>
      </w:r>
      <w:r w:rsidRPr="00547CED">
        <w:rPr>
          <w:rFonts w:ascii="Times New Roman" w:hAnsi="Times New Roman" w:cs="Times New Roman"/>
          <w:color w:val="000000" w:themeColor="text1"/>
          <w:sz w:val="24"/>
          <w:szCs w:val="24"/>
        </w:rPr>
        <w:t xml:space="preserve">Chinese </w:t>
      </w:r>
      <w:r w:rsidRPr="00547CED">
        <w:rPr>
          <w:rFonts w:ascii="Times New Roman" w:hAnsi="Times New Roman" w:cs="Times New Roman" w:hint="eastAsia"/>
          <w:color w:val="000000" w:themeColor="text1"/>
          <w:sz w:val="24"/>
          <w:szCs w:val="24"/>
        </w:rPr>
        <w:t>i</w:t>
      </w:r>
      <w:r w:rsidRPr="00547CED">
        <w:rPr>
          <w:rFonts w:ascii="Times New Roman" w:hAnsi="Times New Roman" w:cs="Times New Roman"/>
          <w:color w:val="000000" w:themeColor="text1"/>
          <w:sz w:val="24"/>
          <w:szCs w:val="24"/>
        </w:rPr>
        <w:t>diom</w:t>
      </w:r>
      <w:r w:rsidRPr="00547CED">
        <w:rPr>
          <w:rFonts w:ascii="Times New Roman" w:hAnsi="Times New Roman" w:cs="Times New Roman" w:hint="eastAsia"/>
          <w:color w:val="000000" w:themeColor="text1"/>
          <w:sz w:val="24"/>
          <w:szCs w:val="24"/>
        </w:rPr>
        <w:t xml:space="preserve"> </w:t>
      </w:r>
      <w:r w:rsidRPr="00547CED">
        <w:rPr>
          <w:rFonts w:ascii="Times New Roman" w:hAnsi="Times New Roman" w:cs="Times New Roman"/>
          <w:color w:val="000000" w:themeColor="text1"/>
          <w:sz w:val="24"/>
          <w:szCs w:val="24"/>
        </w:rPr>
        <w:t>‘</w:t>
      </w:r>
      <w:proofErr w:type="spellStart"/>
      <w:r w:rsidRPr="00547CED">
        <w:rPr>
          <w:rFonts w:ascii="Times New Roman" w:hAnsi="Times New Roman" w:cs="Times New Roman"/>
          <w:i/>
          <w:iCs/>
          <w:color w:val="000000" w:themeColor="text1"/>
          <w:sz w:val="24"/>
          <w:szCs w:val="24"/>
        </w:rPr>
        <w:t>yi</w:t>
      </w:r>
      <w:proofErr w:type="spellEnd"/>
      <w:r w:rsidRPr="00547CED">
        <w:rPr>
          <w:rFonts w:ascii="Times New Roman" w:hAnsi="Times New Roman" w:cs="Times New Roman"/>
          <w:i/>
          <w:iCs/>
          <w:color w:val="000000" w:themeColor="text1"/>
          <w:sz w:val="24"/>
          <w:szCs w:val="24"/>
        </w:rPr>
        <w:t xml:space="preserve"> </w:t>
      </w:r>
      <w:proofErr w:type="spellStart"/>
      <w:r w:rsidRPr="00547CED">
        <w:rPr>
          <w:rFonts w:ascii="Times New Roman" w:hAnsi="Times New Roman" w:cs="Times New Roman"/>
          <w:i/>
          <w:iCs/>
          <w:color w:val="000000" w:themeColor="text1"/>
          <w:sz w:val="24"/>
          <w:szCs w:val="24"/>
        </w:rPr>
        <w:t>chang</w:t>
      </w:r>
      <w:proofErr w:type="spellEnd"/>
      <w:r w:rsidRPr="00547CED">
        <w:rPr>
          <w:rFonts w:ascii="Times New Roman" w:hAnsi="Times New Roman" w:cs="Times New Roman"/>
          <w:i/>
          <w:iCs/>
          <w:color w:val="000000" w:themeColor="text1"/>
          <w:sz w:val="24"/>
          <w:szCs w:val="24"/>
        </w:rPr>
        <w:t xml:space="preserve"> </w:t>
      </w:r>
      <w:proofErr w:type="spellStart"/>
      <w:r w:rsidRPr="00547CED">
        <w:rPr>
          <w:rFonts w:ascii="Times New Roman" w:hAnsi="Times New Roman" w:cs="Times New Roman"/>
          <w:i/>
          <w:iCs/>
          <w:color w:val="000000" w:themeColor="text1"/>
          <w:sz w:val="24"/>
          <w:szCs w:val="24"/>
        </w:rPr>
        <w:t>chun</w:t>
      </w:r>
      <w:proofErr w:type="spellEnd"/>
      <w:r w:rsidRPr="00547CED">
        <w:rPr>
          <w:rFonts w:ascii="Times New Roman" w:hAnsi="Times New Roman" w:cs="Times New Roman"/>
          <w:i/>
          <w:iCs/>
          <w:color w:val="000000" w:themeColor="text1"/>
          <w:sz w:val="24"/>
          <w:szCs w:val="24"/>
        </w:rPr>
        <w:t xml:space="preserve"> meng (life is an episode of a spring dream) (# 5)</w:t>
      </w:r>
      <w:r w:rsidRPr="00547CED">
        <w:rPr>
          <w:rFonts w:ascii="Times New Roman" w:hAnsi="Times New Roman" w:cs="Times New Roman"/>
          <w:color w:val="000000" w:themeColor="text1"/>
          <w:sz w:val="24"/>
          <w:szCs w:val="24"/>
        </w:rPr>
        <w:t>’ to describe the grandmother, a traditional woman from a family that bound women’s feet, whose life was delicate, fragile and as fleeting as a dream.</w:t>
      </w:r>
      <w:r w:rsidR="00765CB5" w:rsidRPr="00547CED">
        <w:rPr>
          <w:rFonts w:ascii="Times New Roman" w:hAnsi="Times New Roman" w:cs="Times New Roman"/>
          <w:color w:val="000000" w:themeColor="text1"/>
          <w:sz w:val="24"/>
          <w:szCs w:val="24"/>
        </w:rPr>
        <w:t xml:space="preserve"> </w:t>
      </w:r>
    </w:p>
    <w:p w14:paraId="69CAF053" w14:textId="77777777" w:rsidR="00765CB5" w:rsidRPr="00547CED" w:rsidRDefault="00765CB5" w:rsidP="00765CB5">
      <w:pPr>
        <w:spacing w:line="360" w:lineRule="auto"/>
        <w:jc w:val="both"/>
        <w:rPr>
          <w:color w:val="000000" w:themeColor="text1"/>
        </w:rPr>
      </w:pPr>
      <w:r w:rsidRPr="00547CED">
        <w:rPr>
          <w:rFonts w:ascii="Times New Roman" w:hAnsi="Times New Roman" w:cs="Times New Roman"/>
          <w:color w:val="000000" w:themeColor="text1"/>
          <w:sz w:val="24"/>
          <w:szCs w:val="24"/>
        </w:rPr>
        <w:t>Another metaphor is a common Chinese saying</w:t>
      </w:r>
      <w:r w:rsidRPr="00547CED">
        <w:rPr>
          <w:rFonts w:ascii="Times New Roman" w:hAnsi="Times New Roman" w:cs="Times New Roman" w:hint="eastAsia"/>
          <w:color w:val="000000" w:themeColor="text1"/>
          <w:sz w:val="24"/>
          <w:szCs w:val="24"/>
        </w:rPr>
        <w:t xml:space="preserve"> </w:t>
      </w:r>
      <w:r w:rsidRPr="00547CED">
        <w:rPr>
          <w:rFonts w:ascii="Times New Roman" w:hAnsi="Times New Roman" w:cs="Times New Roman"/>
          <w:color w:val="000000" w:themeColor="text1"/>
          <w:sz w:val="24"/>
          <w:szCs w:val="24"/>
        </w:rPr>
        <w:t>to describe which parent should choose when parents were separated</w:t>
      </w:r>
      <w:r w:rsidRPr="00547CED">
        <w:rPr>
          <w:rFonts w:ascii="Times New Roman" w:hAnsi="Times New Roman" w:cs="Times New Roman" w:hint="eastAsia"/>
          <w:color w:val="000000" w:themeColor="text1"/>
          <w:sz w:val="24"/>
          <w:szCs w:val="24"/>
        </w:rPr>
        <w:t xml:space="preserve">, </w:t>
      </w:r>
      <w:r w:rsidRPr="00547CED">
        <w:rPr>
          <w:rFonts w:ascii="Times New Roman" w:hAnsi="Times New Roman" w:cs="Times New Roman"/>
          <w:color w:val="000000" w:themeColor="text1"/>
          <w:sz w:val="24"/>
          <w:szCs w:val="24"/>
        </w:rPr>
        <w:t xml:space="preserve">even </w:t>
      </w:r>
      <w:r w:rsidRPr="00547CED">
        <w:rPr>
          <w:rFonts w:ascii="Times New Roman" w:hAnsi="Times New Roman" w:cs="Times New Roman" w:hint="eastAsia"/>
          <w:color w:val="000000" w:themeColor="text1"/>
          <w:sz w:val="24"/>
          <w:szCs w:val="24"/>
        </w:rPr>
        <w:t xml:space="preserve">though </w:t>
      </w:r>
      <w:r w:rsidRPr="00547CED">
        <w:rPr>
          <w:rFonts w:ascii="Times New Roman" w:hAnsi="Times New Roman" w:cs="Times New Roman"/>
          <w:color w:val="000000" w:themeColor="text1"/>
          <w:sz w:val="24"/>
          <w:szCs w:val="24"/>
        </w:rPr>
        <w:t xml:space="preserve">father is considered </w:t>
      </w:r>
      <w:r w:rsidRPr="00547CED">
        <w:rPr>
          <w:rFonts w:ascii="Times New Roman" w:hAnsi="Times New Roman" w:cs="Times New Roman" w:hint="eastAsia"/>
          <w:color w:val="000000" w:themeColor="text1"/>
          <w:sz w:val="24"/>
          <w:szCs w:val="24"/>
        </w:rPr>
        <w:t xml:space="preserve">as the center of the family. </w:t>
      </w:r>
      <w:r w:rsidRPr="00547CED">
        <w:rPr>
          <w:rFonts w:ascii="Times New Roman" w:hAnsi="Times New Roman" w:cs="Times New Roman"/>
          <w:color w:val="000000" w:themeColor="text1"/>
          <w:sz w:val="24"/>
          <w:szCs w:val="24"/>
        </w:rPr>
        <w:t>‘</w:t>
      </w:r>
      <w:r w:rsidRPr="00547CED">
        <w:rPr>
          <w:rFonts w:ascii="Times New Roman" w:hAnsi="Times New Roman" w:cs="Times New Roman" w:hint="eastAsia"/>
          <w:i/>
          <w:iCs/>
          <w:color w:val="000000" w:themeColor="text1"/>
          <w:sz w:val="24"/>
          <w:szCs w:val="24"/>
        </w:rPr>
        <w:t>C</w:t>
      </w:r>
      <w:r w:rsidRPr="00547CED">
        <w:rPr>
          <w:rFonts w:ascii="Times New Roman" w:hAnsi="Times New Roman" w:cs="Times New Roman"/>
          <w:i/>
          <w:iCs/>
          <w:color w:val="000000" w:themeColor="text1"/>
          <w:sz w:val="24"/>
          <w:szCs w:val="24"/>
        </w:rPr>
        <w:t>hoose your beggarwoman mother rather than your emperor father</w:t>
      </w:r>
      <w:r w:rsidRPr="00547CED">
        <w:rPr>
          <w:rFonts w:ascii="Times New Roman" w:hAnsi="Times New Roman" w:cs="Times New Roman"/>
          <w:color w:val="000000" w:themeColor="text1"/>
          <w:sz w:val="24"/>
          <w:szCs w:val="24"/>
        </w:rPr>
        <w:t>’ (# 2) describes the value placed on maternal bonds over paternal authority. For Adeline, it</w:t>
      </w:r>
      <w:r w:rsidRPr="00547CED">
        <w:rPr>
          <w:rFonts w:ascii="Times New Roman" w:hAnsi="Times New Roman" w:cs="Times New Roman" w:hint="eastAsia"/>
          <w:color w:val="000000" w:themeColor="text1"/>
          <w:sz w:val="24"/>
          <w:szCs w:val="24"/>
        </w:rPr>
        <w:t xml:space="preserve"> was</w:t>
      </w:r>
      <w:r w:rsidRPr="00547CED">
        <w:rPr>
          <w:rFonts w:ascii="Times New Roman" w:hAnsi="Times New Roman" w:cs="Times New Roman"/>
          <w:color w:val="000000" w:themeColor="text1"/>
          <w:sz w:val="24"/>
          <w:szCs w:val="24"/>
        </w:rPr>
        <w:t xml:space="preserve"> not </w:t>
      </w:r>
      <w:r w:rsidRPr="00547CED">
        <w:rPr>
          <w:rFonts w:ascii="Times New Roman" w:hAnsi="Times New Roman" w:cs="Times New Roman" w:hint="eastAsia"/>
          <w:color w:val="000000" w:themeColor="text1"/>
          <w:sz w:val="24"/>
          <w:szCs w:val="24"/>
        </w:rPr>
        <w:t xml:space="preserve">the fact </w:t>
      </w:r>
      <w:r w:rsidRPr="00547CED">
        <w:rPr>
          <w:rFonts w:ascii="Times New Roman" w:hAnsi="Times New Roman" w:cs="Times New Roman"/>
          <w:color w:val="000000" w:themeColor="text1"/>
          <w:sz w:val="24"/>
          <w:szCs w:val="24"/>
        </w:rPr>
        <w:t>that she refuse</w:t>
      </w:r>
      <w:r w:rsidRPr="00547CED">
        <w:rPr>
          <w:rFonts w:ascii="Times New Roman" w:hAnsi="Times New Roman" w:cs="Times New Roman" w:hint="eastAsia"/>
          <w:color w:val="000000" w:themeColor="text1"/>
          <w:sz w:val="24"/>
          <w:szCs w:val="24"/>
        </w:rPr>
        <w:t>d</w:t>
      </w:r>
      <w:r w:rsidRPr="00547CED">
        <w:rPr>
          <w:rFonts w:ascii="Times New Roman" w:hAnsi="Times New Roman" w:cs="Times New Roman"/>
          <w:color w:val="000000" w:themeColor="text1"/>
          <w:sz w:val="24"/>
          <w:szCs w:val="24"/>
        </w:rPr>
        <w:t xml:space="preserve"> to choose the ‘beggar </w:t>
      </w:r>
      <w:r w:rsidRPr="00547CED">
        <w:rPr>
          <w:rFonts w:ascii="Times New Roman" w:hAnsi="Times New Roman" w:cs="Times New Roman" w:hint="eastAsia"/>
          <w:color w:val="000000" w:themeColor="text1"/>
          <w:sz w:val="24"/>
          <w:szCs w:val="24"/>
        </w:rPr>
        <w:t>mother</w:t>
      </w:r>
      <w:r w:rsidRPr="00547CED">
        <w:rPr>
          <w:rFonts w:ascii="Times New Roman" w:hAnsi="Times New Roman" w:cs="Times New Roman"/>
          <w:color w:val="000000" w:themeColor="text1"/>
          <w:sz w:val="24"/>
          <w:szCs w:val="24"/>
        </w:rPr>
        <w:t>’, but because of her mother’s untimely death she had never been able to live with her mother.</w:t>
      </w:r>
      <w:r w:rsidRPr="00547CED">
        <w:rPr>
          <w:rFonts w:ascii="Times New Roman" w:hAnsi="Times New Roman" w:cs="Times New Roman" w:hint="eastAsia"/>
          <w:color w:val="000000" w:themeColor="text1"/>
          <w:sz w:val="24"/>
          <w:szCs w:val="24"/>
        </w:rPr>
        <w:t xml:space="preserve"> As for </w:t>
      </w:r>
      <w:r w:rsidRPr="00547CED">
        <w:rPr>
          <w:rFonts w:ascii="Times New Roman" w:hAnsi="Times New Roman" w:cs="Times New Roman"/>
          <w:color w:val="000000" w:themeColor="text1"/>
          <w:sz w:val="24"/>
          <w:szCs w:val="24"/>
        </w:rPr>
        <w:t>‘</w:t>
      </w:r>
      <w:r w:rsidRPr="00547CED">
        <w:rPr>
          <w:rFonts w:ascii="Times New Roman" w:hAnsi="Times New Roman" w:cs="Times New Roman" w:hint="eastAsia"/>
          <w:i/>
          <w:iCs/>
          <w:color w:val="000000" w:themeColor="text1"/>
          <w:sz w:val="24"/>
          <w:szCs w:val="24"/>
        </w:rPr>
        <w:t>Even farts were fragrant</w:t>
      </w:r>
      <w:r w:rsidRPr="00547CED">
        <w:rPr>
          <w:rFonts w:ascii="Times New Roman" w:hAnsi="Times New Roman" w:cs="Times New Roman"/>
          <w:color w:val="000000" w:themeColor="text1"/>
          <w:sz w:val="24"/>
          <w:szCs w:val="24"/>
        </w:rPr>
        <w:t>’ (# 3)</w:t>
      </w:r>
      <w:r w:rsidRPr="00547CED">
        <w:rPr>
          <w:rFonts w:ascii="Times New Roman" w:hAnsi="Times New Roman" w:cs="Times New Roman" w:hint="eastAsia"/>
          <w:color w:val="000000" w:themeColor="text1"/>
          <w:sz w:val="24"/>
          <w:szCs w:val="24"/>
        </w:rPr>
        <w:t xml:space="preserve">, it </w:t>
      </w:r>
      <w:r w:rsidRPr="00547CED">
        <w:rPr>
          <w:rFonts w:ascii="Times New Roman" w:hAnsi="Times New Roman" w:cs="Times New Roman"/>
          <w:color w:val="000000" w:themeColor="text1"/>
          <w:sz w:val="24"/>
          <w:szCs w:val="24"/>
        </w:rPr>
        <w:t xml:space="preserve">ironically suggests that someone is admired to the point </w:t>
      </w:r>
      <w:r w:rsidRPr="00547CED">
        <w:rPr>
          <w:rFonts w:ascii="Times New Roman" w:hAnsi="Times New Roman" w:cs="Times New Roman"/>
          <w:color w:val="000000" w:themeColor="text1"/>
          <w:sz w:val="24"/>
          <w:szCs w:val="24"/>
        </w:rPr>
        <w:lastRenderedPageBreak/>
        <w:t xml:space="preserve">where even their flaws are seen positively. In the context, the saying satirizes Adeline’s father’s unconditional preference for her stepmother while completely ignoring </w:t>
      </w:r>
      <w:r w:rsidRPr="00547CED">
        <w:rPr>
          <w:rFonts w:ascii="Times New Roman" w:hAnsi="Times New Roman" w:cs="Times New Roman" w:hint="eastAsia"/>
          <w:color w:val="000000" w:themeColor="text1"/>
          <w:sz w:val="24"/>
          <w:szCs w:val="24"/>
        </w:rPr>
        <w:t>his</w:t>
      </w:r>
      <w:r w:rsidRPr="00547CED">
        <w:rPr>
          <w:rFonts w:ascii="Times New Roman" w:hAnsi="Times New Roman" w:cs="Times New Roman"/>
          <w:color w:val="000000" w:themeColor="text1"/>
          <w:sz w:val="24"/>
          <w:szCs w:val="24"/>
        </w:rPr>
        <w:t xml:space="preserve"> children’s feelings. While the stepmother </w:t>
      </w:r>
      <w:r w:rsidRPr="00547CED">
        <w:rPr>
          <w:rFonts w:ascii="Times New Roman" w:hAnsi="Times New Roman" w:cs="Times New Roman" w:hint="eastAsia"/>
          <w:color w:val="000000" w:themeColor="text1"/>
          <w:sz w:val="24"/>
          <w:szCs w:val="24"/>
        </w:rPr>
        <w:t>was</w:t>
      </w:r>
      <w:r w:rsidRPr="00547CED">
        <w:rPr>
          <w:rFonts w:ascii="Times New Roman" w:hAnsi="Times New Roman" w:cs="Times New Roman"/>
          <w:color w:val="000000" w:themeColor="text1"/>
          <w:sz w:val="24"/>
          <w:szCs w:val="24"/>
        </w:rPr>
        <w:t xml:space="preserve"> the direct perpetrator of Adeline’s suffering, it is important to recognize that within the patriarchal society in the story, her father </w:t>
      </w:r>
      <w:r w:rsidRPr="00547CED">
        <w:rPr>
          <w:rFonts w:ascii="Times New Roman" w:hAnsi="Times New Roman" w:cs="Times New Roman" w:hint="eastAsia"/>
          <w:color w:val="000000" w:themeColor="text1"/>
          <w:sz w:val="24"/>
          <w:szCs w:val="24"/>
        </w:rPr>
        <w:t>wa</w:t>
      </w:r>
      <w:r w:rsidRPr="00547CED">
        <w:rPr>
          <w:rFonts w:ascii="Times New Roman" w:hAnsi="Times New Roman" w:cs="Times New Roman"/>
          <w:color w:val="000000" w:themeColor="text1"/>
          <w:sz w:val="24"/>
          <w:szCs w:val="24"/>
        </w:rPr>
        <w:t>s complicit in her abuse through his inaction and silence.</w:t>
      </w:r>
      <w:r w:rsidRPr="00547CED">
        <w:rPr>
          <w:color w:val="000000" w:themeColor="text1"/>
        </w:rPr>
        <w:t xml:space="preserve"> </w:t>
      </w:r>
    </w:p>
    <w:p w14:paraId="1F93FA34" w14:textId="3F47BC0B" w:rsidR="00090972" w:rsidRPr="0088349A" w:rsidRDefault="00DE1FFC" w:rsidP="0051100C">
      <w:pPr>
        <w:spacing w:line="360" w:lineRule="auto"/>
        <w:jc w:val="both"/>
        <w:rPr>
          <w:rFonts w:ascii="Times New Roman" w:hAnsi="Times New Roman" w:cs="Times New Roman"/>
          <w:color w:val="000000" w:themeColor="text1"/>
          <w:sz w:val="24"/>
          <w:szCs w:val="24"/>
          <w:highlight w:val="lightGray"/>
        </w:rPr>
      </w:pPr>
      <w:r w:rsidRPr="00547CED">
        <w:rPr>
          <w:rFonts w:ascii="Times New Roman" w:hAnsi="Times New Roman" w:cs="Times New Roman"/>
          <w:color w:val="000000" w:themeColor="text1"/>
          <w:sz w:val="24"/>
          <w:szCs w:val="24"/>
        </w:rPr>
        <w:t xml:space="preserve">Regarding the tradition of marriage, </w:t>
      </w:r>
      <w:r w:rsidR="00F94A71" w:rsidRPr="00547CED">
        <w:rPr>
          <w:rFonts w:ascii="Times New Roman" w:hAnsi="Times New Roman" w:cs="Times New Roman"/>
          <w:color w:val="000000" w:themeColor="text1"/>
          <w:sz w:val="24"/>
          <w:szCs w:val="24"/>
        </w:rPr>
        <w:t>traditional Chinese society operated within a framework heavily influenced by Confucian ethics and patriarchal structures (Tran 2008).</w:t>
      </w:r>
      <w:r w:rsidR="0051100C" w:rsidRPr="00547CED">
        <w:rPr>
          <w:rFonts w:ascii="Times New Roman" w:hAnsi="Times New Roman" w:cs="Times New Roman"/>
          <w:color w:val="000000" w:themeColor="text1"/>
          <w:sz w:val="24"/>
          <w:szCs w:val="24"/>
        </w:rPr>
        <w:t xml:space="preserve"> Achieving harmony (In Chinese: He) within the family and, by extension, society was a central Confucian goal. In marriage, harmony was believed to result from each partner fulfilling their roles according to the established hierarchy and ethical norms</w:t>
      </w:r>
      <w:r w:rsidR="0051100C" w:rsidRPr="00547CED">
        <w:rPr>
          <w:rFonts w:ascii="Times New Roman" w:hAnsi="Times New Roman" w:cs="Times New Roman" w:hint="eastAsia"/>
          <w:color w:val="000000" w:themeColor="text1"/>
          <w:sz w:val="24"/>
          <w:szCs w:val="24"/>
        </w:rPr>
        <w:t xml:space="preserve"> </w:t>
      </w:r>
      <w:r w:rsidR="0051100C" w:rsidRPr="00547CED">
        <w:rPr>
          <w:rFonts w:ascii="Times New Roman" w:hAnsi="Times New Roman" w:cs="Times New Roman"/>
          <w:color w:val="000000" w:themeColor="text1"/>
          <w:sz w:val="24"/>
          <w:szCs w:val="24"/>
        </w:rPr>
        <w:t>(</w:t>
      </w:r>
      <w:proofErr w:type="gramStart"/>
      <w:r w:rsidR="0051100C" w:rsidRPr="00547CED">
        <w:rPr>
          <w:rFonts w:ascii="Times New Roman" w:hAnsi="Times New Roman" w:cs="Times New Roman"/>
          <w:color w:val="000000" w:themeColor="text1"/>
          <w:sz w:val="24"/>
          <w:szCs w:val="24"/>
        </w:rPr>
        <w:t>An</w:t>
      </w:r>
      <w:proofErr w:type="gramEnd"/>
      <w:r w:rsidR="0051100C" w:rsidRPr="00547CED">
        <w:rPr>
          <w:rFonts w:ascii="Times New Roman" w:hAnsi="Times New Roman" w:cs="Times New Roman"/>
          <w:color w:val="000000" w:themeColor="text1"/>
          <w:sz w:val="24"/>
          <w:szCs w:val="24"/>
        </w:rPr>
        <w:t xml:space="preserve"> 2024). In context, the idiom ‘</w:t>
      </w:r>
      <w:proofErr w:type="spellStart"/>
      <w:r w:rsidR="0051100C" w:rsidRPr="00547CED">
        <w:rPr>
          <w:rFonts w:ascii="Times New Roman" w:hAnsi="Times New Roman" w:cs="Times New Roman"/>
          <w:i/>
          <w:iCs/>
          <w:color w:val="000000" w:themeColor="text1"/>
          <w:sz w:val="24"/>
          <w:szCs w:val="24"/>
        </w:rPr>
        <w:t>xiang</w:t>
      </w:r>
      <w:proofErr w:type="spellEnd"/>
      <w:r w:rsidR="0051100C" w:rsidRPr="00547CED">
        <w:rPr>
          <w:rFonts w:ascii="Times New Roman" w:hAnsi="Times New Roman" w:cs="Times New Roman"/>
          <w:i/>
          <w:iCs/>
          <w:color w:val="000000" w:themeColor="text1"/>
          <w:sz w:val="24"/>
          <w:szCs w:val="24"/>
        </w:rPr>
        <w:t xml:space="preserve"> </w:t>
      </w:r>
      <w:proofErr w:type="spellStart"/>
      <w:r w:rsidR="0051100C" w:rsidRPr="00547CED">
        <w:rPr>
          <w:rFonts w:ascii="Times New Roman" w:hAnsi="Times New Roman" w:cs="Times New Roman"/>
          <w:i/>
          <w:iCs/>
          <w:color w:val="000000" w:themeColor="text1"/>
          <w:sz w:val="24"/>
          <w:szCs w:val="24"/>
        </w:rPr>
        <w:t>jing</w:t>
      </w:r>
      <w:proofErr w:type="spellEnd"/>
      <w:r w:rsidR="0051100C" w:rsidRPr="00547CED">
        <w:rPr>
          <w:rFonts w:ascii="Times New Roman" w:hAnsi="Times New Roman" w:cs="Times New Roman"/>
          <w:i/>
          <w:iCs/>
          <w:color w:val="000000" w:themeColor="text1"/>
          <w:sz w:val="24"/>
          <w:szCs w:val="24"/>
        </w:rPr>
        <w:t xml:space="preserve"> </w:t>
      </w:r>
      <w:proofErr w:type="spellStart"/>
      <w:r w:rsidR="0051100C" w:rsidRPr="00547CED">
        <w:rPr>
          <w:rFonts w:ascii="Times New Roman" w:hAnsi="Times New Roman" w:cs="Times New Roman"/>
          <w:i/>
          <w:iCs/>
          <w:color w:val="000000" w:themeColor="text1"/>
          <w:sz w:val="24"/>
          <w:szCs w:val="24"/>
        </w:rPr>
        <w:t>ru</w:t>
      </w:r>
      <w:proofErr w:type="spellEnd"/>
      <w:r w:rsidR="0051100C" w:rsidRPr="00547CED">
        <w:rPr>
          <w:rFonts w:ascii="Times New Roman" w:hAnsi="Times New Roman" w:cs="Times New Roman"/>
          <w:i/>
          <w:iCs/>
          <w:color w:val="000000" w:themeColor="text1"/>
          <w:sz w:val="24"/>
          <w:szCs w:val="24"/>
        </w:rPr>
        <w:t xml:space="preserve"> bin (husband and wife should respect each other like </w:t>
      </w:r>
      <w:proofErr w:type="spellStart"/>
      <w:r w:rsidR="0051100C" w:rsidRPr="00547CED">
        <w:rPr>
          <w:rFonts w:ascii="Times New Roman" w:hAnsi="Times New Roman" w:cs="Times New Roman"/>
          <w:i/>
          <w:iCs/>
          <w:color w:val="000000" w:themeColor="text1"/>
          <w:sz w:val="24"/>
          <w:szCs w:val="24"/>
        </w:rPr>
        <w:t>honoured</w:t>
      </w:r>
      <w:proofErr w:type="spellEnd"/>
      <w:r w:rsidR="0051100C" w:rsidRPr="00547CED">
        <w:rPr>
          <w:rFonts w:ascii="Times New Roman" w:hAnsi="Times New Roman" w:cs="Times New Roman"/>
          <w:i/>
          <w:iCs/>
          <w:color w:val="000000" w:themeColor="text1"/>
          <w:sz w:val="24"/>
          <w:szCs w:val="24"/>
        </w:rPr>
        <w:t xml:space="preserve"> guests</w:t>
      </w:r>
      <w:r w:rsidR="0051100C" w:rsidRPr="00547CED">
        <w:rPr>
          <w:rFonts w:ascii="Times New Roman" w:hAnsi="Times New Roman" w:cs="Times New Roman"/>
          <w:color w:val="000000" w:themeColor="text1"/>
          <w:sz w:val="24"/>
          <w:szCs w:val="24"/>
        </w:rPr>
        <w:t>’ (# 8) occurred between Adeline and her first husband Byron. When Adeline wanted to get to know her husband more after getting married, Byron presented her with a set of excuses saying that ‘</w:t>
      </w:r>
      <w:proofErr w:type="spellStart"/>
      <w:r w:rsidR="0051100C" w:rsidRPr="00547CED">
        <w:rPr>
          <w:rFonts w:ascii="Times New Roman" w:hAnsi="Times New Roman" w:cs="Times New Roman"/>
          <w:i/>
          <w:iCs/>
          <w:color w:val="000000" w:themeColor="text1"/>
          <w:sz w:val="24"/>
          <w:szCs w:val="24"/>
        </w:rPr>
        <w:t>xiang</w:t>
      </w:r>
      <w:proofErr w:type="spellEnd"/>
      <w:r w:rsidR="0051100C" w:rsidRPr="00547CED">
        <w:rPr>
          <w:rFonts w:ascii="Times New Roman" w:hAnsi="Times New Roman" w:cs="Times New Roman"/>
          <w:i/>
          <w:iCs/>
          <w:color w:val="000000" w:themeColor="text1"/>
          <w:sz w:val="24"/>
          <w:szCs w:val="24"/>
        </w:rPr>
        <w:t xml:space="preserve"> </w:t>
      </w:r>
      <w:proofErr w:type="spellStart"/>
      <w:r w:rsidR="0051100C" w:rsidRPr="00547CED">
        <w:rPr>
          <w:rFonts w:ascii="Times New Roman" w:hAnsi="Times New Roman" w:cs="Times New Roman"/>
          <w:i/>
          <w:iCs/>
          <w:color w:val="000000" w:themeColor="text1"/>
          <w:sz w:val="24"/>
          <w:szCs w:val="24"/>
        </w:rPr>
        <w:t>jing</w:t>
      </w:r>
      <w:proofErr w:type="spellEnd"/>
      <w:r w:rsidR="0051100C" w:rsidRPr="00547CED">
        <w:rPr>
          <w:rFonts w:ascii="Times New Roman" w:hAnsi="Times New Roman" w:cs="Times New Roman"/>
          <w:i/>
          <w:iCs/>
          <w:color w:val="000000" w:themeColor="text1"/>
          <w:sz w:val="24"/>
          <w:szCs w:val="24"/>
        </w:rPr>
        <w:t xml:space="preserve"> </w:t>
      </w:r>
      <w:proofErr w:type="spellStart"/>
      <w:r w:rsidR="0051100C" w:rsidRPr="00547CED">
        <w:rPr>
          <w:rFonts w:ascii="Times New Roman" w:hAnsi="Times New Roman" w:cs="Times New Roman"/>
          <w:i/>
          <w:iCs/>
          <w:color w:val="000000" w:themeColor="text1"/>
          <w:sz w:val="24"/>
          <w:szCs w:val="24"/>
        </w:rPr>
        <w:t>ru</w:t>
      </w:r>
      <w:proofErr w:type="spellEnd"/>
      <w:r w:rsidR="0051100C" w:rsidRPr="00547CED">
        <w:rPr>
          <w:rFonts w:ascii="Times New Roman" w:hAnsi="Times New Roman" w:cs="Times New Roman"/>
          <w:i/>
          <w:iCs/>
          <w:color w:val="000000" w:themeColor="text1"/>
          <w:sz w:val="24"/>
          <w:szCs w:val="24"/>
        </w:rPr>
        <w:t xml:space="preserve"> bin</w:t>
      </w:r>
      <w:r w:rsidR="0051100C" w:rsidRPr="00547CED">
        <w:rPr>
          <w:rFonts w:ascii="Times New Roman" w:hAnsi="Times New Roman" w:cs="Times New Roman"/>
          <w:color w:val="000000" w:themeColor="text1"/>
          <w:sz w:val="24"/>
          <w:szCs w:val="24"/>
        </w:rPr>
        <w:t>’ to reject her.</w:t>
      </w:r>
      <w:bookmarkStart w:id="11" w:name="OLE_LINK15"/>
      <w:r w:rsidR="0051100C" w:rsidRPr="00547CED">
        <w:rPr>
          <w:rFonts w:ascii="Times New Roman" w:hAnsi="Times New Roman" w:cs="Times New Roman"/>
          <w:color w:val="000000" w:themeColor="text1"/>
          <w:sz w:val="24"/>
          <w:szCs w:val="24"/>
        </w:rPr>
        <w:t xml:space="preserve"> </w:t>
      </w:r>
      <w:r w:rsidR="00DF0259" w:rsidRPr="0088349A">
        <w:rPr>
          <w:rFonts w:ascii="Times New Roman" w:hAnsi="Times New Roman" w:cs="Times New Roman"/>
          <w:color w:val="000000" w:themeColor="text1"/>
          <w:sz w:val="24"/>
          <w:szCs w:val="24"/>
          <w:highlight w:val="lightGray"/>
        </w:rPr>
        <w:t>Under this circumstance</w:t>
      </w:r>
      <w:r w:rsidR="0051100C" w:rsidRPr="0088349A">
        <w:rPr>
          <w:rFonts w:ascii="Times New Roman" w:hAnsi="Times New Roman" w:cs="Times New Roman"/>
          <w:color w:val="000000" w:themeColor="text1"/>
          <w:sz w:val="24"/>
          <w:szCs w:val="24"/>
          <w:highlight w:val="lightGray"/>
        </w:rPr>
        <w:t>, Adeline used a metaphor: ‘every marriage is a gamble’ (# 7). Arranged marriage is common in the past</w:t>
      </w:r>
      <w:r w:rsidR="009E164D" w:rsidRPr="0088349A">
        <w:rPr>
          <w:rFonts w:ascii="Times New Roman" w:hAnsi="Times New Roman" w:cs="Times New Roman"/>
          <w:color w:val="000000" w:themeColor="text1"/>
          <w:sz w:val="24"/>
          <w:szCs w:val="24"/>
          <w:highlight w:val="lightGray"/>
        </w:rPr>
        <w:t>, i</w:t>
      </w:r>
      <w:r w:rsidR="0051100C" w:rsidRPr="0088349A">
        <w:rPr>
          <w:rFonts w:ascii="Times New Roman" w:hAnsi="Times New Roman" w:cs="Times New Roman"/>
          <w:color w:val="000000" w:themeColor="text1"/>
          <w:sz w:val="24"/>
          <w:szCs w:val="24"/>
          <w:highlight w:val="lightGray"/>
        </w:rPr>
        <w:t xml:space="preserve">n European literary traditions, </w:t>
      </w:r>
      <w:r w:rsidR="00686834" w:rsidRPr="0088349A">
        <w:rPr>
          <w:rFonts w:ascii="Times New Roman" w:hAnsi="Times New Roman" w:cs="Times New Roman"/>
          <w:color w:val="000000" w:themeColor="text1"/>
          <w:sz w:val="24"/>
          <w:szCs w:val="24"/>
          <w:highlight w:val="lightGray"/>
        </w:rPr>
        <w:t>it is</w:t>
      </w:r>
      <w:r w:rsidR="0051100C" w:rsidRPr="0088349A">
        <w:rPr>
          <w:rFonts w:ascii="Times New Roman" w:hAnsi="Times New Roman" w:cs="Times New Roman"/>
          <w:color w:val="000000" w:themeColor="text1"/>
          <w:sz w:val="24"/>
          <w:szCs w:val="24"/>
          <w:highlight w:val="lightGray"/>
        </w:rPr>
        <w:t xml:space="preserve"> often </w:t>
      </w:r>
      <w:r w:rsidR="00686834" w:rsidRPr="0088349A">
        <w:rPr>
          <w:rFonts w:ascii="Times New Roman" w:hAnsi="Times New Roman" w:cs="Times New Roman"/>
          <w:color w:val="000000" w:themeColor="text1"/>
          <w:sz w:val="24"/>
          <w:szCs w:val="24"/>
          <w:highlight w:val="lightGray"/>
        </w:rPr>
        <w:t>described</w:t>
      </w:r>
      <w:r w:rsidR="0051100C" w:rsidRPr="0088349A">
        <w:rPr>
          <w:rFonts w:ascii="Times New Roman" w:hAnsi="Times New Roman" w:cs="Times New Roman"/>
          <w:color w:val="000000" w:themeColor="text1"/>
          <w:sz w:val="24"/>
          <w:szCs w:val="24"/>
          <w:highlight w:val="lightGray"/>
        </w:rPr>
        <w:t xml:space="preserve"> as uncertain ventures</w:t>
      </w:r>
      <w:r w:rsidR="00C61913" w:rsidRPr="0088349A">
        <w:rPr>
          <w:rFonts w:ascii="Times New Roman" w:hAnsi="Times New Roman" w:cs="Times New Roman"/>
          <w:color w:val="000000" w:themeColor="text1"/>
          <w:sz w:val="24"/>
          <w:szCs w:val="24"/>
          <w:highlight w:val="lightGray"/>
        </w:rPr>
        <w:t>.</w:t>
      </w:r>
      <w:r w:rsidR="0051100C" w:rsidRPr="0088349A">
        <w:rPr>
          <w:rFonts w:ascii="Times New Roman" w:hAnsi="Times New Roman" w:cs="Times New Roman"/>
          <w:color w:val="000000" w:themeColor="text1"/>
          <w:sz w:val="24"/>
          <w:szCs w:val="24"/>
          <w:highlight w:val="lightGray"/>
        </w:rPr>
        <w:t xml:space="preserve"> </w:t>
      </w:r>
      <w:r w:rsidR="00EB36AE" w:rsidRPr="0088349A">
        <w:rPr>
          <w:rFonts w:ascii="Times New Roman" w:hAnsi="Times New Roman" w:cs="Times New Roman"/>
          <w:color w:val="000000" w:themeColor="text1"/>
          <w:sz w:val="24"/>
          <w:szCs w:val="24"/>
          <w:highlight w:val="lightGray"/>
        </w:rPr>
        <w:t>A</w:t>
      </w:r>
      <w:r w:rsidR="0051100C" w:rsidRPr="0088349A">
        <w:rPr>
          <w:rFonts w:ascii="Times New Roman" w:hAnsi="Times New Roman" w:cs="Times New Roman"/>
          <w:color w:val="000000" w:themeColor="text1"/>
          <w:sz w:val="24"/>
          <w:szCs w:val="24"/>
          <w:highlight w:val="lightGray"/>
        </w:rPr>
        <w:t>s</w:t>
      </w:r>
      <w:r w:rsidR="00EB36AE" w:rsidRPr="0088349A">
        <w:rPr>
          <w:rFonts w:ascii="Times New Roman" w:hAnsi="Times New Roman" w:cs="Times New Roman"/>
          <w:color w:val="000000" w:themeColor="text1"/>
          <w:sz w:val="24"/>
          <w:szCs w:val="24"/>
          <w:highlight w:val="lightGray"/>
        </w:rPr>
        <w:t xml:space="preserve"> can be</w:t>
      </w:r>
      <w:r w:rsidR="0051100C" w:rsidRPr="0088349A">
        <w:rPr>
          <w:rFonts w:ascii="Times New Roman" w:hAnsi="Times New Roman" w:cs="Times New Roman"/>
          <w:color w:val="000000" w:themeColor="text1"/>
          <w:sz w:val="24"/>
          <w:szCs w:val="24"/>
          <w:highlight w:val="lightGray"/>
        </w:rPr>
        <w:t xml:space="preserve"> seen in works like Jane Austen’s </w:t>
      </w:r>
      <w:r w:rsidR="0051100C" w:rsidRPr="0088349A">
        <w:rPr>
          <w:rFonts w:ascii="Times New Roman" w:hAnsi="Times New Roman" w:cs="Times New Roman"/>
          <w:i/>
          <w:iCs/>
          <w:color w:val="000000" w:themeColor="text1"/>
          <w:sz w:val="24"/>
          <w:szCs w:val="24"/>
          <w:highlight w:val="lightGray"/>
        </w:rPr>
        <w:t>Pride and Prejudice</w:t>
      </w:r>
      <w:r w:rsidR="0051100C" w:rsidRPr="0088349A">
        <w:rPr>
          <w:rFonts w:ascii="Times New Roman" w:hAnsi="Times New Roman" w:cs="Times New Roman"/>
          <w:color w:val="000000" w:themeColor="text1"/>
          <w:sz w:val="24"/>
          <w:szCs w:val="24"/>
          <w:highlight w:val="lightGray"/>
        </w:rPr>
        <w:t xml:space="preserve">, societal pressures weigh heavily on marital decisions. </w:t>
      </w:r>
      <w:r w:rsidR="00090972" w:rsidRPr="0088349A">
        <w:rPr>
          <w:rFonts w:ascii="Times New Roman" w:hAnsi="Times New Roman" w:cs="Times New Roman"/>
          <w:color w:val="000000" w:themeColor="text1"/>
          <w:sz w:val="24"/>
          <w:szCs w:val="24"/>
          <w:highlight w:val="lightGray"/>
        </w:rPr>
        <w:t>Although the idea of regarding arranged marriages as a gamble</w:t>
      </w:r>
      <w:r w:rsidR="00090972" w:rsidRPr="0088349A">
        <w:rPr>
          <w:rFonts w:ascii="Times New Roman" w:hAnsi="Times New Roman" w:cs="Times New Roman" w:hint="eastAsia"/>
          <w:color w:val="000000" w:themeColor="text1"/>
          <w:sz w:val="24"/>
          <w:szCs w:val="24"/>
          <w:highlight w:val="lightGray"/>
        </w:rPr>
        <w:t xml:space="preserve"> </w:t>
      </w:r>
      <w:r w:rsidR="00090972" w:rsidRPr="0088349A">
        <w:rPr>
          <w:rFonts w:ascii="Times New Roman" w:hAnsi="Times New Roman" w:cs="Times New Roman"/>
          <w:color w:val="000000" w:themeColor="text1"/>
          <w:sz w:val="24"/>
          <w:szCs w:val="24"/>
          <w:highlight w:val="lightGray"/>
        </w:rPr>
        <w:t xml:space="preserve">is not unique to Chinese, due to the </w:t>
      </w:r>
      <w:r w:rsidR="00830DA5" w:rsidRPr="0088349A">
        <w:rPr>
          <w:rFonts w:ascii="Times New Roman" w:hAnsi="Times New Roman" w:cs="Times New Roman"/>
          <w:color w:val="000000" w:themeColor="text1"/>
          <w:sz w:val="24"/>
          <w:szCs w:val="24"/>
          <w:highlight w:val="lightGray"/>
        </w:rPr>
        <w:t>prevalence</w:t>
      </w:r>
      <w:r w:rsidR="00090972" w:rsidRPr="0088349A">
        <w:rPr>
          <w:rFonts w:ascii="Times New Roman" w:hAnsi="Times New Roman" w:cs="Times New Roman"/>
          <w:color w:val="000000" w:themeColor="text1"/>
          <w:sz w:val="24"/>
          <w:szCs w:val="24"/>
          <w:highlight w:val="lightGray"/>
        </w:rPr>
        <w:t xml:space="preserve"> of arranged marriages in history and the unfortunate experiences of the protagonists </w:t>
      </w:r>
      <w:r w:rsidR="00541EC5" w:rsidRPr="0088349A">
        <w:rPr>
          <w:rFonts w:ascii="Times New Roman" w:hAnsi="Times New Roman" w:cs="Times New Roman"/>
          <w:color w:val="000000" w:themeColor="text1"/>
          <w:sz w:val="24"/>
          <w:szCs w:val="24"/>
          <w:highlight w:val="lightGray"/>
        </w:rPr>
        <w:t>in the plot</w:t>
      </w:r>
      <w:r w:rsidR="00090972" w:rsidRPr="0088349A">
        <w:rPr>
          <w:rFonts w:ascii="Times New Roman" w:hAnsi="Times New Roman" w:cs="Times New Roman"/>
          <w:color w:val="000000" w:themeColor="text1"/>
          <w:sz w:val="24"/>
          <w:szCs w:val="24"/>
          <w:highlight w:val="lightGray"/>
        </w:rPr>
        <w:t>, readers have gained a deeper understanding of this cultural metaphor on Chinese culture.</w:t>
      </w:r>
    </w:p>
    <w:p w14:paraId="281C8AD1" w14:textId="2063EB02" w:rsidR="003F7A6C" w:rsidRPr="003F7A6C" w:rsidRDefault="003F7A6C" w:rsidP="003F7A6C">
      <w:pPr>
        <w:spacing w:after="0" w:line="360" w:lineRule="auto"/>
        <w:jc w:val="both"/>
        <w:rPr>
          <w:rFonts w:ascii="Times New Roman" w:hAnsi="Times New Roman" w:cs="Times New Roman"/>
          <w:color w:val="000000" w:themeColor="text1"/>
          <w:sz w:val="24"/>
          <w:szCs w:val="24"/>
        </w:rPr>
      </w:pPr>
      <w:r w:rsidRPr="0088349A">
        <w:rPr>
          <w:rFonts w:ascii="Times New Roman" w:hAnsi="Times New Roman" w:cs="Times New Roman"/>
          <w:color w:val="000000" w:themeColor="text1"/>
          <w:sz w:val="24"/>
          <w:szCs w:val="24"/>
          <w:highlight w:val="lightGray"/>
        </w:rPr>
        <w:t xml:space="preserve">Traditional Chinese marriage values emphasize collectivism, that is, the prosperity and reputation of the family are above the happiness of the individual (Cheng 2021). Marriage decisions tend to be in the collective interest, aiming to consolidate the alliance and ensure the continuation of the family bloodline (Tran 2008). </w:t>
      </w:r>
      <w:r w:rsidR="009D36AD" w:rsidRPr="0088349A">
        <w:rPr>
          <w:rFonts w:ascii="Times New Roman" w:hAnsi="Times New Roman" w:cs="Times New Roman"/>
          <w:color w:val="000000" w:themeColor="text1"/>
          <w:sz w:val="24"/>
          <w:szCs w:val="24"/>
          <w:highlight w:val="lightGray"/>
        </w:rPr>
        <w:t xml:space="preserve">The idiom </w:t>
      </w:r>
      <w:r w:rsidR="00A65B05" w:rsidRPr="0088349A">
        <w:rPr>
          <w:rFonts w:ascii="Times New Roman" w:hAnsi="Times New Roman" w:cs="Times New Roman" w:hint="eastAsia"/>
          <w:color w:val="000000" w:themeColor="text1"/>
          <w:sz w:val="24"/>
          <w:szCs w:val="24"/>
          <w:highlight w:val="lightGray"/>
        </w:rPr>
        <w:t>‘</w:t>
      </w:r>
      <w:r w:rsidR="00A65B05" w:rsidRPr="0088349A">
        <w:rPr>
          <w:rFonts w:ascii="Times New Roman" w:hAnsi="Times New Roman" w:cs="Times New Roman"/>
          <w:i/>
          <w:iCs/>
          <w:color w:val="000000" w:themeColor="text1"/>
          <w:sz w:val="24"/>
          <w:szCs w:val="24"/>
          <w:highlight w:val="lightGray"/>
        </w:rPr>
        <w:t>men dang hu dui</w:t>
      </w:r>
      <w:r w:rsidR="00A65B05" w:rsidRPr="0088349A">
        <w:rPr>
          <w:rFonts w:ascii="Times New Roman" w:hAnsi="Times New Roman" w:cs="Times New Roman"/>
          <w:color w:val="000000" w:themeColor="text1"/>
          <w:sz w:val="24"/>
          <w:szCs w:val="24"/>
          <w:highlight w:val="lightGray"/>
        </w:rPr>
        <w:t xml:space="preserve"> (</w:t>
      </w:r>
      <w:r w:rsidR="00A65B05" w:rsidRPr="0088349A">
        <w:rPr>
          <w:rFonts w:ascii="Times New Roman" w:hAnsi="Times New Roman" w:cs="Times New Roman"/>
          <w:i/>
          <w:iCs/>
          <w:color w:val="000000" w:themeColor="text1"/>
          <w:sz w:val="24"/>
          <w:szCs w:val="24"/>
          <w:highlight w:val="lightGray"/>
        </w:rPr>
        <w:t>The appropriate door fits the frame of the correct house)</w:t>
      </w:r>
      <w:r w:rsidR="00A65B05" w:rsidRPr="0088349A">
        <w:rPr>
          <w:rFonts w:ascii="Times New Roman" w:hAnsi="Times New Roman" w:cs="Times New Roman"/>
          <w:color w:val="000000" w:themeColor="text1"/>
          <w:sz w:val="24"/>
          <w:szCs w:val="24"/>
          <w:highlight w:val="lightGray"/>
        </w:rPr>
        <w:t>’ (# 9)</w:t>
      </w:r>
      <w:r w:rsidRPr="0088349A">
        <w:rPr>
          <w:rFonts w:ascii="Times New Roman" w:hAnsi="Times New Roman" w:cs="Times New Roman"/>
          <w:color w:val="000000" w:themeColor="text1"/>
          <w:sz w:val="24"/>
          <w:szCs w:val="24"/>
          <w:highlight w:val="lightGray"/>
        </w:rPr>
        <w:t xml:space="preserve"> reflects a strict social hierarchy and emphasizes compatibility in economic aspects (Tan 2010). Therefore, under the prevailing norms at that time, </w:t>
      </w:r>
      <w:r w:rsidR="00C50632" w:rsidRPr="0088349A">
        <w:rPr>
          <w:rFonts w:ascii="Times New Roman" w:hAnsi="Times New Roman" w:cs="Times New Roman"/>
          <w:color w:val="000000" w:themeColor="text1"/>
          <w:sz w:val="24"/>
          <w:szCs w:val="24"/>
          <w:highlight w:val="lightGray"/>
        </w:rPr>
        <w:t>‘misfit’</w:t>
      </w:r>
      <w:r w:rsidRPr="0088349A">
        <w:rPr>
          <w:rFonts w:ascii="Times New Roman" w:hAnsi="Times New Roman" w:cs="Times New Roman"/>
          <w:color w:val="000000" w:themeColor="text1"/>
          <w:sz w:val="24"/>
          <w:szCs w:val="24"/>
          <w:highlight w:val="lightGray"/>
        </w:rPr>
        <w:t xml:space="preserve"> </w:t>
      </w:r>
      <w:r w:rsidR="00007146" w:rsidRPr="0088349A">
        <w:rPr>
          <w:rFonts w:ascii="Times New Roman" w:hAnsi="Times New Roman" w:cs="Times New Roman"/>
          <w:color w:val="000000" w:themeColor="text1"/>
          <w:sz w:val="24"/>
          <w:szCs w:val="24"/>
          <w:highlight w:val="lightGray"/>
        </w:rPr>
        <w:t>like inter-racial marriage would be ridiculed</w:t>
      </w:r>
      <w:r w:rsidR="008D4376" w:rsidRPr="0088349A">
        <w:rPr>
          <w:rFonts w:ascii="Times New Roman" w:hAnsi="Times New Roman" w:cs="Times New Roman"/>
          <w:color w:val="000000" w:themeColor="text1"/>
          <w:sz w:val="24"/>
          <w:szCs w:val="24"/>
          <w:highlight w:val="lightGray"/>
        </w:rPr>
        <w:t xml:space="preserve"> (see the example in section 5.3)</w:t>
      </w:r>
      <w:r w:rsidR="009C2237" w:rsidRPr="0088349A">
        <w:rPr>
          <w:rFonts w:ascii="Times New Roman" w:hAnsi="Times New Roman" w:cs="Times New Roman"/>
          <w:color w:val="000000" w:themeColor="text1"/>
          <w:sz w:val="24"/>
          <w:szCs w:val="24"/>
          <w:highlight w:val="lightGray"/>
        </w:rPr>
        <w:t>.</w:t>
      </w:r>
    </w:p>
    <w:p w14:paraId="7DB42FFB" w14:textId="3A913870" w:rsidR="003F7A6C" w:rsidRPr="00547CED" w:rsidRDefault="003F7A6C" w:rsidP="003F7A6C">
      <w:pPr>
        <w:spacing w:after="0" w:line="360" w:lineRule="auto"/>
        <w:jc w:val="both"/>
        <w:rPr>
          <w:rFonts w:ascii="Times New Roman" w:hAnsi="Times New Roman" w:cs="Times New Roman"/>
          <w:color w:val="000000" w:themeColor="text1"/>
          <w:sz w:val="24"/>
          <w:szCs w:val="24"/>
        </w:rPr>
      </w:pPr>
      <w:r w:rsidRPr="0088349A">
        <w:rPr>
          <w:rFonts w:ascii="Times New Roman" w:hAnsi="Times New Roman" w:cs="Times New Roman"/>
          <w:color w:val="000000" w:themeColor="text1"/>
          <w:sz w:val="24"/>
          <w:szCs w:val="24"/>
          <w:highlight w:val="lightGray"/>
        </w:rPr>
        <w:t xml:space="preserve">These examples are all </w:t>
      </w:r>
      <w:r w:rsidR="003255AD" w:rsidRPr="0088349A">
        <w:rPr>
          <w:rFonts w:ascii="Times New Roman" w:hAnsi="Times New Roman" w:cs="Times New Roman"/>
          <w:color w:val="000000" w:themeColor="text1"/>
          <w:sz w:val="24"/>
          <w:szCs w:val="24"/>
          <w:highlight w:val="lightGray"/>
        </w:rPr>
        <w:t>employment of powerful</w:t>
      </w:r>
      <w:r w:rsidRPr="0088349A">
        <w:rPr>
          <w:rFonts w:ascii="Times New Roman" w:hAnsi="Times New Roman" w:cs="Times New Roman"/>
          <w:color w:val="000000" w:themeColor="text1"/>
          <w:sz w:val="24"/>
          <w:szCs w:val="24"/>
          <w:highlight w:val="lightGray"/>
        </w:rPr>
        <w:t xml:space="preserve"> negotiation </w:t>
      </w:r>
      <w:r w:rsidR="003255AD" w:rsidRPr="0088349A">
        <w:rPr>
          <w:rFonts w:ascii="Times New Roman" w:hAnsi="Times New Roman" w:cs="Times New Roman"/>
          <w:color w:val="000000" w:themeColor="text1"/>
          <w:sz w:val="24"/>
          <w:szCs w:val="24"/>
          <w:highlight w:val="lightGray"/>
        </w:rPr>
        <w:t>strategies</w:t>
      </w:r>
      <w:r w:rsidRPr="0088349A">
        <w:rPr>
          <w:rFonts w:ascii="Times New Roman" w:hAnsi="Times New Roman" w:cs="Times New Roman"/>
          <w:color w:val="000000" w:themeColor="text1"/>
          <w:sz w:val="24"/>
          <w:szCs w:val="24"/>
          <w:highlight w:val="lightGray"/>
        </w:rPr>
        <w:t xml:space="preserve">. By avoiding the use of English alternative words, </w:t>
      </w:r>
      <w:r w:rsidR="00137BBC" w:rsidRPr="0088349A">
        <w:rPr>
          <w:rFonts w:ascii="Times New Roman" w:hAnsi="Times New Roman" w:cs="Times New Roman"/>
          <w:color w:val="000000" w:themeColor="text1"/>
          <w:sz w:val="24"/>
          <w:szCs w:val="24"/>
          <w:highlight w:val="lightGray"/>
        </w:rPr>
        <w:t>Mah</w:t>
      </w:r>
      <w:r w:rsidRPr="0088349A">
        <w:rPr>
          <w:rFonts w:ascii="Times New Roman" w:hAnsi="Times New Roman" w:cs="Times New Roman"/>
          <w:color w:val="000000" w:themeColor="text1"/>
          <w:sz w:val="24"/>
          <w:szCs w:val="24"/>
          <w:highlight w:val="lightGray"/>
        </w:rPr>
        <w:t xml:space="preserve"> highlights the value and </w:t>
      </w:r>
      <w:r w:rsidR="009C792F" w:rsidRPr="0088349A">
        <w:rPr>
          <w:rFonts w:ascii="Times New Roman" w:hAnsi="Times New Roman" w:cs="Times New Roman"/>
          <w:color w:val="000000" w:themeColor="text1"/>
          <w:sz w:val="24"/>
          <w:szCs w:val="24"/>
          <w:highlight w:val="lightGray"/>
        </w:rPr>
        <w:t>authenticity</w:t>
      </w:r>
      <w:r w:rsidRPr="0088349A">
        <w:rPr>
          <w:rFonts w:ascii="Times New Roman" w:hAnsi="Times New Roman" w:cs="Times New Roman" w:hint="eastAsia"/>
          <w:color w:val="000000" w:themeColor="text1"/>
          <w:sz w:val="24"/>
          <w:szCs w:val="24"/>
          <w:highlight w:val="lightGray"/>
        </w:rPr>
        <w:t xml:space="preserve"> </w:t>
      </w:r>
      <w:r w:rsidRPr="0088349A">
        <w:rPr>
          <w:rFonts w:ascii="Times New Roman" w:hAnsi="Times New Roman" w:cs="Times New Roman"/>
          <w:color w:val="000000" w:themeColor="text1"/>
          <w:sz w:val="24"/>
          <w:szCs w:val="24"/>
          <w:highlight w:val="lightGray"/>
        </w:rPr>
        <w:t xml:space="preserve">of the original Chinese concept. This strategy constructs a discourse framework, </w:t>
      </w:r>
      <w:r w:rsidR="006B06CA" w:rsidRPr="0088349A">
        <w:rPr>
          <w:rFonts w:ascii="Times New Roman" w:hAnsi="Times New Roman" w:cs="Times New Roman"/>
          <w:color w:val="000000" w:themeColor="text1"/>
          <w:sz w:val="24"/>
          <w:szCs w:val="24"/>
          <w:highlight w:val="lightGray"/>
        </w:rPr>
        <w:t>encouraging</w:t>
      </w:r>
      <w:r w:rsidRPr="0088349A">
        <w:rPr>
          <w:rFonts w:ascii="Times New Roman" w:hAnsi="Times New Roman" w:cs="Times New Roman"/>
          <w:color w:val="000000" w:themeColor="text1"/>
          <w:sz w:val="24"/>
          <w:szCs w:val="24"/>
          <w:highlight w:val="lightGray"/>
        </w:rPr>
        <w:t xml:space="preserve"> Western readers to understand and think about these concepts within their own cultural context, and ultimately making the author a cultural disseminator.</w:t>
      </w:r>
    </w:p>
    <w:bookmarkEnd w:id="11"/>
    <w:p w14:paraId="7326681C" w14:textId="77777777" w:rsidR="00F547D3" w:rsidRPr="00B161CD" w:rsidRDefault="00F547D3" w:rsidP="00D616AB">
      <w:pPr>
        <w:spacing w:line="360" w:lineRule="auto"/>
        <w:jc w:val="both"/>
        <w:rPr>
          <w:rFonts w:ascii="Times New Roman" w:hAnsi="Times New Roman" w:cs="Times New Roman"/>
          <w:color w:val="000000" w:themeColor="text1"/>
          <w:sz w:val="24"/>
          <w:szCs w:val="24"/>
        </w:rPr>
      </w:pPr>
    </w:p>
    <w:p w14:paraId="1871FBED" w14:textId="090C7A3D" w:rsidR="00D403DC" w:rsidRPr="00547CED" w:rsidRDefault="00B2779A" w:rsidP="00D403DC">
      <w:pPr>
        <w:spacing w:line="360" w:lineRule="auto"/>
        <w:jc w:val="both"/>
        <w:rPr>
          <w:rFonts w:ascii="Times New Roman" w:hAnsi="Times New Roman" w:cs="Times New Roman"/>
          <w:b/>
          <w:bCs/>
          <w:color w:val="000000" w:themeColor="text1"/>
          <w:sz w:val="24"/>
          <w:szCs w:val="24"/>
        </w:rPr>
      </w:pPr>
      <w:r w:rsidRPr="00547CED">
        <w:rPr>
          <w:rFonts w:ascii="Times New Roman" w:hAnsi="Times New Roman" w:cs="Times New Roman"/>
          <w:b/>
          <w:bCs/>
          <w:color w:val="000000" w:themeColor="text1"/>
          <w:sz w:val="24"/>
          <w:szCs w:val="24"/>
        </w:rPr>
        <w:t>6</w:t>
      </w:r>
      <w:r w:rsidR="00336C82" w:rsidRPr="00547CED">
        <w:rPr>
          <w:rFonts w:ascii="Times New Roman" w:hAnsi="Times New Roman" w:cs="Times New Roman" w:hint="eastAsia"/>
          <w:b/>
          <w:bCs/>
          <w:color w:val="000000" w:themeColor="text1"/>
          <w:sz w:val="24"/>
          <w:szCs w:val="24"/>
        </w:rPr>
        <w:t>.</w:t>
      </w:r>
      <w:r w:rsidR="00D403DC" w:rsidRPr="00547CED">
        <w:rPr>
          <w:rFonts w:ascii="Times New Roman" w:hAnsi="Times New Roman" w:cs="Times New Roman"/>
          <w:b/>
          <w:bCs/>
          <w:color w:val="000000" w:themeColor="text1"/>
          <w:sz w:val="24"/>
          <w:szCs w:val="24"/>
        </w:rPr>
        <w:t>2.</w:t>
      </w:r>
      <w:r w:rsidR="00336C82" w:rsidRPr="00547CED">
        <w:rPr>
          <w:rFonts w:ascii="Times New Roman" w:hAnsi="Times New Roman" w:cs="Times New Roman" w:hint="eastAsia"/>
          <w:b/>
          <w:bCs/>
          <w:color w:val="000000" w:themeColor="text1"/>
          <w:sz w:val="24"/>
          <w:szCs w:val="24"/>
        </w:rPr>
        <w:t>2</w:t>
      </w:r>
      <w:r w:rsidR="00D403DC" w:rsidRPr="00547CED">
        <w:rPr>
          <w:rFonts w:ascii="Times New Roman" w:hAnsi="Times New Roman" w:cs="Times New Roman"/>
          <w:b/>
          <w:bCs/>
          <w:color w:val="000000" w:themeColor="text1"/>
          <w:sz w:val="24"/>
          <w:szCs w:val="24"/>
        </w:rPr>
        <w:t xml:space="preserve"> </w:t>
      </w:r>
      <w:r w:rsidR="00E672F6" w:rsidRPr="00547CED">
        <w:rPr>
          <w:rFonts w:ascii="Times New Roman" w:hAnsi="Times New Roman" w:cs="Times New Roman"/>
          <w:b/>
          <w:bCs/>
          <w:color w:val="000000" w:themeColor="text1"/>
          <w:sz w:val="24"/>
          <w:szCs w:val="24"/>
        </w:rPr>
        <w:t>Negotiating Consensus: Hybridization of Chinese and Western Concepts</w:t>
      </w:r>
    </w:p>
    <w:p w14:paraId="57C3944F" w14:textId="0B9CFE81" w:rsidR="002C6868" w:rsidRPr="002C6868" w:rsidRDefault="002C6868" w:rsidP="00403030">
      <w:pPr>
        <w:spacing w:line="360" w:lineRule="auto"/>
        <w:jc w:val="both"/>
        <w:rPr>
          <w:rFonts w:ascii="Times New Roman" w:hAnsi="Times New Roman" w:cs="Times New Roman"/>
          <w:color w:val="000000" w:themeColor="text1"/>
          <w:sz w:val="24"/>
          <w:szCs w:val="24"/>
          <w:highlight w:val="lightGray"/>
        </w:rPr>
      </w:pPr>
      <w:bookmarkStart w:id="12" w:name="OLE_LINK17"/>
      <w:r w:rsidRPr="002C6868">
        <w:rPr>
          <w:rFonts w:ascii="Times New Roman" w:hAnsi="Times New Roman" w:cs="Times New Roman"/>
          <w:color w:val="000000" w:themeColor="text1"/>
          <w:sz w:val="24"/>
          <w:szCs w:val="24"/>
        </w:rPr>
        <w:lastRenderedPageBreak/>
        <w:t>Th</w:t>
      </w:r>
      <w:r w:rsidR="00BA44E8">
        <w:rPr>
          <w:rFonts w:ascii="Times New Roman" w:hAnsi="Times New Roman" w:cs="Times New Roman"/>
          <w:color w:val="000000" w:themeColor="text1"/>
          <w:sz w:val="24"/>
          <w:szCs w:val="24"/>
        </w:rPr>
        <w:t xml:space="preserve">e </w:t>
      </w:r>
      <w:r w:rsidRPr="002C6868">
        <w:rPr>
          <w:rFonts w:ascii="Times New Roman" w:hAnsi="Times New Roman" w:cs="Times New Roman"/>
          <w:color w:val="000000" w:themeColor="text1"/>
          <w:sz w:val="24"/>
          <w:szCs w:val="24"/>
        </w:rPr>
        <w:t xml:space="preserve">way of integrating Chinese concepts with Western ones is the embodiment of postcolonial theorist </w:t>
      </w:r>
      <w:r w:rsidR="00BA44E8" w:rsidRPr="00EC543A">
        <w:rPr>
          <w:rFonts w:ascii="Times New Roman" w:hAnsi="Times New Roman" w:cs="Times New Roman"/>
          <w:color w:val="000000" w:themeColor="text1"/>
          <w:sz w:val="24"/>
          <w:szCs w:val="24"/>
          <w:highlight w:val="lightGray"/>
        </w:rPr>
        <w:t>Bhabha</w:t>
      </w:r>
      <w:r w:rsidRPr="002C6868">
        <w:rPr>
          <w:rFonts w:ascii="Times New Roman" w:hAnsi="Times New Roman" w:cs="Times New Roman"/>
          <w:color w:val="000000" w:themeColor="text1"/>
          <w:sz w:val="24"/>
          <w:szCs w:val="24"/>
        </w:rPr>
        <w:t xml:space="preserve"> (1990) called the </w:t>
      </w:r>
      <w:r w:rsidR="00BA44E8" w:rsidRPr="00EC543A">
        <w:rPr>
          <w:rFonts w:ascii="Times New Roman" w:hAnsi="Times New Roman" w:cs="Times New Roman"/>
          <w:color w:val="000000" w:themeColor="text1"/>
          <w:sz w:val="24"/>
          <w:szCs w:val="24"/>
          <w:highlight w:val="lightGray"/>
        </w:rPr>
        <w:t>‘Third Space’</w:t>
      </w:r>
      <w:r w:rsidRPr="002C6868">
        <w:rPr>
          <w:rFonts w:ascii="Times New Roman" w:hAnsi="Times New Roman" w:cs="Times New Roman"/>
          <w:color w:val="000000" w:themeColor="text1"/>
          <w:sz w:val="24"/>
          <w:szCs w:val="24"/>
        </w:rPr>
        <w:t>. By connecting an unfamiliar Chinese cultural concept with a familiar Western one, Ma</w:t>
      </w:r>
      <w:r w:rsidR="00BA44E8">
        <w:rPr>
          <w:rFonts w:ascii="Times New Roman" w:hAnsi="Times New Roman" w:cs="Times New Roman"/>
          <w:color w:val="000000" w:themeColor="text1"/>
          <w:sz w:val="24"/>
          <w:szCs w:val="24"/>
        </w:rPr>
        <w:t>h</w:t>
      </w:r>
      <w:r w:rsidRPr="002C6868">
        <w:rPr>
          <w:rFonts w:ascii="Times New Roman" w:hAnsi="Times New Roman" w:cs="Times New Roman"/>
          <w:color w:val="000000" w:themeColor="text1"/>
          <w:sz w:val="24"/>
          <w:szCs w:val="24"/>
        </w:rPr>
        <w:t xml:space="preserve"> has created a </w:t>
      </w:r>
      <w:r w:rsidR="00BA44E8">
        <w:rPr>
          <w:rFonts w:ascii="Times New Roman" w:hAnsi="Times New Roman" w:cs="Times New Roman"/>
          <w:color w:val="000000" w:themeColor="text1"/>
          <w:sz w:val="24"/>
          <w:szCs w:val="24"/>
        </w:rPr>
        <w:t>hybrid</w:t>
      </w:r>
      <w:r w:rsidRPr="002C6868">
        <w:rPr>
          <w:rFonts w:ascii="Times New Roman" w:hAnsi="Times New Roman" w:cs="Times New Roman"/>
          <w:color w:val="000000" w:themeColor="text1"/>
          <w:sz w:val="24"/>
          <w:szCs w:val="24"/>
        </w:rPr>
        <w:t xml:space="preserve"> conceptual space, thereby bridging cultural differences for readers. The examples of cultural metaphors in the text include </w:t>
      </w:r>
      <w:r w:rsidR="00D00C7A" w:rsidRPr="00EC543A">
        <w:rPr>
          <w:rFonts w:ascii="Times New Roman" w:hAnsi="Times New Roman" w:cs="Times New Roman"/>
          <w:color w:val="000000" w:themeColor="text1"/>
          <w:sz w:val="24"/>
          <w:szCs w:val="24"/>
          <w:highlight w:val="lightGray"/>
        </w:rPr>
        <w:t># 2 and # 13:</w:t>
      </w:r>
    </w:p>
    <w:p w14:paraId="7EF35CF4" w14:textId="197BE7B6" w:rsidR="00D00C7A" w:rsidRPr="002C6868" w:rsidRDefault="00D00C7A" w:rsidP="00D00C7A">
      <w:pPr>
        <w:spacing w:line="360" w:lineRule="auto"/>
        <w:jc w:val="both"/>
        <w:rPr>
          <w:rFonts w:ascii="Times New Roman" w:hAnsi="Times New Roman" w:cs="Times New Roman"/>
          <w:color w:val="000000" w:themeColor="text1"/>
          <w:sz w:val="24"/>
          <w:szCs w:val="24"/>
        </w:rPr>
      </w:pPr>
      <w:r w:rsidRPr="002C6868">
        <w:rPr>
          <w:rFonts w:ascii="Times New Roman" w:hAnsi="Times New Roman" w:cs="Times New Roman"/>
          <w:color w:val="000000" w:themeColor="text1"/>
          <w:sz w:val="24"/>
          <w:szCs w:val="24"/>
        </w:rPr>
        <w:t>First, compar</w:t>
      </w:r>
      <w:r w:rsidR="00D851E3">
        <w:rPr>
          <w:rFonts w:ascii="Times New Roman" w:hAnsi="Times New Roman" w:cs="Times New Roman"/>
          <w:color w:val="000000" w:themeColor="text1"/>
          <w:sz w:val="24"/>
          <w:szCs w:val="24"/>
        </w:rPr>
        <w:t>ing</w:t>
      </w:r>
      <w:r w:rsidRPr="002C6868">
        <w:rPr>
          <w:rFonts w:ascii="Times New Roman" w:hAnsi="Times New Roman" w:cs="Times New Roman"/>
          <w:color w:val="000000" w:themeColor="text1"/>
          <w:sz w:val="24"/>
          <w:szCs w:val="24"/>
        </w:rPr>
        <w:t xml:space="preserve"> the grandfather (Ye Ye) with </w:t>
      </w:r>
      <w:r w:rsidRPr="00EC543A">
        <w:rPr>
          <w:rFonts w:ascii="Times New Roman" w:hAnsi="Times New Roman" w:cs="Times New Roman"/>
          <w:color w:val="000000" w:themeColor="text1"/>
          <w:sz w:val="24"/>
          <w:szCs w:val="24"/>
          <w:highlight w:val="lightGray"/>
        </w:rPr>
        <w:t>King Lear in Shakespeare’s works (# 2)</w:t>
      </w:r>
      <w:r w:rsidR="00D851E3">
        <w:rPr>
          <w:rFonts w:ascii="Times New Roman" w:hAnsi="Times New Roman" w:cs="Times New Roman"/>
          <w:color w:val="000000" w:themeColor="text1"/>
          <w:sz w:val="24"/>
          <w:szCs w:val="24"/>
          <w:highlight w:val="lightGray"/>
        </w:rPr>
        <w:t xml:space="preserve"> is a representative cultural metaphor</w:t>
      </w:r>
      <w:r w:rsidRPr="00EC543A">
        <w:rPr>
          <w:rFonts w:ascii="Times New Roman" w:hAnsi="Times New Roman" w:cs="Times New Roman"/>
          <w:color w:val="000000" w:themeColor="text1"/>
          <w:sz w:val="24"/>
          <w:szCs w:val="24"/>
          <w:highlight w:val="lightGray"/>
        </w:rPr>
        <w:t>.</w:t>
      </w:r>
      <w:r w:rsidRPr="002C6868">
        <w:rPr>
          <w:rFonts w:ascii="Times New Roman" w:hAnsi="Times New Roman" w:cs="Times New Roman"/>
          <w:color w:val="000000" w:themeColor="text1"/>
          <w:sz w:val="24"/>
          <w:szCs w:val="24"/>
        </w:rPr>
        <w:t xml:space="preserve"> This classic Western literary </w:t>
      </w:r>
      <w:r w:rsidR="00D851E3">
        <w:rPr>
          <w:rFonts w:ascii="Times New Roman" w:hAnsi="Times New Roman" w:cs="Times New Roman"/>
          <w:color w:val="000000" w:themeColor="text1"/>
          <w:sz w:val="24"/>
          <w:szCs w:val="24"/>
        </w:rPr>
        <w:t>character</w:t>
      </w:r>
      <w:r w:rsidRPr="002C6868">
        <w:rPr>
          <w:rFonts w:ascii="Times New Roman" w:hAnsi="Times New Roman" w:cs="Times New Roman"/>
          <w:color w:val="000000" w:themeColor="text1"/>
          <w:sz w:val="24"/>
          <w:szCs w:val="24"/>
        </w:rPr>
        <w:t xml:space="preserve"> reveals common themes such as power transfer and family conflicts. Because he hastily transferred his property to his son and new daughter-in-law, grandfather</w:t>
      </w:r>
      <w:r w:rsidR="00D851E3">
        <w:rPr>
          <w:rFonts w:ascii="Times New Roman" w:hAnsi="Times New Roman" w:cs="Times New Roman"/>
          <w:color w:val="000000" w:themeColor="text1"/>
          <w:sz w:val="24"/>
          <w:szCs w:val="24"/>
        </w:rPr>
        <w:t>’</w:t>
      </w:r>
      <w:r w:rsidRPr="002C6868">
        <w:rPr>
          <w:rFonts w:ascii="Times New Roman" w:hAnsi="Times New Roman" w:cs="Times New Roman"/>
          <w:color w:val="000000" w:themeColor="text1"/>
          <w:sz w:val="24"/>
          <w:szCs w:val="24"/>
        </w:rPr>
        <w:t xml:space="preserve">s life became extremely difficult. This </w:t>
      </w:r>
      <w:r w:rsidR="008E6EAE">
        <w:rPr>
          <w:rFonts w:ascii="Times New Roman" w:hAnsi="Times New Roman" w:cs="Times New Roman"/>
          <w:color w:val="000000" w:themeColor="text1"/>
          <w:sz w:val="24"/>
          <w:szCs w:val="24"/>
        </w:rPr>
        <w:t>sophisticated</w:t>
      </w:r>
      <w:r w:rsidRPr="002C6868">
        <w:rPr>
          <w:rFonts w:ascii="Times New Roman" w:hAnsi="Times New Roman" w:cs="Times New Roman"/>
          <w:color w:val="000000" w:themeColor="text1"/>
          <w:sz w:val="24"/>
          <w:szCs w:val="24"/>
        </w:rPr>
        <w:t xml:space="preserve"> negotiation strategy combines Western literary characters with Chinese family roles, highlighting how the intricate interactions </w:t>
      </w:r>
      <w:r w:rsidR="005F167E">
        <w:rPr>
          <w:rFonts w:ascii="Times New Roman" w:hAnsi="Times New Roman" w:cs="Times New Roman"/>
          <w:color w:val="000000" w:themeColor="text1"/>
          <w:sz w:val="24"/>
          <w:szCs w:val="24"/>
        </w:rPr>
        <w:t>of</w:t>
      </w:r>
      <w:r w:rsidRPr="002C6868">
        <w:rPr>
          <w:rFonts w:ascii="Times New Roman" w:hAnsi="Times New Roman" w:cs="Times New Roman"/>
          <w:color w:val="000000" w:themeColor="text1"/>
          <w:sz w:val="24"/>
          <w:szCs w:val="24"/>
        </w:rPr>
        <w:t xml:space="preserve"> sources domains form cultural metaphors.</w:t>
      </w:r>
    </w:p>
    <w:p w14:paraId="0FBF44E8" w14:textId="5BECB309" w:rsidR="00BC67B1" w:rsidRPr="002C6868" w:rsidRDefault="00BC67B1" w:rsidP="00BC67B1">
      <w:pPr>
        <w:spacing w:line="360" w:lineRule="auto"/>
        <w:jc w:val="both"/>
        <w:rPr>
          <w:rFonts w:ascii="Times New Roman" w:hAnsi="Times New Roman" w:cs="Times New Roman"/>
          <w:color w:val="000000" w:themeColor="text1"/>
          <w:sz w:val="24"/>
          <w:szCs w:val="24"/>
        </w:rPr>
      </w:pPr>
      <w:r w:rsidRPr="002C6868">
        <w:rPr>
          <w:rFonts w:ascii="Times New Roman" w:hAnsi="Times New Roman" w:cs="Times New Roman"/>
          <w:color w:val="000000" w:themeColor="text1"/>
          <w:sz w:val="24"/>
          <w:szCs w:val="24"/>
        </w:rPr>
        <w:t xml:space="preserve">Another example is the metaphor of </w:t>
      </w:r>
      <w:r w:rsidRPr="00EC543A">
        <w:rPr>
          <w:rFonts w:ascii="Times New Roman" w:hAnsi="Times New Roman" w:cs="Times New Roman"/>
          <w:color w:val="000000" w:themeColor="text1"/>
          <w:sz w:val="24"/>
          <w:szCs w:val="24"/>
          <w:highlight w:val="lightGray"/>
        </w:rPr>
        <w:t>‘</w:t>
      </w:r>
      <w:r w:rsidRPr="00EC543A">
        <w:rPr>
          <w:rFonts w:ascii="Times New Roman" w:hAnsi="Times New Roman" w:cs="Times New Roman"/>
          <w:i/>
          <w:iCs/>
          <w:color w:val="000000" w:themeColor="text1"/>
          <w:sz w:val="24"/>
          <w:szCs w:val="24"/>
          <w:highlight w:val="lightGray"/>
        </w:rPr>
        <w:t>mandarins as demi-gods,</w:t>
      </w:r>
      <w:r w:rsidRPr="00EC543A">
        <w:rPr>
          <w:rFonts w:ascii="Times New Roman" w:hAnsi="Times New Roman" w:cs="Times New Roman"/>
          <w:color w:val="000000" w:themeColor="text1"/>
          <w:sz w:val="24"/>
          <w:szCs w:val="24"/>
          <w:highlight w:val="lightGray"/>
        </w:rPr>
        <w:t>’ (# 13)</w:t>
      </w:r>
      <w:r w:rsidRPr="002C6868">
        <w:rPr>
          <w:rFonts w:ascii="Times New Roman" w:hAnsi="Times New Roman" w:cs="Times New Roman"/>
          <w:color w:val="000000" w:themeColor="text1"/>
          <w:sz w:val="24"/>
          <w:szCs w:val="24"/>
        </w:rPr>
        <w:t>, which symbolizes the bureaucratic idealism of Confucianism, where authoritative figures are regarded as moral</w:t>
      </w:r>
      <w:r w:rsidR="00916CAD">
        <w:rPr>
          <w:rFonts w:ascii="Times New Roman" w:hAnsi="Times New Roman" w:cs="Times New Roman"/>
          <w:color w:val="000000" w:themeColor="text1"/>
          <w:sz w:val="24"/>
          <w:szCs w:val="24"/>
        </w:rPr>
        <w:t xml:space="preserve"> leaders</w:t>
      </w:r>
      <w:r w:rsidRPr="002C6868">
        <w:rPr>
          <w:rFonts w:ascii="Times New Roman" w:hAnsi="Times New Roman" w:cs="Times New Roman"/>
          <w:color w:val="000000" w:themeColor="text1"/>
          <w:sz w:val="24"/>
          <w:szCs w:val="24"/>
        </w:rPr>
        <w:t xml:space="preserve">. Here, </w:t>
      </w:r>
      <w:r w:rsidR="00916CAD">
        <w:rPr>
          <w:rFonts w:ascii="Times New Roman" w:hAnsi="Times New Roman" w:cs="Times New Roman"/>
          <w:color w:val="000000" w:themeColor="text1"/>
          <w:sz w:val="24"/>
          <w:szCs w:val="24"/>
        </w:rPr>
        <w:t xml:space="preserve">Mah </w:t>
      </w:r>
      <w:r w:rsidRPr="002C6868">
        <w:rPr>
          <w:rFonts w:ascii="Times New Roman" w:hAnsi="Times New Roman" w:cs="Times New Roman"/>
          <w:color w:val="000000" w:themeColor="text1"/>
          <w:sz w:val="24"/>
          <w:szCs w:val="24"/>
        </w:rPr>
        <w:t xml:space="preserve">uses the image of </w:t>
      </w:r>
      <w:r w:rsidR="00916CAD" w:rsidRPr="00EC543A">
        <w:rPr>
          <w:rFonts w:ascii="Times New Roman" w:hAnsi="Times New Roman" w:cs="Times New Roman"/>
          <w:color w:val="000000" w:themeColor="text1"/>
          <w:sz w:val="24"/>
          <w:szCs w:val="24"/>
          <w:highlight w:val="lightGray"/>
        </w:rPr>
        <w:t>Heracles</w:t>
      </w:r>
      <w:r w:rsidRPr="002C6868">
        <w:rPr>
          <w:rFonts w:ascii="Times New Roman" w:hAnsi="Times New Roman" w:cs="Times New Roman"/>
          <w:color w:val="000000" w:themeColor="text1"/>
          <w:sz w:val="24"/>
          <w:szCs w:val="24"/>
        </w:rPr>
        <w:t xml:space="preserve"> from Greek mythology to satirize the absolute power of </w:t>
      </w:r>
      <w:r w:rsidR="00147AF4">
        <w:rPr>
          <w:rFonts w:ascii="Times New Roman" w:hAnsi="Times New Roman" w:cs="Times New Roman"/>
          <w:color w:val="000000" w:themeColor="text1"/>
          <w:sz w:val="24"/>
          <w:szCs w:val="24"/>
        </w:rPr>
        <w:t>mandarins</w:t>
      </w:r>
      <w:r w:rsidRPr="002C6868">
        <w:rPr>
          <w:rFonts w:ascii="Times New Roman" w:hAnsi="Times New Roman" w:cs="Times New Roman"/>
          <w:color w:val="000000" w:themeColor="text1"/>
          <w:sz w:val="24"/>
          <w:szCs w:val="24"/>
        </w:rPr>
        <w:t>. By comparing officials to deities, Ma satirized the blind worship of authority in traditional Chinese society and emphasized how this idealism masked systemic inequality.</w:t>
      </w:r>
    </w:p>
    <w:bookmarkEnd w:id="12"/>
    <w:p w14:paraId="7DB689A4" w14:textId="1ABB4EBD" w:rsidR="00787B49" w:rsidRDefault="002C6868" w:rsidP="002C6868">
      <w:pPr>
        <w:spacing w:line="360" w:lineRule="auto"/>
        <w:jc w:val="both"/>
        <w:rPr>
          <w:rFonts w:ascii="Times New Roman" w:hAnsi="Times New Roman" w:cs="Times New Roman"/>
          <w:color w:val="000000" w:themeColor="text1"/>
          <w:sz w:val="24"/>
          <w:szCs w:val="24"/>
        </w:rPr>
      </w:pPr>
      <w:r w:rsidRPr="002C6868">
        <w:rPr>
          <w:rFonts w:ascii="Times New Roman" w:hAnsi="Times New Roman" w:cs="Times New Roman"/>
          <w:color w:val="000000" w:themeColor="text1"/>
          <w:sz w:val="24"/>
          <w:szCs w:val="24"/>
        </w:rPr>
        <w:t xml:space="preserve">By taking quotations from Western literature as source </w:t>
      </w:r>
      <w:r w:rsidR="00CD5163">
        <w:rPr>
          <w:rFonts w:ascii="Times New Roman" w:hAnsi="Times New Roman" w:cs="Times New Roman"/>
          <w:color w:val="000000" w:themeColor="text1"/>
          <w:sz w:val="24"/>
          <w:szCs w:val="24"/>
        </w:rPr>
        <w:t>domain</w:t>
      </w:r>
      <w:r w:rsidRPr="002C6868">
        <w:rPr>
          <w:rFonts w:ascii="Times New Roman" w:hAnsi="Times New Roman" w:cs="Times New Roman"/>
          <w:color w:val="000000" w:themeColor="text1"/>
          <w:sz w:val="24"/>
          <w:szCs w:val="24"/>
        </w:rPr>
        <w:t>, Ma</w:t>
      </w:r>
      <w:r w:rsidR="00CD5163">
        <w:rPr>
          <w:rFonts w:ascii="Times New Roman" w:hAnsi="Times New Roman" w:cs="Times New Roman"/>
          <w:color w:val="000000" w:themeColor="text1"/>
          <w:sz w:val="24"/>
          <w:szCs w:val="24"/>
        </w:rPr>
        <w:t>h</w:t>
      </w:r>
      <w:r w:rsidRPr="002C6868">
        <w:rPr>
          <w:rFonts w:ascii="Times New Roman" w:hAnsi="Times New Roman" w:cs="Times New Roman"/>
          <w:color w:val="000000" w:themeColor="text1"/>
          <w:sz w:val="24"/>
          <w:szCs w:val="24"/>
        </w:rPr>
        <w:t xml:space="preserve"> makes these cultural metaphors vivid and appropriate. Although these metaphors originated from Western culture, their integration into Chinese discourse reflects their connection with the common human experiences in family or social dynamics. Ultimately, these cultural metaphors serve as a bridge, connecting Western literary themes with the Chinese context.</w:t>
      </w:r>
    </w:p>
    <w:p w14:paraId="47B0D7C7" w14:textId="77777777" w:rsidR="002C6868" w:rsidRPr="00547CED" w:rsidRDefault="002C6868" w:rsidP="00403030">
      <w:pPr>
        <w:spacing w:line="360" w:lineRule="auto"/>
        <w:jc w:val="both"/>
        <w:rPr>
          <w:rFonts w:ascii="Times New Roman" w:hAnsi="Times New Roman" w:cs="Times New Roman"/>
          <w:color w:val="000000" w:themeColor="text1"/>
          <w:sz w:val="24"/>
          <w:szCs w:val="24"/>
        </w:rPr>
      </w:pPr>
    </w:p>
    <w:p w14:paraId="48D3D4D2" w14:textId="24C6E7C7" w:rsidR="00403030" w:rsidRPr="00547CED" w:rsidRDefault="00B2779A" w:rsidP="00403030">
      <w:pPr>
        <w:spacing w:line="360" w:lineRule="auto"/>
        <w:jc w:val="both"/>
        <w:rPr>
          <w:rFonts w:ascii="Times New Roman" w:hAnsi="Times New Roman" w:cs="Times New Roman"/>
          <w:b/>
          <w:bCs/>
          <w:color w:val="000000" w:themeColor="text1"/>
          <w:sz w:val="24"/>
          <w:szCs w:val="24"/>
        </w:rPr>
      </w:pPr>
      <w:r w:rsidRPr="00547CED">
        <w:rPr>
          <w:rFonts w:ascii="Times New Roman" w:hAnsi="Times New Roman" w:cs="Times New Roman"/>
          <w:b/>
          <w:bCs/>
          <w:color w:val="000000" w:themeColor="text1"/>
          <w:sz w:val="24"/>
          <w:szCs w:val="24"/>
        </w:rPr>
        <w:t>6</w:t>
      </w:r>
      <w:r w:rsidR="00336C82" w:rsidRPr="00547CED">
        <w:rPr>
          <w:rFonts w:ascii="Times New Roman" w:hAnsi="Times New Roman" w:cs="Times New Roman" w:hint="eastAsia"/>
          <w:b/>
          <w:bCs/>
          <w:color w:val="000000" w:themeColor="text1"/>
          <w:sz w:val="24"/>
          <w:szCs w:val="24"/>
        </w:rPr>
        <w:t>.2.</w:t>
      </w:r>
      <w:r w:rsidR="00403030" w:rsidRPr="00547CED">
        <w:rPr>
          <w:rFonts w:ascii="Times New Roman" w:hAnsi="Times New Roman" w:cs="Times New Roman"/>
          <w:b/>
          <w:bCs/>
          <w:color w:val="000000" w:themeColor="text1"/>
          <w:sz w:val="24"/>
          <w:szCs w:val="24"/>
        </w:rPr>
        <w:t xml:space="preserve">3 </w:t>
      </w:r>
      <w:r w:rsidR="00E37346" w:rsidRPr="00547CED">
        <w:rPr>
          <w:rFonts w:ascii="Times New Roman" w:hAnsi="Times New Roman" w:cs="Times New Roman"/>
          <w:b/>
          <w:bCs/>
          <w:color w:val="000000" w:themeColor="text1"/>
          <w:sz w:val="24"/>
          <w:szCs w:val="24"/>
        </w:rPr>
        <w:t>Negotiating Empathy: Appropriation of Western Cultural Metaphors</w:t>
      </w:r>
    </w:p>
    <w:p w14:paraId="7A87D51D" w14:textId="76727DDF" w:rsidR="00A17C33" w:rsidRPr="00547CED" w:rsidRDefault="00770118" w:rsidP="00A54ADA">
      <w:pPr>
        <w:spacing w:after="0" w:line="360" w:lineRule="auto"/>
        <w:jc w:val="both"/>
        <w:rPr>
          <w:rFonts w:ascii="Times New Roman" w:hAnsi="Times New Roman" w:cs="Times New Roman"/>
          <w:color w:val="000000" w:themeColor="text1"/>
          <w:sz w:val="24"/>
          <w:szCs w:val="24"/>
        </w:rPr>
      </w:pPr>
      <w:r w:rsidRPr="00547CED">
        <w:rPr>
          <w:rFonts w:ascii="Times New Roman" w:hAnsi="Times New Roman" w:cs="Times New Roman"/>
          <w:color w:val="000000" w:themeColor="text1"/>
          <w:sz w:val="24"/>
          <w:szCs w:val="24"/>
        </w:rPr>
        <w:t>Conversely,</w:t>
      </w:r>
      <w:r w:rsidR="00A17C33" w:rsidRPr="00547CED">
        <w:rPr>
          <w:rFonts w:ascii="Times New Roman" w:hAnsi="Times New Roman" w:cs="Times New Roman"/>
          <w:color w:val="000000" w:themeColor="text1"/>
          <w:sz w:val="24"/>
          <w:szCs w:val="24"/>
        </w:rPr>
        <w:t xml:space="preserve"> Mah</w:t>
      </w:r>
      <w:r w:rsidR="00A17C33" w:rsidRPr="00547CED">
        <w:rPr>
          <w:rFonts w:ascii="Times New Roman" w:hAnsi="Times New Roman" w:cs="Times New Roman" w:hint="eastAsia"/>
          <w:color w:val="000000" w:themeColor="text1"/>
          <w:sz w:val="24"/>
          <w:szCs w:val="24"/>
        </w:rPr>
        <w:t xml:space="preserve"> </w:t>
      </w:r>
      <w:r w:rsidR="00A17C33" w:rsidRPr="00547CED">
        <w:rPr>
          <w:rFonts w:ascii="Times New Roman" w:hAnsi="Times New Roman" w:cs="Times New Roman"/>
          <w:color w:val="000000" w:themeColor="text1"/>
          <w:sz w:val="24"/>
          <w:szCs w:val="24"/>
        </w:rPr>
        <w:t xml:space="preserve">negotiates empathy by adopting the strategy of Western metaphor, which is in line with the concept of ‘domestication’ noted by Venuti (2008). This strategic choice also </w:t>
      </w:r>
      <w:r w:rsidRPr="00547CED">
        <w:rPr>
          <w:rFonts w:ascii="Times New Roman" w:hAnsi="Times New Roman" w:cs="Times New Roman"/>
          <w:color w:val="000000" w:themeColor="text1"/>
          <w:sz w:val="24"/>
          <w:szCs w:val="24"/>
        </w:rPr>
        <w:t>follows</w:t>
      </w:r>
      <w:r w:rsidR="00A17C33" w:rsidRPr="00547CED">
        <w:rPr>
          <w:rFonts w:ascii="Times New Roman" w:hAnsi="Times New Roman" w:cs="Times New Roman"/>
          <w:color w:val="000000" w:themeColor="text1"/>
          <w:sz w:val="24"/>
          <w:szCs w:val="24"/>
        </w:rPr>
        <w:t xml:space="preserve"> the </w:t>
      </w:r>
      <w:r w:rsidR="00554B3D" w:rsidRPr="00547CED">
        <w:rPr>
          <w:rFonts w:ascii="Times New Roman" w:hAnsi="Times New Roman" w:cs="Times New Roman"/>
          <w:color w:val="000000" w:themeColor="text1"/>
          <w:sz w:val="24"/>
          <w:szCs w:val="24"/>
        </w:rPr>
        <w:t>‘</w:t>
      </w:r>
      <w:r w:rsidR="00A17C33" w:rsidRPr="00547CED">
        <w:rPr>
          <w:rFonts w:ascii="Times New Roman" w:hAnsi="Times New Roman" w:cs="Times New Roman"/>
          <w:color w:val="000000" w:themeColor="text1"/>
          <w:sz w:val="24"/>
          <w:szCs w:val="24"/>
        </w:rPr>
        <w:t>narrative empathy</w:t>
      </w:r>
      <w:r w:rsidR="00554B3D" w:rsidRPr="00547CED">
        <w:rPr>
          <w:rFonts w:ascii="Times New Roman" w:hAnsi="Times New Roman" w:cs="Times New Roman"/>
          <w:color w:val="000000" w:themeColor="text1"/>
          <w:sz w:val="24"/>
          <w:szCs w:val="24"/>
        </w:rPr>
        <w:t>’</w:t>
      </w:r>
      <w:r w:rsidR="00A17C33" w:rsidRPr="00547CED">
        <w:rPr>
          <w:rFonts w:ascii="Times New Roman" w:hAnsi="Times New Roman" w:cs="Times New Roman"/>
          <w:color w:val="000000" w:themeColor="text1"/>
          <w:sz w:val="24"/>
          <w:szCs w:val="24"/>
        </w:rPr>
        <w:t xml:space="preserve"> defined by </w:t>
      </w:r>
      <w:r w:rsidR="00554B3D" w:rsidRPr="00547CED">
        <w:rPr>
          <w:rFonts w:ascii="Times New Roman" w:hAnsi="Times New Roman" w:cs="Times New Roman"/>
          <w:color w:val="000000" w:themeColor="text1"/>
          <w:sz w:val="24"/>
          <w:szCs w:val="24"/>
        </w:rPr>
        <w:t xml:space="preserve">Keen </w:t>
      </w:r>
      <w:r w:rsidR="00A17C33" w:rsidRPr="00547CED">
        <w:rPr>
          <w:rFonts w:ascii="Times New Roman" w:hAnsi="Times New Roman" w:cs="Times New Roman"/>
          <w:color w:val="000000" w:themeColor="text1"/>
          <w:sz w:val="24"/>
          <w:szCs w:val="24"/>
        </w:rPr>
        <w:t xml:space="preserve">(2007), establishing an indirect emotional connection with readers through a common cultural pattern. </w:t>
      </w:r>
      <w:r w:rsidRPr="00547CED">
        <w:rPr>
          <w:rFonts w:ascii="Times New Roman" w:hAnsi="Times New Roman" w:cs="Times New Roman"/>
          <w:color w:val="000000" w:themeColor="text1"/>
          <w:sz w:val="24"/>
          <w:szCs w:val="24"/>
        </w:rPr>
        <w:t>Cultural metaphor examples in the text include # 6 and # 10.</w:t>
      </w:r>
    </w:p>
    <w:p w14:paraId="1B4CFCC5" w14:textId="4A9DDC96" w:rsidR="001F38A3" w:rsidRPr="00547CED" w:rsidRDefault="001F38A3" w:rsidP="001F38A3">
      <w:pPr>
        <w:spacing w:line="360" w:lineRule="auto"/>
        <w:jc w:val="both"/>
        <w:rPr>
          <w:rFonts w:ascii="Times New Roman" w:hAnsi="Times New Roman" w:cs="Times New Roman"/>
          <w:color w:val="000000" w:themeColor="text1"/>
          <w:sz w:val="24"/>
          <w:szCs w:val="24"/>
        </w:rPr>
      </w:pPr>
      <w:r w:rsidRPr="00547CED">
        <w:rPr>
          <w:rFonts w:ascii="Times New Roman" w:hAnsi="Times New Roman" w:cs="Times New Roman"/>
          <w:color w:val="000000" w:themeColor="text1"/>
          <w:sz w:val="24"/>
          <w:szCs w:val="24"/>
        </w:rPr>
        <w:t>In such a toxic family environment, Adeline is self-abased and lacking in love. That is why there is the metaphor of ‘</w:t>
      </w:r>
      <w:r w:rsidRPr="00547CED">
        <w:rPr>
          <w:rFonts w:ascii="Times New Roman" w:hAnsi="Times New Roman" w:cs="Times New Roman"/>
          <w:i/>
          <w:iCs/>
          <w:color w:val="000000" w:themeColor="text1"/>
          <w:sz w:val="24"/>
          <w:szCs w:val="24"/>
        </w:rPr>
        <w:t>the ugly duckling turning into a swan</w:t>
      </w:r>
      <w:r w:rsidRPr="00547CED">
        <w:rPr>
          <w:rFonts w:ascii="Times New Roman" w:hAnsi="Times New Roman" w:cs="Times New Roman"/>
          <w:color w:val="000000" w:themeColor="text1"/>
          <w:sz w:val="24"/>
          <w:szCs w:val="24"/>
        </w:rPr>
        <w:t>’ (# 6), whose origin is rooted in the traumatic memories of the fable stories created by Andersen. Although this cultural metaphor comes from Western traditions rather than Chinese culture, its use vividly conveys the author’s feelings and personal experiences. As a ‘</w:t>
      </w:r>
      <w:r w:rsidRPr="00547CED">
        <w:rPr>
          <w:rFonts w:ascii="Times New Roman" w:hAnsi="Times New Roman" w:cs="Times New Roman"/>
          <w:i/>
          <w:iCs/>
          <w:color w:val="000000" w:themeColor="text1"/>
          <w:sz w:val="24"/>
          <w:szCs w:val="24"/>
        </w:rPr>
        <w:t>unwanted Chinese daughter</w:t>
      </w:r>
      <w:r w:rsidRPr="00547CED">
        <w:rPr>
          <w:rFonts w:ascii="Times New Roman" w:hAnsi="Times New Roman" w:cs="Times New Roman"/>
          <w:color w:val="000000" w:themeColor="text1"/>
          <w:sz w:val="24"/>
          <w:szCs w:val="24"/>
        </w:rPr>
        <w:t xml:space="preserve">,’ Adeline longs for being loved, accepted and recognized by her family. </w:t>
      </w:r>
    </w:p>
    <w:p w14:paraId="08C85E76" w14:textId="404778C8" w:rsidR="00D460DA" w:rsidRPr="00547CED" w:rsidRDefault="00713A15" w:rsidP="005A26FD">
      <w:pPr>
        <w:spacing w:after="0" w:line="360" w:lineRule="auto"/>
        <w:jc w:val="both"/>
        <w:rPr>
          <w:rFonts w:ascii="Times New Roman" w:hAnsi="Times New Roman" w:cs="Times New Roman"/>
          <w:color w:val="000000" w:themeColor="text1"/>
          <w:sz w:val="24"/>
          <w:szCs w:val="24"/>
        </w:rPr>
      </w:pPr>
      <w:r w:rsidRPr="00547CED">
        <w:rPr>
          <w:rFonts w:ascii="Times New Roman" w:hAnsi="Times New Roman" w:cs="Times New Roman"/>
          <w:color w:val="000000" w:themeColor="text1"/>
          <w:sz w:val="24"/>
          <w:szCs w:val="24"/>
        </w:rPr>
        <w:lastRenderedPageBreak/>
        <w:t>And a</w:t>
      </w:r>
      <w:r w:rsidR="008E331C" w:rsidRPr="00547CED">
        <w:rPr>
          <w:rFonts w:ascii="Times New Roman" w:hAnsi="Times New Roman" w:cs="Times New Roman"/>
          <w:color w:val="000000" w:themeColor="text1"/>
          <w:sz w:val="24"/>
          <w:szCs w:val="24"/>
        </w:rPr>
        <w:t>s the example (# 10) been analyzed in Section</w:t>
      </w:r>
      <w:r w:rsidR="000B3F7C" w:rsidRPr="00547CED">
        <w:rPr>
          <w:rFonts w:ascii="Times New Roman" w:hAnsi="Times New Roman" w:cs="Times New Roman"/>
          <w:color w:val="000000" w:themeColor="text1"/>
          <w:sz w:val="24"/>
          <w:szCs w:val="24"/>
        </w:rPr>
        <w:t xml:space="preserve"> </w:t>
      </w:r>
      <w:r w:rsidR="008E331C" w:rsidRPr="00547CED">
        <w:rPr>
          <w:rFonts w:ascii="Times New Roman" w:hAnsi="Times New Roman" w:cs="Times New Roman"/>
          <w:color w:val="000000" w:themeColor="text1"/>
          <w:sz w:val="24"/>
          <w:szCs w:val="24"/>
        </w:rPr>
        <w:t>5.4, t</w:t>
      </w:r>
      <w:r w:rsidR="00A54ADA" w:rsidRPr="00547CED">
        <w:rPr>
          <w:rFonts w:ascii="Times New Roman" w:hAnsi="Times New Roman" w:cs="Times New Roman"/>
          <w:color w:val="000000" w:themeColor="text1"/>
          <w:sz w:val="24"/>
          <w:szCs w:val="24"/>
        </w:rPr>
        <w:t>his strategy is exactly the opposite of the hybridization, in which she would select a well-known metaphor from the target culture to elaborate on her experience in the source culture. Her use of the fable of the ‘Ugly duckling’ to describe her feelings as an ‘unwanted Chinese daughter’</w:t>
      </w:r>
      <w:r w:rsidR="000B3F7C" w:rsidRPr="00547CED">
        <w:rPr>
          <w:rFonts w:ascii="Times New Roman" w:hAnsi="Times New Roman" w:cs="Times New Roman"/>
          <w:color w:val="000000" w:themeColor="text1"/>
          <w:sz w:val="24"/>
          <w:szCs w:val="24"/>
        </w:rPr>
        <w:t xml:space="preserve">, use of </w:t>
      </w:r>
      <w:r w:rsidR="001677BC" w:rsidRPr="00547CED">
        <w:rPr>
          <w:rFonts w:ascii="Times New Roman" w:hAnsi="Times New Roman" w:cs="Times New Roman"/>
          <w:color w:val="000000" w:themeColor="text1"/>
          <w:sz w:val="24"/>
          <w:szCs w:val="24"/>
        </w:rPr>
        <w:t xml:space="preserve">an </w:t>
      </w:r>
      <w:r w:rsidR="00106B2B" w:rsidRPr="00547CED">
        <w:rPr>
          <w:rFonts w:ascii="Times New Roman" w:hAnsi="Times New Roman" w:cs="Times New Roman"/>
          <w:color w:val="000000" w:themeColor="text1"/>
          <w:sz w:val="24"/>
          <w:szCs w:val="24"/>
        </w:rPr>
        <w:t>English idiom to describe the social prejudice of inter-racial marriage’s offsprings</w:t>
      </w:r>
      <w:r w:rsidR="00A54ADA" w:rsidRPr="00547CED">
        <w:rPr>
          <w:rFonts w:ascii="Times New Roman" w:hAnsi="Times New Roman" w:cs="Times New Roman"/>
          <w:color w:val="000000" w:themeColor="text1"/>
          <w:sz w:val="24"/>
          <w:szCs w:val="24"/>
        </w:rPr>
        <w:t xml:space="preserve">. This approach immediately establishes a strong empathetic connection. </w:t>
      </w:r>
      <w:r w:rsidR="00A54ADA" w:rsidRPr="00EC543A">
        <w:rPr>
          <w:rFonts w:ascii="Times New Roman" w:hAnsi="Times New Roman" w:cs="Times New Roman"/>
          <w:color w:val="000000" w:themeColor="text1"/>
          <w:sz w:val="24"/>
          <w:szCs w:val="24"/>
          <w:highlight w:val="lightGray"/>
        </w:rPr>
        <w:t>By using a story that has long been deeply rooted in Western cultural consciousness, she has won the emotional investment and recognition of readers, making her personal and culturally distinctive pain instantly easy to understand.</w:t>
      </w:r>
    </w:p>
    <w:p w14:paraId="3DC31F3C" w14:textId="77777777" w:rsidR="00887DBA" w:rsidRPr="00547CED" w:rsidRDefault="00887DBA" w:rsidP="00EC67C6">
      <w:pPr>
        <w:spacing w:line="360" w:lineRule="auto"/>
        <w:jc w:val="both"/>
        <w:rPr>
          <w:rFonts w:ascii="Times New Roman" w:hAnsi="Times New Roman" w:cs="Times New Roman"/>
          <w:color w:val="000000" w:themeColor="text1"/>
          <w:sz w:val="24"/>
          <w:szCs w:val="24"/>
        </w:rPr>
      </w:pPr>
    </w:p>
    <w:p w14:paraId="32B14405" w14:textId="77777777" w:rsidR="00145C59" w:rsidRPr="00547CED" w:rsidRDefault="00B2779A" w:rsidP="00403030">
      <w:pPr>
        <w:spacing w:line="360" w:lineRule="auto"/>
        <w:jc w:val="both"/>
        <w:rPr>
          <w:rFonts w:ascii="Times New Roman" w:hAnsi="Times New Roman" w:cs="Times New Roman"/>
          <w:b/>
          <w:bCs/>
          <w:color w:val="000000" w:themeColor="text1"/>
          <w:sz w:val="24"/>
          <w:szCs w:val="24"/>
        </w:rPr>
      </w:pPr>
      <w:bookmarkStart w:id="13" w:name="OLE_LINK9"/>
      <w:r w:rsidRPr="00547CED">
        <w:rPr>
          <w:rFonts w:ascii="Times New Roman" w:hAnsi="Times New Roman" w:cs="Times New Roman"/>
          <w:b/>
          <w:bCs/>
          <w:color w:val="000000" w:themeColor="text1"/>
          <w:sz w:val="24"/>
          <w:szCs w:val="24"/>
        </w:rPr>
        <w:t>6</w:t>
      </w:r>
      <w:r w:rsidR="00B1135E" w:rsidRPr="00547CED">
        <w:rPr>
          <w:rFonts w:ascii="Times New Roman" w:hAnsi="Times New Roman" w:cs="Times New Roman"/>
          <w:b/>
          <w:bCs/>
          <w:color w:val="000000" w:themeColor="text1"/>
          <w:sz w:val="24"/>
          <w:szCs w:val="24"/>
        </w:rPr>
        <w:t>.2.</w:t>
      </w:r>
      <w:r w:rsidR="00403030" w:rsidRPr="00547CED">
        <w:rPr>
          <w:rFonts w:ascii="Times New Roman" w:hAnsi="Times New Roman" w:cs="Times New Roman"/>
          <w:b/>
          <w:bCs/>
          <w:color w:val="000000" w:themeColor="text1"/>
          <w:sz w:val="24"/>
          <w:szCs w:val="24"/>
        </w:rPr>
        <w:t xml:space="preserve">4 </w:t>
      </w:r>
      <w:r w:rsidR="00145C59" w:rsidRPr="00547CED">
        <w:rPr>
          <w:rFonts w:ascii="Times New Roman" w:hAnsi="Times New Roman" w:cs="Times New Roman"/>
          <w:b/>
          <w:bCs/>
          <w:color w:val="000000" w:themeColor="text1"/>
          <w:sz w:val="24"/>
          <w:szCs w:val="24"/>
        </w:rPr>
        <w:t>Negotiating from Within: Insider Criticism and Cultural Critique</w:t>
      </w:r>
    </w:p>
    <w:p w14:paraId="5DA7AF02" w14:textId="32BF0B3A" w:rsidR="00247287" w:rsidRPr="00547CED" w:rsidRDefault="00247287" w:rsidP="003451B8">
      <w:pPr>
        <w:spacing w:line="360" w:lineRule="auto"/>
        <w:jc w:val="both"/>
        <w:rPr>
          <w:rFonts w:ascii="Times New Roman" w:hAnsi="Times New Roman" w:cs="Times New Roman"/>
          <w:color w:val="000000" w:themeColor="text1"/>
          <w:sz w:val="24"/>
          <w:szCs w:val="24"/>
        </w:rPr>
      </w:pPr>
      <w:r w:rsidRPr="00ED5F1C">
        <w:rPr>
          <w:rFonts w:ascii="Times New Roman" w:hAnsi="Times New Roman" w:cs="Times New Roman"/>
          <w:color w:val="000000" w:themeColor="text1"/>
          <w:sz w:val="24"/>
          <w:szCs w:val="24"/>
          <w:highlight w:val="lightGray"/>
        </w:rPr>
        <w:t xml:space="preserve">Finally, Mah employes cultural metaphors for </w:t>
      </w:r>
      <w:r w:rsidR="00C73271" w:rsidRPr="00ED5F1C">
        <w:rPr>
          <w:rFonts w:ascii="Times New Roman" w:hAnsi="Times New Roman" w:cs="Times New Roman"/>
          <w:color w:val="000000" w:themeColor="text1"/>
          <w:sz w:val="24"/>
          <w:szCs w:val="24"/>
          <w:highlight w:val="lightGray"/>
        </w:rPr>
        <w:t>insider</w:t>
      </w:r>
      <w:r w:rsidRPr="00ED5F1C">
        <w:rPr>
          <w:rFonts w:ascii="Times New Roman" w:hAnsi="Times New Roman" w:cs="Times New Roman"/>
          <w:color w:val="000000" w:themeColor="text1"/>
          <w:sz w:val="24"/>
          <w:szCs w:val="24"/>
          <w:highlight w:val="lightGray"/>
        </w:rPr>
        <w:t xml:space="preserve"> criticism, which is a crucial strategy in autoethnographic research methods (Ellis et al., 2011). These metaphors used </w:t>
      </w:r>
      <w:r w:rsidR="00C73271" w:rsidRPr="00ED5F1C">
        <w:rPr>
          <w:rFonts w:ascii="Times New Roman" w:hAnsi="Times New Roman" w:cs="Times New Roman"/>
          <w:color w:val="000000" w:themeColor="text1"/>
          <w:sz w:val="24"/>
          <w:szCs w:val="24"/>
          <w:highlight w:val="lightGray"/>
        </w:rPr>
        <w:t>as internal</w:t>
      </w:r>
      <w:r w:rsidRPr="00ED5F1C">
        <w:rPr>
          <w:rFonts w:ascii="Times New Roman" w:hAnsi="Times New Roman" w:cs="Times New Roman"/>
          <w:color w:val="000000" w:themeColor="text1"/>
          <w:sz w:val="24"/>
          <w:szCs w:val="24"/>
          <w:highlight w:val="lightGray"/>
        </w:rPr>
        <w:t xml:space="preserve"> criticism to clearly express and negotiate those indescribable contents: the mixed emotional states experienced by bicultural individuals. These metaphors are closely related to the protagonist</w:t>
      </w:r>
      <w:r w:rsidR="00C73271" w:rsidRPr="00ED5F1C">
        <w:rPr>
          <w:rFonts w:ascii="Times New Roman" w:hAnsi="Times New Roman" w:cs="Times New Roman"/>
          <w:color w:val="000000" w:themeColor="text1"/>
          <w:sz w:val="24"/>
          <w:szCs w:val="24"/>
          <w:highlight w:val="lightGray"/>
        </w:rPr>
        <w:t>’</w:t>
      </w:r>
      <w:r w:rsidRPr="00ED5F1C">
        <w:rPr>
          <w:rFonts w:ascii="Times New Roman" w:hAnsi="Times New Roman" w:cs="Times New Roman"/>
          <w:color w:val="000000" w:themeColor="text1"/>
          <w:sz w:val="24"/>
          <w:szCs w:val="24"/>
          <w:highlight w:val="lightGray"/>
        </w:rPr>
        <w:t>s inner struggles in terms of identity and resilience. She does not position herself as an external critic but as an insider with professional knowledge, capable of making complex criticisms. This dual positioning is crucial for establishing credibility with readers.</w:t>
      </w:r>
      <w:r w:rsidR="00C656F8" w:rsidRPr="00ED5F1C">
        <w:rPr>
          <w:rFonts w:ascii="Times New Roman" w:hAnsi="Times New Roman" w:cs="Times New Roman"/>
          <w:color w:val="000000" w:themeColor="text1"/>
          <w:sz w:val="24"/>
          <w:szCs w:val="24"/>
          <w:highlight w:val="lightGray"/>
        </w:rPr>
        <w:t xml:space="preserve"> Cultural metaphor examples in the text include # 1, # 14, # 15, # 17, and # 19/20.</w:t>
      </w:r>
    </w:p>
    <w:p w14:paraId="3320E84C" w14:textId="4C88B187" w:rsidR="007844A6" w:rsidRPr="00547CED" w:rsidRDefault="007844A6" w:rsidP="007F0951">
      <w:pPr>
        <w:spacing w:line="360" w:lineRule="auto"/>
        <w:jc w:val="both"/>
        <w:rPr>
          <w:rFonts w:ascii="Times New Roman" w:hAnsi="Times New Roman" w:cs="Times New Roman"/>
          <w:color w:val="000000" w:themeColor="text1"/>
          <w:sz w:val="24"/>
          <w:szCs w:val="24"/>
        </w:rPr>
      </w:pPr>
      <w:r w:rsidRPr="00547CED">
        <w:rPr>
          <w:rFonts w:ascii="Times New Roman" w:hAnsi="Times New Roman" w:cs="Times New Roman"/>
          <w:color w:val="000000" w:themeColor="text1"/>
          <w:sz w:val="24"/>
          <w:szCs w:val="24"/>
        </w:rPr>
        <w:t>We usually consider women</w:t>
      </w:r>
      <w:r w:rsidR="00C2376F">
        <w:rPr>
          <w:rFonts w:ascii="Times New Roman" w:hAnsi="Times New Roman" w:cs="Times New Roman"/>
          <w:color w:val="000000" w:themeColor="text1"/>
          <w:sz w:val="24"/>
          <w:szCs w:val="24"/>
        </w:rPr>
        <w:t xml:space="preserve"> in traditional so</w:t>
      </w:r>
      <w:r w:rsidR="00433A94">
        <w:rPr>
          <w:rFonts w:ascii="Times New Roman" w:hAnsi="Times New Roman" w:cs="Times New Roman"/>
          <w:color w:val="000000" w:themeColor="text1"/>
          <w:sz w:val="24"/>
          <w:szCs w:val="24"/>
        </w:rPr>
        <w:t>ciety</w:t>
      </w:r>
      <w:r w:rsidRPr="00547CED">
        <w:rPr>
          <w:rFonts w:ascii="Times New Roman" w:hAnsi="Times New Roman" w:cs="Times New Roman"/>
          <w:color w:val="000000" w:themeColor="text1"/>
          <w:sz w:val="24"/>
          <w:szCs w:val="24"/>
        </w:rPr>
        <w:t xml:space="preserve"> with bound feet to be disabled and unfortunate. </w:t>
      </w:r>
      <w:r w:rsidR="00D96C27" w:rsidRPr="00547CED">
        <w:rPr>
          <w:rFonts w:ascii="Times New Roman" w:hAnsi="Times New Roman" w:cs="Times New Roman"/>
          <w:color w:val="000000" w:themeColor="text1"/>
          <w:sz w:val="24"/>
          <w:szCs w:val="24"/>
        </w:rPr>
        <w:t>Yet i</w:t>
      </w:r>
      <w:r w:rsidRPr="00547CED">
        <w:rPr>
          <w:rFonts w:ascii="Times New Roman" w:hAnsi="Times New Roman" w:cs="Times New Roman"/>
          <w:color w:val="000000" w:themeColor="text1"/>
          <w:sz w:val="24"/>
          <w:szCs w:val="24"/>
        </w:rPr>
        <w:t xml:space="preserve">n this metaphor, </w:t>
      </w:r>
      <w:r w:rsidR="00D96C27" w:rsidRPr="00547CED">
        <w:rPr>
          <w:rFonts w:ascii="Times New Roman" w:hAnsi="Times New Roman" w:cs="Times New Roman"/>
          <w:color w:val="000000" w:themeColor="text1"/>
          <w:sz w:val="24"/>
          <w:szCs w:val="24"/>
        </w:rPr>
        <w:t>Mah</w:t>
      </w:r>
      <w:r w:rsidRPr="00547CED">
        <w:rPr>
          <w:rFonts w:ascii="Times New Roman" w:hAnsi="Times New Roman" w:cs="Times New Roman"/>
          <w:color w:val="000000" w:themeColor="text1"/>
          <w:sz w:val="24"/>
          <w:szCs w:val="24"/>
        </w:rPr>
        <w:t xml:space="preserve"> employs some unexpected expressions, such as </w:t>
      </w:r>
      <w:r w:rsidR="00125A86">
        <w:rPr>
          <w:rFonts w:ascii="Times New Roman" w:hAnsi="Times New Roman" w:cs="Times New Roman"/>
          <w:color w:val="000000" w:themeColor="text1"/>
          <w:sz w:val="24"/>
          <w:szCs w:val="24"/>
        </w:rPr>
        <w:t>“</w:t>
      </w:r>
      <w:r w:rsidRPr="00547CED">
        <w:rPr>
          <w:rFonts w:ascii="Times New Roman" w:hAnsi="Times New Roman" w:cs="Times New Roman"/>
          <w:i/>
          <w:iCs/>
          <w:color w:val="000000" w:themeColor="text1"/>
          <w:sz w:val="24"/>
          <w:szCs w:val="24"/>
        </w:rPr>
        <w:t>a symbol of the family’s wealth</w:t>
      </w:r>
      <w:r w:rsidR="00125A86">
        <w:rPr>
          <w:rFonts w:ascii="Times New Roman" w:hAnsi="Times New Roman" w:cs="Times New Roman"/>
          <w:color w:val="000000" w:themeColor="text1"/>
          <w:sz w:val="24"/>
          <w:szCs w:val="24"/>
        </w:rPr>
        <w:t>”</w:t>
      </w:r>
      <w:r w:rsidRPr="00547CED">
        <w:rPr>
          <w:rFonts w:ascii="Times New Roman" w:hAnsi="Times New Roman" w:cs="Times New Roman"/>
          <w:color w:val="000000" w:themeColor="text1"/>
          <w:sz w:val="24"/>
          <w:szCs w:val="24"/>
        </w:rPr>
        <w:t xml:space="preserve"> (# 14), to describe women in the past, reflecting the significant disparity between our current perception and the cultural environment of feudal China at that time. This metaphor of a </w:t>
      </w:r>
      <w:r w:rsidR="00D96C27" w:rsidRPr="00547CED">
        <w:rPr>
          <w:rFonts w:ascii="Times New Roman" w:hAnsi="Times New Roman" w:cs="Times New Roman"/>
          <w:color w:val="000000" w:themeColor="text1"/>
          <w:sz w:val="24"/>
          <w:szCs w:val="24"/>
        </w:rPr>
        <w:t>‘crippled women’</w:t>
      </w:r>
      <w:r w:rsidRPr="00547CED">
        <w:rPr>
          <w:rFonts w:ascii="Times New Roman" w:hAnsi="Times New Roman" w:cs="Times New Roman"/>
          <w:color w:val="000000" w:themeColor="text1"/>
          <w:sz w:val="24"/>
          <w:szCs w:val="24"/>
        </w:rPr>
        <w:t xml:space="preserve"> reveals that in that era, physical restrictions on women were used to symbolize the wealth of their families. This is a complex </w:t>
      </w:r>
      <w:r w:rsidR="00C01BC1" w:rsidRPr="00547CED">
        <w:rPr>
          <w:rFonts w:ascii="Times New Roman" w:hAnsi="Times New Roman" w:cs="Times New Roman"/>
          <w:color w:val="000000" w:themeColor="text1"/>
          <w:sz w:val="24"/>
          <w:szCs w:val="24"/>
        </w:rPr>
        <w:t>inter</w:t>
      </w:r>
      <w:r w:rsidRPr="00547CED">
        <w:rPr>
          <w:rFonts w:ascii="Times New Roman" w:hAnsi="Times New Roman" w:cs="Times New Roman"/>
          <w:color w:val="000000" w:themeColor="text1"/>
          <w:sz w:val="24"/>
          <w:szCs w:val="24"/>
        </w:rPr>
        <w:t xml:space="preserve">cultural negotiation </w:t>
      </w:r>
      <w:r w:rsidR="00C01BC1" w:rsidRPr="00547CED">
        <w:rPr>
          <w:rFonts w:ascii="Times New Roman" w:hAnsi="Times New Roman" w:cs="Times New Roman"/>
          <w:color w:val="000000" w:themeColor="text1"/>
          <w:sz w:val="24"/>
          <w:szCs w:val="24"/>
        </w:rPr>
        <w:t>act</w:t>
      </w:r>
      <w:r w:rsidRPr="00547CED">
        <w:rPr>
          <w:rFonts w:ascii="Times New Roman" w:hAnsi="Times New Roman" w:cs="Times New Roman"/>
          <w:color w:val="000000" w:themeColor="text1"/>
          <w:sz w:val="24"/>
          <w:szCs w:val="24"/>
        </w:rPr>
        <w:t xml:space="preserve">. She not only condemned this practice from the perspective of the Western education she had received. She used this metaphor to explain its inherent cultural logic: it is not only a symbol of submission, but also a symbol of </w:t>
      </w:r>
      <w:r w:rsidR="00C01BC1" w:rsidRPr="00547CED">
        <w:rPr>
          <w:rFonts w:ascii="Times New Roman" w:hAnsi="Times New Roman" w:cs="Times New Roman"/>
          <w:color w:val="000000" w:themeColor="text1"/>
          <w:sz w:val="24"/>
          <w:szCs w:val="24"/>
        </w:rPr>
        <w:t>‘</w:t>
      </w:r>
      <w:r w:rsidRPr="00547CED">
        <w:rPr>
          <w:rFonts w:ascii="Times New Roman" w:hAnsi="Times New Roman" w:cs="Times New Roman"/>
          <w:color w:val="000000" w:themeColor="text1"/>
          <w:sz w:val="24"/>
          <w:szCs w:val="24"/>
        </w:rPr>
        <w:t>wealth</w:t>
      </w:r>
      <w:r w:rsidR="00C01BC1" w:rsidRPr="00547CED">
        <w:rPr>
          <w:rFonts w:ascii="Times New Roman" w:hAnsi="Times New Roman" w:cs="Times New Roman"/>
          <w:color w:val="000000" w:themeColor="text1"/>
          <w:sz w:val="24"/>
          <w:szCs w:val="24"/>
        </w:rPr>
        <w:t>’</w:t>
      </w:r>
      <w:r w:rsidRPr="00547CED">
        <w:rPr>
          <w:rFonts w:ascii="Times New Roman" w:hAnsi="Times New Roman" w:cs="Times New Roman"/>
          <w:color w:val="000000" w:themeColor="text1"/>
          <w:sz w:val="24"/>
          <w:szCs w:val="24"/>
        </w:rPr>
        <w:t>. This ingenious use of metaphor forces Western readers to acquire a more subtle and cross-cultural understanding.</w:t>
      </w:r>
    </w:p>
    <w:p w14:paraId="7E259964" w14:textId="2F84D562" w:rsidR="009C0C4D" w:rsidRPr="00547CED" w:rsidRDefault="009C0C4D" w:rsidP="00DF6C14">
      <w:pPr>
        <w:spacing w:line="360" w:lineRule="auto"/>
        <w:jc w:val="both"/>
        <w:rPr>
          <w:rFonts w:ascii="Times New Roman" w:hAnsi="Times New Roman" w:cs="Times New Roman"/>
          <w:color w:val="000000" w:themeColor="text1"/>
          <w:sz w:val="24"/>
          <w:szCs w:val="24"/>
        </w:rPr>
      </w:pPr>
      <w:r w:rsidRPr="00547CED">
        <w:rPr>
          <w:rFonts w:ascii="Times New Roman" w:hAnsi="Times New Roman" w:cs="Times New Roman"/>
          <w:color w:val="000000" w:themeColor="text1"/>
          <w:sz w:val="24"/>
          <w:szCs w:val="24"/>
        </w:rPr>
        <w:t>The metaphor of ‘</w:t>
      </w:r>
      <w:r w:rsidRPr="00547CED">
        <w:rPr>
          <w:rFonts w:ascii="Times New Roman" w:hAnsi="Times New Roman" w:cs="Times New Roman"/>
          <w:i/>
          <w:iCs/>
          <w:color w:val="000000" w:themeColor="text1"/>
          <w:sz w:val="24"/>
          <w:szCs w:val="24"/>
        </w:rPr>
        <w:t>Fish swimming in a cauldron’</w:t>
      </w:r>
      <w:r w:rsidRPr="00547CED">
        <w:rPr>
          <w:rFonts w:ascii="Times New Roman" w:hAnsi="Times New Roman" w:cs="Times New Roman"/>
          <w:color w:val="000000" w:themeColor="text1"/>
          <w:sz w:val="24"/>
          <w:szCs w:val="24"/>
        </w:rPr>
        <w:t xml:space="preserve"> (# 19) vividly depicts Adeline’s sense of frustration. On the surface, this metaphor depicts the image of a fish trapped in boiling water and unable to escape. Its connotation lies in the criticism of repressive social and family structures that stifle individual independence. The protagonist’s silence at the family dinner became a metaphor for her greater struggle to establish her identity in a culture that prioritizes compliance over self-expression. In </w:t>
      </w:r>
      <w:r w:rsidRPr="00547CED">
        <w:rPr>
          <w:rFonts w:ascii="Times New Roman" w:hAnsi="Times New Roman" w:cs="Times New Roman"/>
          <w:color w:val="000000" w:themeColor="text1"/>
          <w:sz w:val="24"/>
          <w:szCs w:val="24"/>
        </w:rPr>
        <w:lastRenderedPageBreak/>
        <w:t>Chinese philosophy, fire also carries the meaning of purification, suggesting that Adeline was eventually liberated by escaping from her toxic family (finding a job in the U</w:t>
      </w:r>
      <w:r w:rsidR="00EE7506" w:rsidRPr="00547CED">
        <w:rPr>
          <w:rFonts w:ascii="Times New Roman" w:hAnsi="Times New Roman" w:cs="Times New Roman"/>
          <w:color w:val="000000" w:themeColor="text1"/>
          <w:sz w:val="24"/>
          <w:szCs w:val="24"/>
        </w:rPr>
        <w:t>.S.</w:t>
      </w:r>
      <w:r w:rsidRPr="00547CED">
        <w:rPr>
          <w:rFonts w:ascii="Times New Roman" w:hAnsi="Times New Roman" w:cs="Times New Roman"/>
          <w:color w:val="000000" w:themeColor="text1"/>
          <w:sz w:val="24"/>
          <w:szCs w:val="24"/>
        </w:rPr>
        <w:t xml:space="preserve"> and leaving).</w:t>
      </w:r>
    </w:p>
    <w:p w14:paraId="4CD92E3A" w14:textId="61B55A6C" w:rsidR="00D03B67" w:rsidRPr="00547CED" w:rsidRDefault="00D03B67" w:rsidP="006C52FF">
      <w:pPr>
        <w:spacing w:line="360" w:lineRule="auto"/>
        <w:jc w:val="both"/>
        <w:rPr>
          <w:rFonts w:ascii="Times New Roman" w:hAnsi="Times New Roman" w:cs="Times New Roman"/>
          <w:color w:val="000000" w:themeColor="text1"/>
          <w:sz w:val="24"/>
          <w:szCs w:val="24"/>
        </w:rPr>
      </w:pPr>
      <w:r w:rsidRPr="00547CED">
        <w:rPr>
          <w:rFonts w:ascii="Times New Roman" w:hAnsi="Times New Roman" w:cs="Times New Roman"/>
          <w:color w:val="000000" w:themeColor="text1"/>
          <w:sz w:val="24"/>
          <w:szCs w:val="24"/>
        </w:rPr>
        <w:t>The metaphor ‘</w:t>
      </w:r>
      <w:r w:rsidRPr="00547CED">
        <w:rPr>
          <w:rFonts w:ascii="Times New Roman" w:hAnsi="Times New Roman" w:cs="Times New Roman"/>
          <w:i/>
          <w:iCs/>
          <w:color w:val="000000" w:themeColor="text1"/>
          <w:sz w:val="24"/>
          <w:szCs w:val="24"/>
        </w:rPr>
        <w:t>Hearts reduced to ashes</w:t>
      </w:r>
      <w:r w:rsidRPr="00547CED">
        <w:rPr>
          <w:rFonts w:ascii="Times New Roman" w:hAnsi="Times New Roman" w:cs="Times New Roman"/>
          <w:color w:val="000000" w:themeColor="text1"/>
          <w:sz w:val="24"/>
          <w:szCs w:val="24"/>
        </w:rPr>
        <w:t xml:space="preserve">’ (# 17) conveys the numbness and despair of emotions. It draws on the imagery of Taoism, where ashes symbolize the dissipation of passion. Mah uses this metaphor to describe a cold letter written by parents, reflecting the emotional coldness. This once again leads the readers to the most </w:t>
      </w:r>
      <w:r w:rsidR="004D318A">
        <w:rPr>
          <w:rFonts w:ascii="Times New Roman" w:hAnsi="Times New Roman" w:cs="Times New Roman"/>
          <w:color w:val="000000" w:themeColor="text1"/>
          <w:sz w:val="24"/>
          <w:szCs w:val="24"/>
        </w:rPr>
        <w:t>central</w:t>
      </w:r>
      <w:r w:rsidRPr="00547CED">
        <w:rPr>
          <w:rFonts w:ascii="Times New Roman" w:hAnsi="Times New Roman" w:cs="Times New Roman"/>
          <w:color w:val="000000" w:themeColor="text1"/>
          <w:sz w:val="24"/>
          <w:szCs w:val="24"/>
        </w:rPr>
        <w:t xml:space="preserve"> metaphor in this </w:t>
      </w:r>
      <w:r w:rsidR="004D318A">
        <w:rPr>
          <w:rFonts w:ascii="Times New Roman" w:hAnsi="Times New Roman" w:cs="Times New Roman"/>
          <w:color w:val="000000" w:themeColor="text1"/>
          <w:sz w:val="24"/>
          <w:szCs w:val="24"/>
        </w:rPr>
        <w:t>narrative</w:t>
      </w:r>
      <w:r w:rsidRPr="00547CED">
        <w:rPr>
          <w:rFonts w:ascii="Times New Roman" w:hAnsi="Times New Roman" w:cs="Times New Roman"/>
          <w:color w:val="000000" w:themeColor="text1"/>
          <w:sz w:val="24"/>
          <w:szCs w:val="24"/>
        </w:rPr>
        <w:t>: ‘</w:t>
      </w:r>
      <w:r w:rsidRPr="00547CED">
        <w:rPr>
          <w:rFonts w:ascii="Times New Roman" w:hAnsi="Times New Roman" w:cs="Times New Roman"/>
          <w:i/>
          <w:iCs/>
          <w:color w:val="000000" w:themeColor="text1"/>
          <w:sz w:val="24"/>
          <w:szCs w:val="24"/>
        </w:rPr>
        <w:t>Falling leaves returning to their roots</w:t>
      </w:r>
      <w:r w:rsidRPr="00547CED">
        <w:rPr>
          <w:rFonts w:ascii="Times New Roman" w:hAnsi="Times New Roman" w:cs="Times New Roman"/>
          <w:color w:val="000000" w:themeColor="text1"/>
          <w:sz w:val="24"/>
          <w:szCs w:val="24"/>
        </w:rPr>
        <w:t xml:space="preserve">.’ This idiom embodies the Confucian ideal of circular family responsibility. In the text, Adeline </w:t>
      </w:r>
      <w:r w:rsidR="00315A9F" w:rsidRPr="00547CED">
        <w:rPr>
          <w:rFonts w:ascii="Times New Roman" w:hAnsi="Times New Roman" w:cs="Times New Roman"/>
          <w:color w:val="000000" w:themeColor="text1"/>
          <w:sz w:val="24"/>
          <w:szCs w:val="24"/>
        </w:rPr>
        <w:t>reflects</w:t>
      </w:r>
      <w:r w:rsidRPr="00547CED">
        <w:rPr>
          <w:rFonts w:ascii="Times New Roman" w:hAnsi="Times New Roman" w:cs="Times New Roman"/>
          <w:color w:val="000000" w:themeColor="text1"/>
          <w:sz w:val="24"/>
          <w:szCs w:val="24"/>
        </w:rPr>
        <w:t xml:space="preserve">: </w:t>
      </w:r>
      <w:r w:rsidR="00315A9F" w:rsidRPr="00547CED">
        <w:rPr>
          <w:rFonts w:ascii="Times New Roman" w:hAnsi="Times New Roman" w:cs="Times New Roman"/>
          <w:i/>
          <w:iCs/>
          <w:color w:val="000000" w:themeColor="text1"/>
          <w:sz w:val="24"/>
          <w:szCs w:val="24"/>
        </w:rPr>
        <w:t xml:space="preserve">‘Luo ye </w:t>
      </w:r>
      <w:proofErr w:type="spellStart"/>
      <w:r w:rsidR="00315A9F" w:rsidRPr="00547CED">
        <w:rPr>
          <w:rFonts w:ascii="Times New Roman" w:hAnsi="Times New Roman" w:cs="Times New Roman"/>
          <w:i/>
          <w:iCs/>
          <w:color w:val="000000" w:themeColor="text1"/>
          <w:sz w:val="24"/>
          <w:szCs w:val="24"/>
        </w:rPr>
        <w:t>gui</w:t>
      </w:r>
      <w:proofErr w:type="spellEnd"/>
      <w:r w:rsidR="00315A9F" w:rsidRPr="00547CED">
        <w:rPr>
          <w:rFonts w:ascii="Times New Roman" w:hAnsi="Times New Roman" w:cs="Times New Roman"/>
          <w:i/>
          <w:iCs/>
          <w:color w:val="000000" w:themeColor="text1"/>
          <w:sz w:val="24"/>
          <w:szCs w:val="24"/>
        </w:rPr>
        <w:t xml:space="preserve"> gen (falling leaves return to their roots). I felt a wave of repose, a peaceful serenity’</w:t>
      </w:r>
      <w:r w:rsidR="00315A9F" w:rsidRPr="00547CED">
        <w:rPr>
          <w:rFonts w:ascii="Times New Roman" w:hAnsi="Times New Roman" w:cs="Times New Roman"/>
          <w:color w:val="000000" w:themeColor="text1"/>
          <w:sz w:val="24"/>
          <w:szCs w:val="24"/>
        </w:rPr>
        <w:t xml:space="preserve"> (# 1).</w:t>
      </w:r>
      <w:r w:rsidRPr="00547CED">
        <w:rPr>
          <w:rFonts w:ascii="Times New Roman" w:hAnsi="Times New Roman" w:cs="Times New Roman"/>
          <w:color w:val="000000" w:themeColor="text1"/>
          <w:sz w:val="24"/>
          <w:szCs w:val="24"/>
        </w:rPr>
        <w:t xml:space="preserve"> The </w:t>
      </w:r>
      <w:r w:rsidR="00315A9F" w:rsidRPr="00547CED">
        <w:rPr>
          <w:rFonts w:ascii="Times New Roman" w:hAnsi="Times New Roman" w:cs="Times New Roman"/>
          <w:color w:val="000000" w:themeColor="text1"/>
          <w:sz w:val="24"/>
          <w:szCs w:val="24"/>
        </w:rPr>
        <w:t>‘peaceful serenity’</w:t>
      </w:r>
      <w:r w:rsidRPr="00547CED">
        <w:rPr>
          <w:rFonts w:ascii="Times New Roman" w:hAnsi="Times New Roman" w:cs="Times New Roman"/>
          <w:color w:val="000000" w:themeColor="text1"/>
          <w:sz w:val="24"/>
          <w:szCs w:val="24"/>
        </w:rPr>
        <w:t xml:space="preserve"> she felt may not be real, but it might reflect the inevitability of returning to the family despite long-term rejection.</w:t>
      </w:r>
    </w:p>
    <w:p w14:paraId="35C2D532" w14:textId="29BA4F5F" w:rsidR="00301460" w:rsidRPr="00547CED" w:rsidRDefault="00C645A9" w:rsidP="00301460">
      <w:pPr>
        <w:spacing w:after="0" w:line="360" w:lineRule="auto"/>
        <w:jc w:val="both"/>
        <w:rPr>
          <w:rFonts w:ascii="Times New Roman" w:hAnsi="Times New Roman" w:cs="Times New Roman"/>
          <w:color w:val="000000" w:themeColor="text1"/>
          <w:sz w:val="24"/>
          <w:szCs w:val="24"/>
        </w:rPr>
      </w:pPr>
      <w:r w:rsidRPr="00547CED">
        <w:rPr>
          <w:rFonts w:ascii="Times New Roman" w:hAnsi="Times New Roman" w:cs="Times New Roman"/>
          <w:color w:val="000000" w:themeColor="text1"/>
          <w:sz w:val="24"/>
          <w:szCs w:val="24"/>
        </w:rPr>
        <w:t>T</w:t>
      </w:r>
      <w:r w:rsidR="00301460" w:rsidRPr="00547CED">
        <w:rPr>
          <w:rFonts w:ascii="Times New Roman" w:hAnsi="Times New Roman" w:cs="Times New Roman"/>
          <w:color w:val="000000" w:themeColor="text1"/>
          <w:sz w:val="24"/>
          <w:szCs w:val="24"/>
        </w:rPr>
        <w:t xml:space="preserve">hese cultural metaphors enabled </w:t>
      </w:r>
      <w:r w:rsidRPr="00547CED">
        <w:rPr>
          <w:rFonts w:ascii="Times New Roman" w:hAnsi="Times New Roman" w:cs="Times New Roman"/>
          <w:color w:val="000000" w:themeColor="text1"/>
          <w:sz w:val="24"/>
          <w:szCs w:val="24"/>
        </w:rPr>
        <w:t>the author</w:t>
      </w:r>
      <w:r w:rsidR="00301460" w:rsidRPr="00547CED">
        <w:rPr>
          <w:rFonts w:ascii="Times New Roman" w:hAnsi="Times New Roman" w:cs="Times New Roman"/>
          <w:color w:val="000000" w:themeColor="text1"/>
          <w:sz w:val="24"/>
          <w:szCs w:val="24"/>
        </w:rPr>
        <w:t xml:space="preserve"> to establish her credibility as an insider who is critical. In this way, she constructs a complex identity, that is, a person who belongs to her culture and can also criticize it, forcing readers to go beyond the simple binary opposition and move towards a more complex and cross-cultural understanding of the social environment at that time.</w:t>
      </w:r>
    </w:p>
    <w:bookmarkEnd w:id="13"/>
    <w:p w14:paraId="6F4B5595" w14:textId="77777777" w:rsidR="00C47E80" w:rsidRPr="00547CED" w:rsidRDefault="00C47E80" w:rsidP="00B2779A">
      <w:pPr>
        <w:spacing w:after="0" w:line="360" w:lineRule="auto"/>
        <w:jc w:val="both"/>
        <w:rPr>
          <w:rFonts w:ascii="Times New Roman" w:hAnsi="Times New Roman" w:cs="Times New Roman"/>
          <w:b/>
          <w:bCs/>
          <w:color w:val="000000" w:themeColor="text1"/>
          <w:sz w:val="24"/>
          <w:szCs w:val="24"/>
        </w:rPr>
      </w:pPr>
    </w:p>
    <w:p w14:paraId="582B48F3" w14:textId="66DF34C6" w:rsidR="00821193" w:rsidRPr="00547CED" w:rsidRDefault="00B2779A" w:rsidP="00F11931">
      <w:pPr>
        <w:spacing w:after="0" w:line="360" w:lineRule="auto"/>
        <w:jc w:val="both"/>
        <w:rPr>
          <w:rFonts w:ascii="Times New Roman" w:hAnsi="Times New Roman" w:cs="Times New Roman"/>
          <w:b/>
          <w:bCs/>
          <w:color w:val="000000" w:themeColor="text1"/>
          <w:sz w:val="24"/>
          <w:szCs w:val="24"/>
        </w:rPr>
      </w:pPr>
      <w:r w:rsidRPr="00547CED">
        <w:rPr>
          <w:rFonts w:ascii="Times New Roman" w:hAnsi="Times New Roman" w:cs="Times New Roman"/>
          <w:b/>
          <w:bCs/>
          <w:color w:val="000000" w:themeColor="text1"/>
          <w:sz w:val="24"/>
          <w:szCs w:val="24"/>
        </w:rPr>
        <w:t xml:space="preserve">7. </w:t>
      </w:r>
      <w:r w:rsidR="006C52FF" w:rsidRPr="00547CED">
        <w:rPr>
          <w:rFonts w:ascii="Times New Roman" w:hAnsi="Times New Roman" w:cs="Times New Roman" w:hint="eastAsia"/>
          <w:b/>
          <w:bCs/>
          <w:color w:val="000000" w:themeColor="text1"/>
          <w:sz w:val="24"/>
          <w:szCs w:val="24"/>
        </w:rPr>
        <w:t>Discussion</w:t>
      </w:r>
    </w:p>
    <w:p w14:paraId="5207DFB8" w14:textId="50D175C5" w:rsidR="00F11931" w:rsidRPr="00547CED" w:rsidRDefault="00B2779A" w:rsidP="00F11931">
      <w:pPr>
        <w:spacing w:after="0" w:line="360" w:lineRule="auto"/>
        <w:jc w:val="both"/>
        <w:rPr>
          <w:rFonts w:ascii="Times New Roman" w:hAnsi="Times New Roman" w:cs="Times New Roman"/>
          <w:b/>
          <w:bCs/>
          <w:color w:val="000000" w:themeColor="text1"/>
          <w:sz w:val="24"/>
          <w:szCs w:val="24"/>
        </w:rPr>
      </w:pPr>
      <w:r w:rsidRPr="00547CED">
        <w:rPr>
          <w:rFonts w:ascii="Times New Roman" w:hAnsi="Times New Roman" w:cs="Times New Roman"/>
          <w:b/>
          <w:bCs/>
          <w:color w:val="000000" w:themeColor="text1"/>
          <w:sz w:val="24"/>
          <w:szCs w:val="24"/>
        </w:rPr>
        <w:t>7.</w:t>
      </w:r>
      <w:r w:rsidR="00CD79CF" w:rsidRPr="00547CED">
        <w:rPr>
          <w:rFonts w:ascii="Times New Roman" w:hAnsi="Times New Roman" w:cs="Times New Roman"/>
          <w:b/>
          <w:bCs/>
          <w:color w:val="000000" w:themeColor="text1"/>
          <w:sz w:val="24"/>
          <w:szCs w:val="24"/>
        </w:rPr>
        <w:t>1</w:t>
      </w:r>
      <w:r w:rsidRPr="00547CED">
        <w:rPr>
          <w:rFonts w:ascii="Times New Roman" w:hAnsi="Times New Roman" w:cs="Times New Roman"/>
          <w:b/>
          <w:bCs/>
          <w:color w:val="000000" w:themeColor="text1"/>
          <w:sz w:val="24"/>
          <w:szCs w:val="24"/>
        </w:rPr>
        <w:t xml:space="preserve">. </w:t>
      </w:r>
      <w:r w:rsidR="0054068F" w:rsidRPr="00547CED">
        <w:rPr>
          <w:rFonts w:ascii="Times New Roman" w:hAnsi="Times New Roman" w:cs="Times New Roman"/>
          <w:b/>
          <w:bCs/>
          <w:color w:val="000000" w:themeColor="text1"/>
          <w:sz w:val="24"/>
          <w:szCs w:val="24"/>
        </w:rPr>
        <w:t>Cultural Metaphors, Intercultural Communication, and Bicultural Identity</w:t>
      </w:r>
    </w:p>
    <w:p w14:paraId="44288D80" w14:textId="75811345" w:rsidR="00BB70C3" w:rsidRPr="00547CED" w:rsidRDefault="000E5364" w:rsidP="00346EE8">
      <w:pPr>
        <w:spacing w:after="0" w:line="360" w:lineRule="auto"/>
        <w:jc w:val="both"/>
        <w:rPr>
          <w:rFonts w:ascii="Times New Roman" w:hAnsi="Times New Roman" w:cs="Times New Roman"/>
          <w:color w:val="000000" w:themeColor="text1"/>
          <w:sz w:val="24"/>
          <w:szCs w:val="24"/>
        </w:rPr>
      </w:pPr>
      <w:r w:rsidRPr="00547CED">
        <w:rPr>
          <w:rFonts w:ascii="Times New Roman" w:hAnsi="Times New Roman" w:cs="Times New Roman"/>
          <w:color w:val="000000" w:themeColor="text1"/>
          <w:sz w:val="24"/>
          <w:szCs w:val="24"/>
        </w:rPr>
        <w:t xml:space="preserve">Our findings </w:t>
      </w:r>
      <w:r w:rsidR="004C2B42" w:rsidRPr="00547CED">
        <w:rPr>
          <w:rFonts w:ascii="Times New Roman" w:hAnsi="Times New Roman" w:cs="Times New Roman"/>
          <w:color w:val="000000" w:themeColor="text1"/>
          <w:sz w:val="24"/>
          <w:szCs w:val="24"/>
        </w:rPr>
        <w:t>re</w:t>
      </w:r>
      <w:r w:rsidR="00BB70C3" w:rsidRPr="00547CED">
        <w:rPr>
          <w:rFonts w:ascii="Times New Roman" w:hAnsi="Times New Roman" w:cs="Times New Roman"/>
          <w:color w:val="000000" w:themeColor="text1"/>
          <w:sz w:val="24"/>
          <w:szCs w:val="24"/>
        </w:rPr>
        <w:t xml:space="preserve">interpret the role of cultural metaphor in bilingual literature. Traditionally, such metaphors have been regarded as either rhetorical embellishments or manifestations of cognitive mapping (Lakoff </w:t>
      </w:r>
      <w:r w:rsidR="00876DDA">
        <w:rPr>
          <w:rFonts w:ascii="Times New Roman" w:hAnsi="Times New Roman" w:cs="Times New Roman"/>
          <w:color w:val="000000" w:themeColor="text1"/>
          <w:sz w:val="24"/>
          <w:szCs w:val="24"/>
        </w:rPr>
        <w:t>and</w:t>
      </w:r>
      <w:r w:rsidR="00BB70C3" w:rsidRPr="00547CED">
        <w:rPr>
          <w:rFonts w:ascii="Times New Roman" w:hAnsi="Times New Roman" w:cs="Times New Roman"/>
          <w:color w:val="000000" w:themeColor="text1"/>
          <w:sz w:val="24"/>
          <w:szCs w:val="24"/>
        </w:rPr>
        <w:t xml:space="preserve"> Johnson 2008), but our analysis shows that for bilingual authors like Mah</w:t>
      </w:r>
      <w:r w:rsidR="00BB70C3" w:rsidRPr="00547CED">
        <w:rPr>
          <w:rFonts w:ascii="Times New Roman" w:hAnsi="Times New Roman" w:cs="Times New Roman" w:hint="eastAsia"/>
          <w:color w:val="000000" w:themeColor="text1"/>
          <w:sz w:val="24"/>
          <w:szCs w:val="24"/>
        </w:rPr>
        <w:t>,</w:t>
      </w:r>
      <w:r w:rsidR="00BB70C3" w:rsidRPr="00547CED">
        <w:rPr>
          <w:rFonts w:ascii="Times New Roman" w:hAnsi="Times New Roman" w:cs="Times New Roman"/>
          <w:color w:val="000000" w:themeColor="text1"/>
          <w:sz w:val="24"/>
          <w:szCs w:val="24"/>
        </w:rPr>
        <w:t xml:space="preserve"> they are strategic and dynamic tools for intercultural negotiation. </w:t>
      </w:r>
      <w:r w:rsidR="00D4747F" w:rsidRPr="00547CED">
        <w:rPr>
          <w:rFonts w:ascii="Times New Roman" w:hAnsi="Times New Roman" w:cs="Times New Roman"/>
          <w:color w:val="000000" w:themeColor="text1"/>
          <w:sz w:val="24"/>
          <w:szCs w:val="24"/>
        </w:rPr>
        <w:t xml:space="preserve">This aligns with scholars who view metaphor as central to intercultural communication (e.g., </w:t>
      </w:r>
      <w:proofErr w:type="spellStart"/>
      <w:r w:rsidR="00D4747F" w:rsidRPr="00547CED">
        <w:rPr>
          <w:rFonts w:ascii="Times New Roman" w:hAnsi="Times New Roman" w:cs="Times New Roman"/>
          <w:color w:val="000000" w:themeColor="text1"/>
          <w:sz w:val="24"/>
          <w:szCs w:val="24"/>
        </w:rPr>
        <w:t>Musolff</w:t>
      </w:r>
      <w:proofErr w:type="spellEnd"/>
      <w:r w:rsidR="00D4747F" w:rsidRPr="00547CED">
        <w:rPr>
          <w:rFonts w:ascii="Times New Roman" w:hAnsi="Times New Roman" w:cs="Times New Roman"/>
          <w:color w:val="000000" w:themeColor="text1"/>
          <w:sz w:val="24"/>
          <w:szCs w:val="24"/>
        </w:rPr>
        <w:t xml:space="preserve"> et al. 2014), and our study provides empirical validation for this claim.</w:t>
      </w:r>
      <w:r w:rsidR="00BB70C3" w:rsidRPr="00547CED">
        <w:rPr>
          <w:rFonts w:ascii="Times New Roman" w:hAnsi="Times New Roman" w:cs="Times New Roman"/>
          <w:color w:val="000000" w:themeColor="text1"/>
          <w:sz w:val="24"/>
          <w:szCs w:val="24"/>
        </w:rPr>
        <w:t xml:space="preserve"> </w:t>
      </w:r>
      <w:r w:rsidR="00621F3C" w:rsidRPr="00547CED">
        <w:rPr>
          <w:rFonts w:ascii="Times New Roman" w:hAnsi="Times New Roman" w:cs="Times New Roman"/>
          <w:color w:val="000000" w:themeColor="text1"/>
          <w:sz w:val="24"/>
          <w:szCs w:val="24"/>
        </w:rPr>
        <w:t xml:space="preserve">Mah </w:t>
      </w:r>
      <w:r w:rsidR="00D4747F" w:rsidRPr="00547CED">
        <w:rPr>
          <w:rFonts w:ascii="Times New Roman" w:hAnsi="Times New Roman" w:cs="Times New Roman"/>
          <w:color w:val="000000" w:themeColor="text1"/>
          <w:sz w:val="24"/>
          <w:szCs w:val="24"/>
        </w:rPr>
        <w:t xml:space="preserve">did </w:t>
      </w:r>
      <w:r w:rsidR="00BB70C3" w:rsidRPr="00547CED">
        <w:rPr>
          <w:rFonts w:ascii="Times New Roman" w:hAnsi="Times New Roman" w:cs="Times New Roman"/>
          <w:color w:val="000000" w:themeColor="text1"/>
          <w:sz w:val="24"/>
          <w:szCs w:val="24"/>
        </w:rPr>
        <w:t xml:space="preserve">not merely </w:t>
      </w:r>
      <w:r w:rsidR="00621F3C" w:rsidRPr="00547CED">
        <w:rPr>
          <w:rFonts w:ascii="Times New Roman" w:hAnsi="Times New Roman" w:cs="Times New Roman"/>
          <w:color w:val="000000" w:themeColor="text1"/>
          <w:sz w:val="24"/>
          <w:szCs w:val="24"/>
        </w:rPr>
        <w:t>present</w:t>
      </w:r>
      <w:r w:rsidR="00BB70C3" w:rsidRPr="00547CED">
        <w:rPr>
          <w:rFonts w:ascii="Times New Roman" w:hAnsi="Times New Roman" w:cs="Times New Roman"/>
          <w:color w:val="000000" w:themeColor="text1"/>
          <w:sz w:val="24"/>
          <w:szCs w:val="24"/>
        </w:rPr>
        <w:t xml:space="preserve"> Chinese cultural concepts</w:t>
      </w:r>
      <w:r w:rsidR="00D4747F" w:rsidRPr="00547CED">
        <w:rPr>
          <w:rFonts w:ascii="Times New Roman" w:hAnsi="Times New Roman" w:cs="Times New Roman"/>
          <w:color w:val="000000" w:themeColor="text1"/>
          <w:sz w:val="24"/>
          <w:szCs w:val="24"/>
        </w:rPr>
        <w:t>.</w:t>
      </w:r>
      <w:r w:rsidR="00BB70C3" w:rsidRPr="00547CED">
        <w:rPr>
          <w:rFonts w:ascii="Times New Roman" w:hAnsi="Times New Roman" w:cs="Times New Roman"/>
          <w:color w:val="000000" w:themeColor="text1"/>
          <w:sz w:val="24"/>
          <w:szCs w:val="24"/>
        </w:rPr>
        <w:t xml:space="preserve"> She also took the initiative to screen, translate and criticize </w:t>
      </w:r>
      <w:r w:rsidR="00D4747F" w:rsidRPr="00547CED">
        <w:rPr>
          <w:rFonts w:ascii="Times New Roman" w:hAnsi="Times New Roman" w:cs="Times New Roman"/>
          <w:color w:val="000000" w:themeColor="text1"/>
          <w:sz w:val="24"/>
          <w:szCs w:val="24"/>
        </w:rPr>
        <w:t>these cultural concepts</w:t>
      </w:r>
      <w:r w:rsidR="00BB70C3" w:rsidRPr="00547CED">
        <w:rPr>
          <w:rFonts w:ascii="Times New Roman" w:hAnsi="Times New Roman" w:cs="Times New Roman"/>
          <w:color w:val="000000" w:themeColor="text1"/>
          <w:sz w:val="24"/>
          <w:szCs w:val="24"/>
        </w:rPr>
        <w:t xml:space="preserve">, </w:t>
      </w:r>
      <w:r w:rsidR="00D4747F" w:rsidRPr="00547CED">
        <w:rPr>
          <w:rFonts w:ascii="Times New Roman" w:hAnsi="Times New Roman" w:cs="Times New Roman"/>
          <w:color w:val="000000" w:themeColor="text1"/>
          <w:sz w:val="24"/>
          <w:szCs w:val="24"/>
        </w:rPr>
        <w:t>creat</w:t>
      </w:r>
      <w:r w:rsidR="00BB70C3" w:rsidRPr="00547CED">
        <w:rPr>
          <w:rFonts w:ascii="Times New Roman" w:hAnsi="Times New Roman" w:cs="Times New Roman"/>
          <w:color w:val="000000" w:themeColor="text1"/>
          <w:sz w:val="24"/>
          <w:szCs w:val="24"/>
        </w:rPr>
        <w:t xml:space="preserve">ing </w:t>
      </w:r>
      <w:r w:rsidR="00D4747F" w:rsidRPr="00547CED">
        <w:rPr>
          <w:rFonts w:ascii="Times New Roman" w:hAnsi="Times New Roman" w:cs="Times New Roman"/>
          <w:color w:val="000000" w:themeColor="text1"/>
          <w:sz w:val="24"/>
          <w:szCs w:val="24"/>
        </w:rPr>
        <w:t>a</w:t>
      </w:r>
      <w:r w:rsidR="00BB70C3" w:rsidRPr="00547CED">
        <w:rPr>
          <w:rFonts w:ascii="Times New Roman" w:hAnsi="Times New Roman" w:cs="Times New Roman"/>
          <w:color w:val="000000" w:themeColor="text1"/>
          <w:sz w:val="24"/>
          <w:szCs w:val="24"/>
        </w:rPr>
        <w:t xml:space="preserve"> narrative space of </w:t>
      </w:r>
      <w:r w:rsidR="002C631F" w:rsidRPr="00547CED">
        <w:rPr>
          <w:rFonts w:ascii="Times New Roman" w:hAnsi="Times New Roman" w:cs="Times New Roman"/>
          <w:color w:val="000000" w:themeColor="text1"/>
          <w:sz w:val="24"/>
          <w:szCs w:val="24"/>
        </w:rPr>
        <w:t>inter</w:t>
      </w:r>
      <w:r w:rsidR="00BB70C3" w:rsidRPr="00547CED">
        <w:rPr>
          <w:rFonts w:ascii="Times New Roman" w:hAnsi="Times New Roman" w:cs="Times New Roman"/>
          <w:color w:val="000000" w:themeColor="text1"/>
          <w:sz w:val="24"/>
          <w:szCs w:val="24"/>
        </w:rPr>
        <w:t xml:space="preserve">cultural negotiation </w:t>
      </w:r>
      <w:r w:rsidR="00D4747F" w:rsidRPr="00547CED">
        <w:rPr>
          <w:rFonts w:ascii="Times New Roman" w:hAnsi="Times New Roman" w:cs="Times New Roman"/>
          <w:color w:val="000000" w:themeColor="text1"/>
          <w:sz w:val="24"/>
          <w:szCs w:val="24"/>
        </w:rPr>
        <w:t xml:space="preserve">aimed at Western audiences and thereby sustaining a </w:t>
      </w:r>
      <w:r w:rsidR="00125A86">
        <w:rPr>
          <w:rFonts w:ascii="Times New Roman" w:hAnsi="Times New Roman" w:cs="Times New Roman"/>
          <w:color w:val="000000" w:themeColor="text1"/>
          <w:sz w:val="24"/>
          <w:szCs w:val="24"/>
        </w:rPr>
        <w:t>“</w:t>
      </w:r>
      <w:r w:rsidR="00D4747F" w:rsidRPr="00547CED">
        <w:rPr>
          <w:rFonts w:ascii="Times New Roman" w:hAnsi="Times New Roman" w:cs="Times New Roman"/>
          <w:color w:val="000000" w:themeColor="text1"/>
          <w:sz w:val="24"/>
          <w:szCs w:val="24"/>
        </w:rPr>
        <w:t>third space</w:t>
      </w:r>
      <w:r w:rsidR="00125A86">
        <w:rPr>
          <w:rFonts w:ascii="Times New Roman" w:hAnsi="Times New Roman" w:cs="Times New Roman"/>
          <w:color w:val="000000" w:themeColor="text1"/>
          <w:sz w:val="24"/>
          <w:szCs w:val="24"/>
        </w:rPr>
        <w:t>”</w:t>
      </w:r>
      <w:r w:rsidR="00AB09F2" w:rsidRPr="00547CED">
        <w:rPr>
          <w:rFonts w:ascii="Times New Roman" w:hAnsi="Times New Roman" w:cs="Times New Roman"/>
          <w:color w:val="000000" w:themeColor="text1"/>
          <w:sz w:val="24"/>
          <w:szCs w:val="24"/>
        </w:rPr>
        <w:t xml:space="preserve"> (Bhabha 1990)</w:t>
      </w:r>
      <w:r w:rsidR="00D4747F" w:rsidRPr="00547CED">
        <w:rPr>
          <w:rFonts w:ascii="Times New Roman" w:hAnsi="Times New Roman" w:cs="Times New Roman"/>
          <w:color w:val="000000" w:themeColor="text1"/>
          <w:sz w:val="24"/>
          <w:szCs w:val="24"/>
        </w:rPr>
        <w:t xml:space="preserve"> of narratives.</w:t>
      </w:r>
    </w:p>
    <w:p w14:paraId="3364693A" w14:textId="77777777" w:rsidR="00A15E8A" w:rsidRPr="00547CED" w:rsidRDefault="00A15E8A" w:rsidP="00346EE8">
      <w:pPr>
        <w:spacing w:after="0" w:line="360" w:lineRule="auto"/>
        <w:jc w:val="both"/>
        <w:rPr>
          <w:rFonts w:ascii="Times New Roman" w:hAnsi="Times New Roman" w:cs="Times New Roman"/>
          <w:color w:val="000000" w:themeColor="text1"/>
          <w:sz w:val="24"/>
          <w:szCs w:val="24"/>
        </w:rPr>
      </w:pPr>
    </w:p>
    <w:p w14:paraId="03ECAF44" w14:textId="076B8305" w:rsidR="00006589" w:rsidRPr="00B920D8" w:rsidRDefault="00006589" w:rsidP="00346EE8">
      <w:pPr>
        <w:spacing w:after="0" w:line="360" w:lineRule="auto"/>
        <w:jc w:val="both"/>
        <w:rPr>
          <w:rFonts w:ascii="Times New Roman" w:hAnsi="Times New Roman" w:cs="Times New Roman"/>
          <w:color w:val="000000" w:themeColor="text1"/>
          <w:sz w:val="24"/>
          <w:szCs w:val="24"/>
          <w:highlight w:val="lightGray"/>
        </w:rPr>
      </w:pPr>
      <w:r w:rsidRPr="00547CED">
        <w:rPr>
          <w:rFonts w:ascii="Times New Roman" w:hAnsi="Times New Roman" w:cs="Times New Roman"/>
          <w:color w:val="000000" w:themeColor="text1"/>
          <w:sz w:val="24"/>
          <w:szCs w:val="24"/>
        </w:rPr>
        <w:t>The four negotiation strategies we proposed</w:t>
      </w:r>
      <w:r w:rsidR="00AA5EB5" w:rsidRPr="00547CED">
        <w:rPr>
          <w:rFonts w:ascii="Times New Roman" w:hAnsi="Times New Roman" w:cs="Times New Roman"/>
          <w:color w:val="000000" w:themeColor="text1"/>
          <w:sz w:val="24"/>
          <w:szCs w:val="24"/>
        </w:rPr>
        <w:t>, e.g.,</w:t>
      </w:r>
      <w:r w:rsidRPr="00547CED">
        <w:rPr>
          <w:rFonts w:ascii="Times New Roman" w:hAnsi="Times New Roman" w:cs="Times New Roman"/>
          <w:color w:val="000000" w:themeColor="text1"/>
          <w:sz w:val="24"/>
          <w:szCs w:val="24"/>
        </w:rPr>
        <w:t xml:space="preserve"> </w:t>
      </w:r>
      <w:r w:rsidR="00D21D94" w:rsidRPr="00547CED">
        <w:rPr>
          <w:rFonts w:ascii="Times New Roman" w:hAnsi="Times New Roman" w:cs="Times New Roman"/>
          <w:color w:val="000000" w:themeColor="text1"/>
          <w:sz w:val="24"/>
          <w:szCs w:val="24"/>
        </w:rPr>
        <w:t>A</w:t>
      </w:r>
      <w:r w:rsidRPr="00547CED">
        <w:rPr>
          <w:rFonts w:ascii="Times New Roman" w:hAnsi="Times New Roman" w:cs="Times New Roman"/>
          <w:color w:val="000000" w:themeColor="text1"/>
          <w:sz w:val="24"/>
          <w:szCs w:val="24"/>
        </w:rPr>
        <w:t xml:space="preserve">uthenticity, </w:t>
      </w:r>
      <w:r w:rsidR="00D21D94" w:rsidRPr="00547CED">
        <w:rPr>
          <w:rFonts w:ascii="Times New Roman" w:hAnsi="Times New Roman" w:cs="Times New Roman"/>
          <w:color w:val="000000" w:themeColor="text1"/>
          <w:sz w:val="24"/>
          <w:szCs w:val="24"/>
        </w:rPr>
        <w:t>C</w:t>
      </w:r>
      <w:r w:rsidRPr="00547CED">
        <w:rPr>
          <w:rFonts w:ascii="Times New Roman" w:hAnsi="Times New Roman" w:cs="Times New Roman"/>
          <w:color w:val="000000" w:themeColor="text1"/>
          <w:sz w:val="24"/>
          <w:szCs w:val="24"/>
        </w:rPr>
        <w:t xml:space="preserve">onsensus, </w:t>
      </w:r>
      <w:r w:rsidR="00D21D94" w:rsidRPr="00547CED">
        <w:rPr>
          <w:rFonts w:ascii="Times New Roman" w:hAnsi="Times New Roman" w:cs="Times New Roman"/>
          <w:color w:val="000000" w:themeColor="text1"/>
          <w:sz w:val="24"/>
          <w:szCs w:val="24"/>
        </w:rPr>
        <w:t>E</w:t>
      </w:r>
      <w:r w:rsidRPr="00547CED">
        <w:rPr>
          <w:rFonts w:ascii="Times New Roman" w:hAnsi="Times New Roman" w:cs="Times New Roman"/>
          <w:color w:val="000000" w:themeColor="text1"/>
          <w:sz w:val="24"/>
          <w:szCs w:val="24"/>
        </w:rPr>
        <w:t xml:space="preserve">mpathy and </w:t>
      </w:r>
      <w:r w:rsidR="00D21D94" w:rsidRPr="00547CED">
        <w:rPr>
          <w:rFonts w:ascii="Times New Roman" w:hAnsi="Times New Roman" w:cs="Times New Roman"/>
          <w:color w:val="000000" w:themeColor="text1"/>
          <w:sz w:val="24"/>
          <w:szCs w:val="24"/>
        </w:rPr>
        <w:t>I</w:t>
      </w:r>
      <w:r w:rsidRPr="00547CED">
        <w:rPr>
          <w:rFonts w:ascii="Times New Roman" w:hAnsi="Times New Roman" w:cs="Times New Roman"/>
          <w:color w:val="000000" w:themeColor="text1"/>
          <w:sz w:val="24"/>
          <w:szCs w:val="24"/>
        </w:rPr>
        <w:t>n</w:t>
      </w:r>
      <w:r w:rsidR="00D21D94" w:rsidRPr="00547CED">
        <w:rPr>
          <w:rFonts w:ascii="Times New Roman" w:hAnsi="Times New Roman" w:cs="Times New Roman"/>
          <w:color w:val="000000" w:themeColor="text1"/>
          <w:sz w:val="24"/>
          <w:szCs w:val="24"/>
        </w:rPr>
        <w:t>sider</w:t>
      </w:r>
      <w:r w:rsidRPr="00547CED">
        <w:rPr>
          <w:rFonts w:ascii="Times New Roman" w:hAnsi="Times New Roman" w:cs="Times New Roman"/>
          <w:color w:val="000000" w:themeColor="text1"/>
          <w:sz w:val="24"/>
          <w:szCs w:val="24"/>
        </w:rPr>
        <w:t xml:space="preserve"> criticism</w:t>
      </w:r>
      <w:r w:rsidR="00AA5EB5" w:rsidRPr="00547CED">
        <w:rPr>
          <w:rFonts w:ascii="Times New Roman" w:hAnsi="Times New Roman" w:cs="Times New Roman"/>
          <w:color w:val="000000" w:themeColor="text1"/>
          <w:sz w:val="24"/>
          <w:szCs w:val="24"/>
        </w:rPr>
        <w:t>,</w:t>
      </w:r>
      <w:r w:rsidR="00D21D94" w:rsidRPr="00547CED">
        <w:rPr>
          <w:rFonts w:ascii="Times New Roman" w:hAnsi="Times New Roman" w:cs="Times New Roman"/>
          <w:color w:val="000000" w:themeColor="text1"/>
          <w:sz w:val="24"/>
          <w:szCs w:val="24"/>
        </w:rPr>
        <w:t xml:space="preserve"> </w:t>
      </w:r>
      <w:r w:rsidRPr="00547CED">
        <w:rPr>
          <w:rFonts w:ascii="Times New Roman" w:hAnsi="Times New Roman" w:cs="Times New Roman"/>
          <w:color w:val="000000" w:themeColor="text1"/>
          <w:sz w:val="24"/>
          <w:szCs w:val="24"/>
        </w:rPr>
        <w:t>offer</w:t>
      </w:r>
      <w:r w:rsidR="00D21D94" w:rsidRPr="00547CED">
        <w:rPr>
          <w:rFonts w:ascii="Times New Roman" w:hAnsi="Times New Roman" w:cs="Times New Roman"/>
          <w:color w:val="000000" w:themeColor="text1"/>
          <w:sz w:val="24"/>
          <w:szCs w:val="24"/>
        </w:rPr>
        <w:t>s</w:t>
      </w:r>
      <w:r w:rsidRPr="00547CED">
        <w:rPr>
          <w:rFonts w:ascii="Times New Roman" w:hAnsi="Times New Roman" w:cs="Times New Roman"/>
          <w:color w:val="000000" w:themeColor="text1"/>
          <w:sz w:val="24"/>
          <w:szCs w:val="24"/>
        </w:rPr>
        <w:t xml:space="preserve"> a new perspective for understanding </w:t>
      </w:r>
      <w:r w:rsidR="00D21D94" w:rsidRPr="00547CED">
        <w:rPr>
          <w:rFonts w:ascii="Times New Roman" w:hAnsi="Times New Roman" w:cs="Times New Roman"/>
          <w:color w:val="000000" w:themeColor="text1"/>
          <w:sz w:val="24"/>
          <w:szCs w:val="24"/>
        </w:rPr>
        <w:t>inter</w:t>
      </w:r>
      <w:r w:rsidRPr="00547CED">
        <w:rPr>
          <w:rFonts w:ascii="Times New Roman" w:hAnsi="Times New Roman" w:cs="Times New Roman"/>
          <w:color w:val="000000" w:themeColor="text1"/>
          <w:sz w:val="24"/>
          <w:szCs w:val="24"/>
        </w:rPr>
        <w:t xml:space="preserve">cultural negotiations. </w:t>
      </w:r>
      <w:r w:rsidR="00D21D94" w:rsidRPr="00547CED">
        <w:rPr>
          <w:rFonts w:ascii="Times New Roman" w:hAnsi="Times New Roman" w:cs="Times New Roman"/>
          <w:color w:val="000000" w:themeColor="text1"/>
          <w:sz w:val="24"/>
          <w:szCs w:val="24"/>
        </w:rPr>
        <w:t>Mah</w:t>
      </w:r>
      <w:r w:rsidR="00DD03E4">
        <w:rPr>
          <w:rFonts w:ascii="Times New Roman" w:hAnsi="Times New Roman" w:cs="Times New Roman"/>
          <w:color w:val="000000" w:themeColor="text1"/>
          <w:sz w:val="24"/>
          <w:szCs w:val="24"/>
        </w:rPr>
        <w:t>’s narrative</w:t>
      </w:r>
      <w:r w:rsidRPr="00547CED">
        <w:rPr>
          <w:rFonts w:ascii="Times New Roman" w:hAnsi="Times New Roman" w:cs="Times New Roman"/>
          <w:color w:val="000000" w:themeColor="text1"/>
          <w:sz w:val="24"/>
          <w:szCs w:val="24"/>
        </w:rPr>
        <w:t xml:space="preserve"> not only demonstrates </w:t>
      </w:r>
      <w:r w:rsidR="00A15E8A" w:rsidRPr="00547CED">
        <w:rPr>
          <w:rFonts w:ascii="Times New Roman" w:hAnsi="Times New Roman" w:cs="Times New Roman"/>
          <w:color w:val="000000" w:themeColor="text1"/>
          <w:sz w:val="24"/>
          <w:szCs w:val="24"/>
        </w:rPr>
        <w:t>negotiations</w:t>
      </w:r>
      <w:r w:rsidRPr="00547CED">
        <w:rPr>
          <w:rFonts w:ascii="Times New Roman" w:hAnsi="Times New Roman" w:cs="Times New Roman"/>
          <w:color w:val="000000" w:themeColor="text1"/>
          <w:sz w:val="24"/>
          <w:szCs w:val="24"/>
        </w:rPr>
        <w:t xml:space="preserve"> through the integration of languages, but also reflects it through the consolidation of concepts. </w:t>
      </w:r>
      <w:r w:rsidRPr="00B920D8">
        <w:rPr>
          <w:rFonts w:ascii="Times New Roman" w:hAnsi="Times New Roman" w:cs="Times New Roman"/>
          <w:color w:val="000000" w:themeColor="text1"/>
          <w:sz w:val="24"/>
          <w:szCs w:val="24"/>
          <w:highlight w:val="lightGray"/>
        </w:rPr>
        <w:t xml:space="preserve">When she compared her grandfather to King Lear </w:t>
      </w:r>
      <w:r w:rsidR="00A15E8A" w:rsidRPr="00B920D8">
        <w:rPr>
          <w:rFonts w:ascii="Times New Roman" w:hAnsi="Times New Roman" w:cs="Times New Roman"/>
          <w:color w:val="000000" w:themeColor="text1"/>
          <w:sz w:val="24"/>
          <w:szCs w:val="24"/>
          <w:highlight w:val="lightGray"/>
        </w:rPr>
        <w:t>(# 4)</w:t>
      </w:r>
      <w:r w:rsidRPr="00B920D8">
        <w:rPr>
          <w:rFonts w:ascii="Times New Roman" w:hAnsi="Times New Roman" w:cs="Times New Roman"/>
          <w:color w:val="000000" w:themeColor="text1"/>
          <w:sz w:val="24"/>
          <w:szCs w:val="24"/>
          <w:highlight w:val="lightGray"/>
        </w:rPr>
        <w:t xml:space="preserve">, she combined Chinese patriarchy with classic Western tragedy, building a conceptual bridge that promoted the formation of consensus and common understanding. When she borrowed the story of </w:t>
      </w:r>
      <w:r w:rsidR="00A15E8A" w:rsidRPr="00B920D8">
        <w:rPr>
          <w:rFonts w:ascii="Times New Roman" w:hAnsi="Times New Roman" w:cs="Times New Roman"/>
          <w:color w:val="000000" w:themeColor="text1"/>
          <w:sz w:val="24"/>
          <w:szCs w:val="24"/>
          <w:highlight w:val="lightGray"/>
        </w:rPr>
        <w:t>‘ugly duckling’ (# 6)</w:t>
      </w:r>
      <w:r w:rsidRPr="00B920D8">
        <w:rPr>
          <w:rFonts w:ascii="Times New Roman" w:hAnsi="Times New Roman" w:cs="Times New Roman"/>
          <w:color w:val="000000" w:themeColor="text1"/>
          <w:sz w:val="24"/>
          <w:szCs w:val="24"/>
          <w:highlight w:val="lightGray"/>
        </w:rPr>
        <w:t xml:space="preserve">, she mapped her unique experience as an </w:t>
      </w:r>
      <w:r w:rsidR="00A15E8A" w:rsidRPr="00B920D8">
        <w:rPr>
          <w:rFonts w:ascii="Times New Roman" w:hAnsi="Times New Roman" w:cs="Times New Roman"/>
          <w:color w:val="000000" w:themeColor="text1"/>
          <w:sz w:val="24"/>
          <w:szCs w:val="24"/>
          <w:highlight w:val="lightGray"/>
        </w:rPr>
        <w:t>‘unwanted Chinese daughter’</w:t>
      </w:r>
      <w:r w:rsidRPr="00B920D8">
        <w:rPr>
          <w:rFonts w:ascii="Times New Roman" w:hAnsi="Times New Roman" w:cs="Times New Roman"/>
          <w:color w:val="000000" w:themeColor="text1"/>
          <w:sz w:val="24"/>
          <w:szCs w:val="24"/>
          <w:highlight w:val="lightGray"/>
        </w:rPr>
        <w:t xml:space="preserve"> onto a </w:t>
      </w:r>
      <w:r w:rsidR="00A15E8A" w:rsidRPr="00B920D8">
        <w:rPr>
          <w:rFonts w:ascii="Times New Roman" w:hAnsi="Times New Roman" w:cs="Times New Roman"/>
          <w:color w:val="000000" w:themeColor="text1"/>
          <w:sz w:val="24"/>
          <w:szCs w:val="24"/>
          <w:highlight w:val="lightGray"/>
        </w:rPr>
        <w:t>well-known</w:t>
      </w:r>
      <w:r w:rsidRPr="00B920D8">
        <w:rPr>
          <w:rFonts w:ascii="Times New Roman" w:hAnsi="Times New Roman" w:cs="Times New Roman"/>
          <w:color w:val="000000" w:themeColor="text1"/>
          <w:sz w:val="24"/>
          <w:szCs w:val="24"/>
          <w:highlight w:val="lightGray"/>
        </w:rPr>
        <w:t xml:space="preserve"> </w:t>
      </w:r>
      <w:r w:rsidRPr="00B920D8">
        <w:rPr>
          <w:rFonts w:ascii="Times New Roman" w:hAnsi="Times New Roman" w:cs="Times New Roman"/>
          <w:color w:val="000000" w:themeColor="text1"/>
          <w:sz w:val="24"/>
          <w:szCs w:val="24"/>
          <w:highlight w:val="lightGray"/>
        </w:rPr>
        <w:lastRenderedPageBreak/>
        <w:t>Western narrative about transformation, attempting to resonate with the readers. These strategies indicate that this bilingual author is not a neutral transmitter but an active mediator, deliberately choosing to bridge or highlight cultural differences.</w:t>
      </w:r>
    </w:p>
    <w:p w14:paraId="50BB8F7D" w14:textId="77777777" w:rsidR="00D4747F" w:rsidRPr="00B920D8" w:rsidRDefault="00D4747F" w:rsidP="00346EE8">
      <w:pPr>
        <w:spacing w:after="0" w:line="360" w:lineRule="auto"/>
        <w:jc w:val="both"/>
        <w:rPr>
          <w:rFonts w:ascii="Times New Roman" w:hAnsi="Times New Roman" w:cs="Times New Roman"/>
          <w:color w:val="000000" w:themeColor="text1"/>
          <w:sz w:val="24"/>
          <w:szCs w:val="24"/>
          <w:highlight w:val="lightGray"/>
        </w:rPr>
      </w:pPr>
    </w:p>
    <w:p w14:paraId="3FCEF3A4" w14:textId="64C4EACA" w:rsidR="0023730D" w:rsidRPr="00547CED" w:rsidRDefault="0023730D" w:rsidP="00FB7D73">
      <w:pPr>
        <w:spacing w:after="0" w:line="360" w:lineRule="auto"/>
        <w:jc w:val="both"/>
        <w:rPr>
          <w:rFonts w:ascii="Times New Roman" w:hAnsi="Times New Roman" w:cs="Times New Roman"/>
          <w:color w:val="000000" w:themeColor="text1"/>
          <w:sz w:val="24"/>
          <w:szCs w:val="24"/>
        </w:rPr>
      </w:pPr>
      <w:bookmarkStart w:id="14" w:name="OLE_LINK36"/>
      <w:r w:rsidRPr="00B920D8">
        <w:rPr>
          <w:rFonts w:ascii="Times New Roman" w:hAnsi="Times New Roman" w:cs="Times New Roman"/>
          <w:color w:val="000000" w:themeColor="text1"/>
          <w:sz w:val="24"/>
          <w:szCs w:val="24"/>
          <w:highlight w:val="lightGray"/>
        </w:rPr>
        <w:t xml:space="preserve">Furthermore, </w:t>
      </w:r>
      <w:r w:rsidR="00AA5EB5" w:rsidRPr="00B920D8">
        <w:rPr>
          <w:rFonts w:ascii="Times New Roman" w:hAnsi="Times New Roman" w:cs="Times New Roman"/>
          <w:color w:val="000000" w:themeColor="text1"/>
          <w:sz w:val="24"/>
          <w:szCs w:val="24"/>
          <w:highlight w:val="lightGray"/>
        </w:rPr>
        <w:t>our</w:t>
      </w:r>
      <w:r w:rsidRPr="00B920D8">
        <w:rPr>
          <w:rFonts w:ascii="Times New Roman" w:hAnsi="Times New Roman" w:cs="Times New Roman"/>
          <w:color w:val="000000" w:themeColor="text1"/>
          <w:sz w:val="24"/>
          <w:szCs w:val="24"/>
          <w:highlight w:val="lightGray"/>
        </w:rPr>
        <w:t xml:space="preserve"> analysis provides empirical evidence for the discourse construction method of </w:t>
      </w:r>
      <w:r w:rsidR="00AA5EB5" w:rsidRPr="00B920D8">
        <w:rPr>
          <w:rFonts w:ascii="Times New Roman" w:hAnsi="Times New Roman" w:cs="Times New Roman"/>
          <w:color w:val="000000" w:themeColor="text1"/>
          <w:sz w:val="24"/>
          <w:szCs w:val="24"/>
          <w:highlight w:val="lightGray"/>
        </w:rPr>
        <w:t xml:space="preserve">the bilingual author Mah’s </w:t>
      </w:r>
      <w:r w:rsidRPr="00B920D8">
        <w:rPr>
          <w:rFonts w:ascii="Times New Roman" w:hAnsi="Times New Roman" w:cs="Times New Roman"/>
          <w:color w:val="000000" w:themeColor="text1"/>
          <w:sz w:val="24"/>
          <w:szCs w:val="24"/>
          <w:highlight w:val="lightGray"/>
        </w:rPr>
        <w:t xml:space="preserve">bicultural identity. On the one hand, </w:t>
      </w:r>
      <w:r w:rsidR="00AA5EB5" w:rsidRPr="00B920D8">
        <w:rPr>
          <w:rFonts w:ascii="Times New Roman" w:hAnsi="Times New Roman" w:cs="Times New Roman"/>
          <w:color w:val="000000" w:themeColor="text1"/>
          <w:sz w:val="24"/>
          <w:szCs w:val="24"/>
          <w:highlight w:val="lightGray"/>
        </w:rPr>
        <w:t>Mah</w:t>
      </w:r>
      <w:r w:rsidRPr="00B920D8">
        <w:rPr>
          <w:rFonts w:ascii="Times New Roman" w:hAnsi="Times New Roman" w:cs="Times New Roman"/>
          <w:color w:val="000000" w:themeColor="text1"/>
          <w:sz w:val="24"/>
          <w:szCs w:val="24"/>
          <w:highlight w:val="lightGray"/>
        </w:rPr>
        <w:t xml:space="preserve"> plays the role of a cultural insider, devoutly explaining concepts such as </w:t>
      </w:r>
      <w:proofErr w:type="spellStart"/>
      <w:r w:rsidR="00263B9C" w:rsidRPr="00B920D8">
        <w:rPr>
          <w:rFonts w:ascii="Times New Roman" w:hAnsi="Times New Roman" w:cs="Times New Roman"/>
          <w:i/>
          <w:iCs/>
          <w:color w:val="000000" w:themeColor="text1"/>
          <w:sz w:val="24"/>
          <w:szCs w:val="24"/>
          <w:highlight w:val="lightGray"/>
        </w:rPr>
        <w:t>luo</w:t>
      </w:r>
      <w:proofErr w:type="spellEnd"/>
      <w:r w:rsidR="00263B9C" w:rsidRPr="00B920D8">
        <w:rPr>
          <w:rFonts w:ascii="Times New Roman" w:hAnsi="Times New Roman" w:cs="Times New Roman"/>
          <w:i/>
          <w:iCs/>
          <w:color w:val="000000" w:themeColor="text1"/>
          <w:sz w:val="24"/>
          <w:szCs w:val="24"/>
          <w:highlight w:val="lightGray"/>
        </w:rPr>
        <w:t xml:space="preserve"> ye </w:t>
      </w:r>
      <w:proofErr w:type="spellStart"/>
      <w:r w:rsidR="00263B9C" w:rsidRPr="00B920D8">
        <w:rPr>
          <w:rFonts w:ascii="Times New Roman" w:hAnsi="Times New Roman" w:cs="Times New Roman"/>
          <w:i/>
          <w:iCs/>
          <w:color w:val="000000" w:themeColor="text1"/>
          <w:sz w:val="24"/>
          <w:szCs w:val="24"/>
          <w:highlight w:val="lightGray"/>
        </w:rPr>
        <w:t>gui</w:t>
      </w:r>
      <w:proofErr w:type="spellEnd"/>
      <w:r w:rsidR="00263B9C" w:rsidRPr="00B920D8">
        <w:rPr>
          <w:rFonts w:ascii="Times New Roman" w:hAnsi="Times New Roman" w:cs="Times New Roman"/>
          <w:i/>
          <w:iCs/>
          <w:color w:val="000000" w:themeColor="text1"/>
          <w:sz w:val="24"/>
          <w:szCs w:val="24"/>
          <w:highlight w:val="lightGray"/>
        </w:rPr>
        <w:t xml:space="preserve"> gen</w:t>
      </w:r>
      <w:r w:rsidR="00263B9C" w:rsidRPr="00B920D8">
        <w:rPr>
          <w:rFonts w:ascii="Times New Roman" w:hAnsi="Times New Roman" w:cs="Times New Roman"/>
          <w:color w:val="000000" w:themeColor="text1"/>
          <w:sz w:val="24"/>
          <w:szCs w:val="24"/>
          <w:highlight w:val="lightGray"/>
        </w:rPr>
        <w:t xml:space="preserve"> (falling leaves return to their roots) (#1),</w:t>
      </w:r>
      <w:r w:rsidRPr="00B920D8">
        <w:rPr>
          <w:rFonts w:ascii="Times New Roman" w:hAnsi="Times New Roman" w:cs="Times New Roman"/>
          <w:color w:val="000000" w:themeColor="text1"/>
          <w:sz w:val="24"/>
          <w:szCs w:val="24"/>
          <w:highlight w:val="lightGray"/>
        </w:rPr>
        <w:t xml:space="preserve"> and on the other hand, she is a sharp cultural critic, exposing the cruelty of foot-binding customs, believing that it </w:t>
      </w:r>
      <w:r w:rsidR="00125A86" w:rsidRPr="00B920D8">
        <w:rPr>
          <w:rFonts w:ascii="Times New Roman" w:hAnsi="Times New Roman" w:cs="Times New Roman"/>
          <w:color w:val="000000" w:themeColor="text1"/>
          <w:sz w:val="24"/>
          <w:szCs w:val="24"/>
          <w:highlight w:val="lightGray"/>
        </w:rPr>
        <w:t>“</w:t>
      </w:r>
      <w:r w:rsidR="00263B9C" w:rsidRPr="00B920D8">
        <w:rPr>
          <w:rFonts w:ascii="Times New Roman" w:hAnsi="Times New Roman" w:cs="Times New Roman"/>
          <w:color w:val="000000" w:themeColor="text1"/>
          <w:sz w:val="24"/>
          <w:szCs w:val="24"/>
          <w:highlight w:val="lightGray"/>
        </w:rPr>
        <w:t>symbol both of their subservience and of their family’s wealth</w:t>
      </w:r>
      <w:r w:rsidR="00125A86" w:rsidRPr="00B920D8">
        <w:rPr>
          <w:rFonts w:ascii="Times New Roman" w:hAnsi="Times New Roman" w:cs="Times New Roman"/>
          <w:color w:val="000000" w:themeColor="text1"/>
          <w:sz w:val="24"/>
          <w:szCs w:val="24"/>
          <w:highlight w:val="lightGray"/>
        </w:rPr>
        <w:t>”</w:t>
      </w:r>
      <w:r w:rsidR="00263B9C" w:rsidRPr="00B920D8">
        <w:rPr>
          <w:rFonts w:ascii="Times New Roman" w:hAnsi="Times New Roman" w:cs="Times New Roman"/>
          <w:color w:val="000000" w:themeColor="text1"/>
          <w:sz w:val="24"/>
          <w:szCs w:val="24"/>
          <w:highlight w:val="lightGray"/>
        </w:rPr>
        <w:t xml:space="preserve"> (#14).</w:t>
      </w:r>
      <w:r w:rsidRPr="00B920D8">
        <w:rPr>
          <w:rFonts w:ascii="Times New Roman" w:hAnsi="Times New Roman" w:cs="Times New Roman"/>
          <w:color w:val="000000" w:themeColor="text1"/>
          <w:sz w:val="24"/>
          <w:szCs w:val="24"/>
          <w:highlight w:val="lightGray"/>
        </w:rPr>
        <w:t xml:space="preserve"> This dual positioning challenges the simplistic view of cultural identity. The identity of </w:t>
      </w:r>
      <w:r w:rsidR="00263B9C" w:rsidRPr="00B920D8">
        <w:rPr>
          <w:rFonts w:ascii="Times New Roman" w:hAnsi="Times New Roman" w:cs="Times New Roman"/>
          <w:color w:val="000000" w:themeColor="text1"/>
          <w:sz w:val="24"/>
          <w:szCs w:val="24"/>
          <w:highlight w:val="lightGray"/>
        </w:rPr>
        <w:t>Mah</w:t>
      </w:r>
      <w:r w:rsidRPr="00B920D8">
        <w:rPr>
          <w:rFonts w:ascii="Times New Roman" w:hAnsi="Times New Roman" w:cs="Times New Roman"/>
          <w:color w:val="000000" w:themeColor="text1"/>
          <w:sz w:val="24"/>
          <w:szCs w:val="24"/>
          <w:highlight w:val="lightGray"/>
        </w:rPr>
        <w:t xml:space="preserve"> is not a static balance of equal dominance between Chinese and Western cultures, but rather a flexible and strategic behavioral manifestation expressed through </w:t>
      </w:r>
      <w:r w:rsidR="00AA5EB5" w:rsidRPr="00B920D8">
        <w:rPr>
          <w:rFonts w:ascii="Times New Roman" w:hAnsi="Times New Roman" w:cs="Times New Roman"/>
          <w:color w:val="000000" w:themeColor="text1"/>
          <w:sz w:val="24"/>
          <w:szCs w:val="24"/>
          <w:highlight w:val="lightGray"/>
        </w:rPr>
        <w:t xml:space="preserve">metaphorical </w:t>
      </w:r>
      <w:r w:rsidRPr="00B920D8">
        <w:rPr>
          <w:rFonts w:ascii="Times New Roman" w:hAnsi="Times New Roman" w:cs="Times New Roman"/>
          <w:color w:val="000000" w:themeColor="text1"/>
          <w:sz w:val="24"/>
          <w:szCs w:val="24"/>
          <w:highlight w:val="lightGray"/>
        </w:rPr>
        <w:t xml:space="preserve">language. Her cultural metaphor enables her to possess both identities simultaneously, belonging to it and criticizing it, reflecting the complex reality of many overseas Chinese writers negotiating with their own culture when communicating within another cultural framework (Lai 2009). Ultimately, </w:t>
      </w:r>
      <w:r w:rsidR="00263B9C" w:rsidRPr="00B920D8">
        <w:rPr>
          <w:rFonts w:ascii="Times New Roman" w:hAnsi="Times New Roman" w:cs="Times New Roman"/>
          <w:color w:val="000000" w:themeColor="text1"/>
          <w:sz w:val="24"/>
          <w:szCs w:val="24"/>
          <w:highlight w:val="lightGray"/>
        </w:rPr>
        <w:t>Mah’s</w:t>
      </w:r>
      <w:r w:rsidRPr="00B920D8">
        <w:rPr>
          <w:rFonts w:ascii="Times New Roman" w:hAnsi="Times New Roman" w:cs="Times New Roman"/>
          <w:color w:val="000000" w:themeColor="text1"/>
          <w:sz w:val="24"/>
          <w:szCs w:val="24"/>
          <w:highlight w:val="lightGray"/>
        </w:rPr>
        <w:t xml:space="preserve"> application of cultural metaphors powerfully demonstrates that language not only reflects thoughts or cultures but also actively shapes and coordinates the relationships among them.</w:t>
      </w:r>
    </w:p>
    <w:bookmarkEnd w:id="14"/>
    <w:p w14:paraId="238BB11A" w14:textId="77777777" w:rsidR="00502B3E" w:rsidRPr="00547CED" w:rsidRDefault="00502B3E" w:rsidP="00FB7D73">
      <w:pPr>
        <w:spacing w:after="0" w:line="360" w:lineRule="auto"/>
        <w:jc w:val="both"/>
        <w:rPr>
          <w:rFonts w:ascii="Times New Roman" w:hAnsi="Times New Roman" w:cs="Times New Roman"/>
          <w:color w:val="000000" w:themeColor="text1"/>
          <w:sz w:val="24"/>
          <w:szCs w:val="24"/>
        </w:rPr>
      </w:pPr>
    </w:p>
    <w:p w14:paraId="1BF87E00" w14:textId="77777777" w:rsidR="00CD79CF" w:rsidRPr="00547CED" w:rsidRDefault="00CD79CF" w:rsidP="00CD79CF">
      <w:pPr>
        <w:spacing w:after="0" w:line="360" w:lineRule="auto"/>
        <w:jc w:val="both"/>
        <w:rPr>
          <w:rFonts w:ascii="Times New Roman" w:hAnsi="Times New Roman" w:cs="Times New Roman"/>
          <w:b/>
          <w:bCs/>
          <w:color w:val="000000" w:themeColor="text1"/>
          <w:sz w:val="24"/>
          <w:szCs w:val="24"/>
        </w:rPr>
      </w:pPr>
      <w:r w:rsidRPr="00547CED">
        <w:rPr>
          <w:rFonts w:ascii="Times New Roman" w:hAnsi="Times New Roman" w:cs="Times New Roman"/>
          <w:b/>
          <w:bCs/>
          <w:color w:val="000000" w:themeColor="text1"/>
          <w:sz w:val="24"/>
          <w:szCs w:val="24"/>
        </w:rPr>
        <w:t>7.2. The Contribution of a Corpus-Assisted Framework for Analyzing Cultural Metaphors</w:t>
      </w:r>
    </w:p>
    <w:p w14:paraId="27069952" w14:textId="143D8A49" w:rsidR="00CD79CF" w:rsidRPr="00547CED" w:rsidRDefault="00CD79CF" w:rsidP="00CD79CF">
      <w:pPr>
        <w:spacing w:after="0" w:line="360" w:lineRule="auto"/>
        <w:jc w:val="both"/>
        <w:rPr>
          <w:rFonts w:ascii="Times New Roman" w:hAnsi="Times New Roman" w:cs="Times New Roman"/>
          <w:color w:val="000000" w:themeColor="text1"/>
          <w:sz w:val="24"/>
          <w:szCs w:val="24"/>
        </w:rPr>
      </w:pPr>
      <w:r w:rsidRPr="00547CED">
        <w:rPr>
          <w:rFonts w:ascii="Times New Roman" w:hAnsi="Times New Roman" w:cs="Times New Roman"/>
          <w:color w:val="000000" w:themeColor="text1"/>
          <w:sz w:val="24"/>
          <w:szCs w:val="24"/>
        </w:rPr>
        <w:t>Previous studies on cultural metaphors have often been merely illustrative, relying on a limited number of classic examples (as in Section 4), such as body</w:t>
      </w:r>
      <w:r w:rsidRPr="00547CED">
        <w:rPr>
          <w:rFonts w:ascii="Times New Roman" w:hAnsi="Times New Roman" w:cs="Times New Roman" w:hint="eastAsia"/>
          <w:color w:val="000000" w:themeColor="text1"/>
          <w:sz w:val="24"/>
          <w:szCs w:val="24"/>
        </w:rPr>
        <w:t>-</w:t>
      </w:r>
      <w:r w:rsidRPr="00547CED">
        <w:rPr>
          <w:rFonts w:ascii="Times New Roman" w:hAnsi="Times New Roman" w:cs="Times New Roman"/>
          <w:color w:val="000000" w:themeColor="text1"/>
          <w:sz w:val="24"/>
          <w:szCs w:val="24"/>
        </w:rPr>
        <w:t>part or color metaphors (He 2011; Fan, 2017; Ts</w:t>
      </w:r>
      <w:r w:rsidRPr="00547CED">
        <w:rPr>
          <w:rFonts w:ascii="Times New Roman" w:hAnsi="Times New Roman" w:cs="Times New Roman" w:hint="eastAsia"/>
          <w:color w:val="000000" w:themeColor="text1"/>
          <w:sz w:val="24"/>
          <w:szCs w:val="24"/>
        </w:rPr>
        <w:t>e</w:t>
      </w:r>
      <w:r w:rsidRPr="00547CED">
        <w:rPr>
          <w:rFonts w:ascii="Times New Roman" w:hAnsi="Times New Roman" w:cs="Times New Roman"/>
          <w:color w:val="000000" w:themeColor="text1"/>
          <w:sz w:val="24"/>
          <w:szCs w:val="24"/>
        </w:rPr>
        <w:t>ng 2024). One major gap addressed by this research is that previous studies have lacked a systematic and repeatable procedure to identify and extract cultural metaphors from large texts. The Corpus-Assisted Framework we proposed (see Figure 2) provides a reliable solution. By combining extensive signaling markers retrieval (</w:t>
      </w:r>
      <w:proofErr w:type="spellStart"/>
      <w:r w:rsidRPr="00547CED">
        <w:rPr>
          <w:rFonts w:ascii="Times New Roman" w:hAnsi="Times New Roman" w:cs="Times New Roman"/>
          <w:color w:val="000000" w:themeColor="text1"/>
          <w:sz w:val="24"/>
          <w:szCs w:val="24"/>
        </w:rPr>
        <w:t>Goatly</w:t>
      </w:r>
      <w:proofErr w:type="spellEnd"/>
      <w:r w:rsidRPr="00547CED">
        <w:rPr>
          <w:rFonts w:ascii="Times New Roman" w:hAnsi="Times New Roman" w:cs="Times New Roman"/>
          <w:color w:val="000000" w:themeColor="text1"/>
          <w:sz w:val="24"/>
          <w:szCs w:val="24"/>
        </w:rPr>
        <w:t xml:space="preserve"> 1997) with a two-stage filtering process: MIPVU is applied to confirm metaphorical nature, followed by a repeatable three-part list (rhetorical, cognitive, intercultural) to </w:t>
      </w:r>
      <w:r w:rsidR="00502B3E" w:rsidRPr="00547CED">
        <w:rPr>
          <w:rFonts w:ascii="Times New Roman" w:hAnsi="Times New Roman" w:cs="Times New Roman"/>
          <w:color w:val="000000" w:themeColor="text1"/>
          <w:sz w:val="24"/>
          <w:szCs w:val="24"/>
        </w:rPr>
        <w:t>detect</w:t>
      </w:r>
      <w:r w:rsidRPr="00547CED">
        <w:rPr>
          <w:rFonts w:ascii="Times New Roman" w:hAnsi="Times New Roman" w:cs="Times New Roman"/>
          <w:color w:val="000000" w:themeColor="text1"/>
          <w:sz w:val="24"/>
          <w:szCs w:val="24"/>
        </w:rPr>
        <w:t xml:space="preserve"> cultural metaphors, thereby transforming the recognition process from an intuitive judgment into a more repeatable procedure, enhancing the reliability and validity of the research results. By placing the final filter within a solid theoretical definition constructed based on literary, cognitive and intercultural perspectives (</w:t>
      </w:r>
      <w:proofErr w:type="spellStart"/>
      <w:r w:rsidRPr="00547CED">
        <w:rPr>
          <w:rFonts w:ascii="Times New Roman" w:hAnsi="Times New Roman" w:cs="Times New Roman"/>
          <w:color w:val="000000" w:themeColor="text1"/>
          <w:sz w:val="24"/>
          <w:szCs w:val="24"/>
        </w:rPr>
        <w:t>Dobrovol'skij</w:t>
      </w:r>
      <w:proofErr w:type="spellEnd"/>
      <w:r w:rsidRPr="00547CED">
        <w:rPr>
          <w:rFonts w:ascii="Times New Roman" w:hAnsi="Times New Roman" w:cs="Times New Roman"/>
          <w:color w:val="000000" w:themeColor="text1"/>
          <w:sz w:val="24"/>
          <w:szCs w:val="24"/>
        </w:rPr>
        <w:t xml:space="preserve"> </w:t>
      </w:r>
      <w:r w:rsidR="00923CE0">
        <w:rPr>
          <w:rFonts w:ascii="Times New Roman" w:hAnsi="Times New Roman" w:cs="Times New Roman"/>
          <w:color w:val="000000" w:themeColor="text1"/>
          <w:sz w:val="24"/>
          <w:szCs w:val="24"/>
        </w:rPr>
        <w:t>and</w:t>
      </w:r>
      <w:r w:rsidRPr="00547CED">
        <w:rPr>
          <w:rFonts w:ascii="Times New Roman" w:hAnsi="Times New Roman" w:cs="Times New Roman"/>
          <w:color w:val="000000" w:themeColor="text1"/>
          <w:sz w:val="24"/>
          <w:szCs w:val="24"/>
        </w:rPr>
        <w:t xml:space="preserve"> </w:t>
      </w:r>
      <w:proofErr w:type="spellStart"/>
      <w:r w:rsidRPr="00547CED">
        <w:rPr>
          <w:rFonts w:ascii="Times New Roman" w:hAnsi="Times New Roman" w:cs="Times New Roman"/>
          <w:color w:val="000000" w:themeColor="text1"/>
          <w:sz w:val="24"/>
          <w:szCs w:val="24"/>
        </w:rPr>
        <w:t>Piirainen</w:t>
      </w:r>
      <w:proofErr w:type="spellEnd"/>
      <w:r w:rsidRPr="00547CED">
        <w:rPr>
          <w:rFonts w:ascii="Times New Roman" w:hAnsi="Times New Roman" w:cs="Times New Roman"/>
          <w:color w:val="000000" w:themeColor="text1"/>
          <w:sz w:val="24"/>
          <w:szCs w:val="24"/>
        </w:rPr>
        <w:t xml:space="preserve"> 2021; Lakoff </w:t>
      </w:r>
      <w:r w:rsidR="00636A85">
        <w:rPr>
          <w:rFonts w:ascii="Times New Roman" w:hAnsi="Times New Roman" w:cs="Times New Roman"/>
          <w:color w:val="000000" w:themeColor="text1"/>
          <w:sz w:val="24"/>
          <w:szCs w:val="24"/>
        </w:rPr>
        <w:t>and</w:t>
      </w:r>
      <w:r w:rsidRPr="00547CED">
        <w:rPr>
          <w:rFonts w:ascii="Times New Roman" w:hAnsi="Times New Roman" w:cs="Times New Roman"/>
          <w:color w:val="000000" w:themeColor="text1"/>
          <w:sz w:val="24"/>
          <w:szCs w:val="24"/>
        </w:rPr>
        <w:t xml:space="preserve"> Johnson 2008; Sharifian 2017), our framework ensures that the identified metaphors are not only </w:t>
      </w:r>
      <w:r w:rsidR="00502B3E" w:rsidRPr="00547CED">
        <w:rPr>
          <w:rFonts w:ascii="Times New Roman" w:hAnsi="Times New Roman" w:cs="Times New Roman"/>
          <w:color w:val="000000" w:themeColor="text1"/>
          <w:sz w:val="24"/>
          <w:szCs w:val="24"/>
        </w:rPr>
        <w:t>non-</w:t>
      </w:r>
      <w:r w:rsidRPr="00547CED">
        <w:rPr>
          <w:rFonts w:ascii="Times New Roman" w:hAnsi="Times New Roman" w:cs="Times New Roman"/>
          <w:color w:val="000000" w:themeColor="text1"/>
          <w:sz w:val="24"/>
          <w:szCs w:val="24"/>
        </w:rPr>
        <w:t>literal in meaning, but also truly carry cultural significance.</w:t>
      </w:r>
    </w:p>
    <w:p w14:paraId="1DD35DB9" w14:textId="77777777" w:rsidR="00502B3E" w:rsidRPr="00547CED" w:rsidRDefault="00502B3E" w:rsidP="00CD79CF">
      <w:pPr>
        <w:spacing w:after="0" w:line="360" w:lineRule="auto"/>
        <w:jc w:val="both"/>
        <w:rPr>
          <w:rFonts w:ascii="Times New Roman" w:hAnsi="Times New Roman" w:cs="Times New Roman"/>
          <w:color w:val="000000" w:themeColor="text1"/>
          <w:sz w:val="24"/>
          <w:szCs w:val="24"/>
        </w:rPr>
      </w:pPr>
    </w:p>
    <w:p w14:paraId="4334B807" w14:textId="7A585188" w:rsidR="00CD79CF" w:rsidRPr="00547CED" w:rsidRDefault="00CD79CF" w:rsidP="00CD79CF">
      <w:pPr>
        <w:spacing w:after="0" w:line="360" w:lineRule="auto"/>
        <w:jc w:val="both"/>
        <w:rPr>
          <w:rFonts w:ascii="Times New Roman" w:hAnsi="Times New Roman" w:cs="Times New Roman"/>
          <w:color w:val="000000" w:themeColor="text1"/>
          <w:sz w:val="24"/>
          <w:szCs w:val="24"/>
        </w:rPr>
      </w:pPr>
      <w:r w:rsidRPr="00547CED">
        <w:rPr>
          <w:rFonts w:ascii="Times New Roman" w:hAnsi="Times New Roman" w:cs="Times New Roman"/>
          <w:color w:val="000000" w:themeColor="text1"/>
          <w:sz w:val="24"/>
          <w:szCs w:val="24"/>
        </w:rPr>
        <w:t>From the initial 947 signaling markers</w:t>
      </w:r>
      <w:r w:rsidRPr="00547CED">
        <w:rPr>
          <w:rFonts w:ascii="Times New Roman" w:hAnsi="Times New Roman" w:cs="Times New Roman" w:hint="eastAsia"/>
          <w:color w:val="000000" w:themeColor="text1"/>
          <w:sz w:val="24"/>
          <w:szCs w:val="24"/>
        </w:rPr>
        <w:t xml:space="preserve"> </w:t>
      </w:r>
      <w:r w:rsidRPr="00547CED">
        <w:rPr>
          <w:rFonts w:ascii="Times New Roman" w:hAnsi="Times New Roman" w:cs="Times New Roman"/>
          <w:color w:val="000000" w:themeColor="text1"/>
          <w:sz w:val="24"/>
          <w:szCs w:val="24"/>
        </w:rPr>
        <w:t xml:space="preserve">to the final determined 20 cultural metaphors, this significant reduction is also an important discovery. This highlights two key points regarding the nature of </w:t>
      </w:r>
      <w:r w:rsidRPr="00547CED">
        <w:rPr>
          <w:rFonts w:ascii="Times New Roman" w:hAnsi="Times New Roman" w:cs="Times New Roman"/>
          <w:color w:val="000000" w:themeColor="text1"/>
          <w:sz w:val="24"/>
          <w:szCs w:val="24"/>
        </w:rPr>
        <w:lastRenderedPageBreak/>
        <w:t xml:space="preserve">cultural metaphors and the methods required to identify them. Firstly, it indicates that although general metaphorical language may be abundant in literary texts, strict cultural metaphors (those that require specific cultural patterns to understand) are </w:t>
      </w:r>
      <w:r w:rsidR="001C1BB5" w:rsidRPr="00547CED">
        <w:rPr>
          <w:rFonts w:ascii="Times New Roman" w:hAnsi="Times New Roman" w:cs="Times New Roman"/>
          <w:color w:val="000000" w:themeColor="text1"/>
          <w:sz w:val="24"/>
          <w:szCs w:val="24"/>
        </w:rPr>
        <w:t>much fewer in occurrence</w:t>
      </w:r>
      <w:r w:rsidRPr="00547CED">
        <w:rPr>
          <w:rFonts w:ascii="Times New Roman" w:hAnsi="Times New Roman" w:cs="Times New Roman"/>
          <w:color w:val="000000" w:themeColor="text1"/>
          <w:sz w:val="24"/>
          <w:szCs w:val="24"/>
        </w:rPr>
        <w:t>. They are not ubiquitous but are consciously used at critical moments</w:t>
      </w:r>
      <w:r w:rsidR="00502B3E" w:rsidRPr="00547CED">
        <w:rPr>
          <w:rFonts w:ascii="Times New Roman" w:hAnsi="Times New Roman" w:cs="Times New Roman"/>
          <w:color w:val="000000" w:themeColor="text1"/>
          <w:sz w:val="24"/>
          <w:szCs w:val="24"/>
        </w:rPr>
        <w:t xml:space="preserve"> for negotiating bi-cultural identify and enabling intercultural understanding between the text and readers</w:t>
      </w:r>
      <w:r w:rsidRPr="00547CED">
        <w:rPr>
          <w:rFonts w:ascii="Times New Roman" w:hAnsi="Times New Roman" w:cs="Times New Roman"/>
          <w:color w:val="000000" w:themeColor="text1"/>
          <w:sz w:val="24"/>
          <w:szCs w:val="24"/>
        </w:rPr>
        <w:t xml:space="preserve">. Secondly, this filtering process confirms the necessity of our </w:t>
      </w:r>
      <w:r w:rsidR="00E049AD" w:rsidRPr="00547CED">
        <w:rPr>
          <w:rFonts w:ascii="Times New Roman" w:hAnsi="Times New Roman" w:cs="Times New Roman"/>
          <w:color w:val="000000" w:themeColor="text1"/>
          <w:sz w:val="24"/>
          <w:szCs w:val="24"/>
        </w:rPr>
        <w:t>two-</w:t>
      </w:r>
      <w:r w:rsidRPr="00547CED">
        <w:rPr>
          <w:rFonts w:ascii="Times New Roman" w:hAnsi="Times New Roman" w:cs="Times New Roman"/>
          <w:color w:val="000000" w:themeColor="text1"/>
          <w:sz w:val="24"/>
          <w:szCs w:val="24"/>
        </w:rPr>
        <w:t>stage framework. Preliminary extensive retrieval based on signaling labeling is effective for wide casting, but it is essentially noisy. The accuracy of the analysis stems from rigorous subsequent screening: the application of MIPVU to eliminate non-metaphorical language, and most importantly, the actionable definitions adopted to distinguish culturally contextualized instances from general or universal metaphors. The progress made from 947 to 20 does not indicate that the framework is inefficient, but rather proves that it can extract a rare and important discourse feature from a large amount of text.</w:t>
      </w:r>
    </w:p>
    <w:p w14:paraId="72D9A3F4" w14:textId="77777777" w:rsidR="00502B3E" w:rsidRPr="00547CED" w:rsidRDefault="00502B3E" w:rsidP="00CD79CF">
      <w:pPr>
        <w:spacing w:after="0" w:line="360" w:lineRule="auto"/>
        <w:jc w:val="both"/>
        <w:rPr>
          <w:rFonts w:ascii="Times New Roman" w:hAnsi="Times New Roman" w:cs="Times New Roman"/>
          <w:color w:val="000000" w:themeColor="text1"/>
          <w:sz w:val="24"/>
          <w:szCs w:val="24"/>
        </w:rPr>
      </w:pPr>
    </w:p>
    <w:p w14:paraId="5884CB32" w14:textId="7A8B0A85" w:rsidR="00CD79CF" w:rsidRPr="00547CED" w:rsidRDefault="00CD79CF" w:rsidP="00CD79CF">
      <w:pPr>
        <w:spacing w:after="0" w:line="360" w:lineRule="auto"/>
        <w:jc w:val="both"/>
        <w:rPr>
          <w:rFonts w:ascii="Times New Roman" w:hAnsi="Times New Roman" w:cs="Times New Roman"/>
          <w:color w:val="000000" w:themeColor="text1"/>
          <w:sz w:val="24"/>
          <w:szCs w:val="24"/>
        </w:rPr>
      </w:pPr>
      <w:r w:rsidRPr="00547CED">
        <w:rPr>
          <w:rFonts w:ascii="Times New Roman" w:hAnsi="Times New Roman" w:cs="Times New Roman"/>
          <w:color w:val="000000" w:themeColor="text1"/>
          <w:sz w:val="24"/>
          <w:szCs w:val="24"/>
        </w:rPr>
        <w:t>However, there is a limitation of this</w:t>
      </w:r>
      <w:r w:rsidR="001F0BE3" w:rsidRPr="00547CED">
        <w:rPr>
          <w:rFonts w:ascii="Times New Roman" w:hAnsi="Times New Roman" w:cs="Times New Roman"/>
          <w:color w:val="000000" w:themeColor="text1"/>
          <w:sz w:val="24"/>
          <w:szCs w:val="24"/>
        </w:rPr>
        <w:t xml:space="preserve"> methodology</w:t>
      </w:r>
      <w:r w:rsidRPr="00547CED">
        <w:rPr>
          <w:rFonts w:ascii="Times New Roman" w:hAnsi="Times New Roman" w:cs="Times New Roman"/>
          <w:color w:val="000000" w:themeColor="text1"/>
          <w:sz w:val="24"/>
          <w:szCs w:val="24"/>
        </w:rPr>
        <w:t xml:space="preserve"> framework in its current form: it relies on signaling markers labeling. This means that the method systematically excludes cultural metaphors that have not been explicitly expressed through markers such as ‘like’, ‘as’, etc. This is a necessary trade-off made to prioritize a systematic, repeatable and corpus-assisted program rather than pure manual and subjective interpretation at our current stage. Although this method ensures reliability and is capable of handling large literary text, it cannot claim to capture every potential cultural metaphor. Future work can be expanded on this basis to explore methods for identifying implicit and not-signaled cultural metaphors. </w:t>
      </w:r>
    </w:p>
    <w:p w14:paraId="55842215" w14:textId="77777777" w:rsidR="003C085A" w:rsidRPr="00547CED" w:rsidRDefault="003C085A" w:rsidP="00FB7D73">
      <w:pPr>
        <w:spacing w:after="0" w:line="360" w:lineRule="auto"/>
        <w:jc w:val="both"/>
        <w:rPr>
          <w:rFonts w:ascii="Times New Roman" w:hAnsi="Times New Roman" w:cs="Times New Roman"/>
          <w:color w:val="000000" w:themeColor="text1"/>
          <w:sz w:val="24"/>
          <w:szCs w:val="24"/>
        </w:rPr>
      </w:pPr>
    </w:p>
    <w:p w14:paraId="1D4E1567" w14:textId="6FF66CD7" w:rsidR="003A5D3C" w:rsidRPr="00547CED" w:rsidRDefault="00B2779A" w:rsidP="00B2779A">
      <w:pPr>
        <w:spacing w:after="0" w:line="360" w:lineRule="auto"/>
        <w:jc w:val="both"/>
        <w:rPr>
          <w:rFonts w:ascii="Times New Roman" w:hAnsi="Times New Roman" w:cs="Times New Roman"/>
          <w:color w:val="000000" w:themeColor="text1"/>
          <w:sz w:val="24"/>
          <w:szCs w:val="24"/>
        </w:rPr>
      </w:pPr>
      <w:bookmarkStart w:id="15" w:name="OLE_LINK22"/>
      <w:r w:rsidRPr="00547CED">
        <w:rPr>
          <w:rFonts w:ascii="Times New Roman" w:hAnsi="Times New Roman" w:cs="Times New Roman"/>
          <w:b/>
          <w:bCs/>
          <w:color w:val="000000" w:themeColor="text1"/>
          <w:sz w:val="24"/>
          <w:szCs w:val="24"/>
        </w:rPr>
        <w:t xml:space="preserve">8. </w:t>
      </w:r>
      <w:r w:rsidR="00FB7D73" w:rsidRPr="00547CED">
        <w:rPr>
          <w:rFonts w:ascii="Times New Roman" w:hAnsi="Times New Roman" w:cs="Times New Roman" w:hint="eastAsia"/>
          <w:b/>
          <w:bCs/>
          <w:color w:val="000000" w:themeColor="text1"/>
          <w:sz w:val="24"/>
          <w:szCs w:val="24"/>
        </w:rPr>
        <w:t>Conclusion</w:t>
      </w:r>
    </w:p>
    <w:p w14:paraId="6E5C2616" w14:textId="77777777" w:rsidR="006E6DD1" w:rsidRPr="00547CED" w:rsidRDefault="006E6DD1" w:rsidP="00F541E1">
      <w:pPr>
        <w:spacing w:after="0" w:line="360" w:lineRule="auto"/>
        <w:jc w:val="both"/>
        <w:rPr>
          <w:rFonts w:ascii="Times New Roman" w:hAnsi="Times New Roman" w:cs="Times New Roman"/>
          <w:color w:val="000000" w:themeColor="text1"/>
          <w:sz w:val="24"/>
          <w:szCs w:val="24"/>
        </w:rPr>
      </w:pPr>
    </w:p>
    <w:p w14:paraId="1CF4CA3E" w14:textId="50C01A73" w:rsidR="00F541E1" w:rsidRPr="00547CED" w:rsidRDefault="006E6DD1" w:rsidP="00F541E1">
      <w:pPr>
        <w:spacing w:after="0" w:line="360" w:lineRule="auto"/>
        <w:jc w:val="both"/>
        <w:rPr>
          <w:rFonts w:ascii="Times New Roman" w:hAnsi="Times New Roman" w:cs="Times New Roman"/>
          <w:color w:val="000000" w:themeColor="text1"/>
          <w:sz w:val="24"/>
          <w:szCs w:val="24"/>
        </w:rPr>
      </w:pPr>
      <w:r w:rsidRPr="00D57F9F">
        <w:rPr>
          <w:rFonts w:ascii="Times New Roman" w:hAnsi="Times New Roman" w:cs="Times New Roman"/>
          <w:color w:val="000000" w:themeColor="text1"/>
          <w:sz w:val="24"/>
          <w:szCs w:val="24"/>
          <w:highlight w:val="lightGray"/>
        </w:rPr>
        <w:t xml:space="preserve">This study provides evidence for the role of cultural metaphor in bilingual </w:t>
      </w:r>
      <w:r w:rsidR="004758A9" w:rsidRPr="00D57F9F">
        <w:rPr>
          <w:rFonts w:ascii="Times New Roman" w:hAnsi="Times New Roman" w:cs="Times New Roman"/>
          <w:color w:val="000000" w:themeColor="text1"/>
          <w:sz w:val="24"/>
          <w:szCs w:val="24"/>
          <w:highlight w:val="lightGray"/>
        </w:rPr>
        <w:t>narrative</w:t>
      </w:r>
      <w:r w:rsidRPr="00D57F9F">
        <w:rPr>
          <w:rFonts w:ascii="Times New Roman" w:hAnsi="Times New Roman" w:cs="Times New Roman"/>
          <w:color w:val="000000" w:themeColor="text1"/>
          <w:sz w:val="24"/>
          <w:szCs w:val="24"/>
          <w:highlight w:val="lightGray"/>
        </w:rPr>
        <w:t xml:space="preserve"> </w:t>
      </w:r>
      <w:r w:rsidR="001F0BE3" w:rsidRPr="00D57F9F">
        <w:rPr>
          <w:rFonts w:ascii="Times New Roman" w:hAnsi="Times New Roman" w:cs="Times New Roman"/>
          <w:color w:val="000000" w:themeColor="text1"/>
          <w:sz w:val="24"/>
          <w:szCs w:val="24"/>
          <w:highlight w:val="lightGray"/>
        </w:rPr>
        <w:t>at both methodological and theoretical levels</w:t>
      </w:r>
      <w:r w:rsidRPr="00D57F9F">
        <w:rPr>
          <w:rFonts w:ascii="Times New Roman" w:hAnsi="Times New Roman" w:cs="Times New Roman"/>
          <w:color w:val="000000" w:themeColor="text1"/>
          <w:sz w:val="24"/>
          <w:szCs w:val="24"/>
          <w:highlight w:val="lightGray"/>
        </w:rPr>
        <w:t>. In terms of methodology, we have introduced a corpus-</w:t>
      </w:r>
      <w:r w:rsidR="00BE290B" w:rsidRPr="00D57F9F">
        <w:rPr>
          <w:rFonts w:ascii="Times New Roman" w:hAnsi="Times New Roman" w:cs="Times New Roman"/>
          <w:color w:val="000000" w:themeColor="text1"/>
          <w:sz w:val="24"/>
          <w:szCs w:val="24"/>
          <w:highlight w:val="lightGray"/>
        </w:rPr>
        <w:t>assisted</w:t>
      </w:r>
      <w:r w:rsidRPr="00D57F9F">
        <w:rPr>
          <w:rFonts w:ascii="Times New Roman" w:hAnsi="Times New Roman" w:cs="Times New Roman"/>
          <w:color w:val="000000" w:themeColor="text1"/>
          <w:sz w:val="24"/>
          <w:szCs w:val="24"/>
          <w:highlight w:val="lightGray"/>
        </w:rPr>
        <w:t xml:space="preserve"> </w:t>
      </w:r>
      <w:r w:rsidR="00BE290B" w:rsidRPr="00D57F9F">
        <w:rPr>
          <w:rFonts w:ascii="Times New Roman" w:hAnsi="Times New Roman" w:cs="Times New Roman"/>
          <w:color w:val="000000" w:themeColor="text1"/>
          <w:sz w:val="24"/>
          <w:szCs w:val="24"/>
          <w:highlight w:val="lightGray"/>
        </w:rPr>
        <w:t>framework</w:t>
      </w:r>
      <w:r w:rsidRPr="00D57F9F">
        <w:rPr>
          <w:rFonts w:ascii="Times New Roman" w:hAnsi="Times New Roman" w:cs="Times New Roman"/>
          <w:color w:val="000000" w:themeColor="text1"/>
          <w:sz w:val="24"/>
          <w:szCs w:val="24"/>
          <w:highlight w:val="lightGray"/>
        </w:rPr>
        <w:t xml:space="preserve"> to systematically identify and extract cultural metaphors from large text</w:t>
      </w:r>
      <w:r w:rsidR="00CA2654" w:rsidRPr="00D57F9F">
        <w:rPr>
          <w:rFonts w:ascii="Times New Roman" w:hAnsi="Times New Roman" w:cs="Times New Roman"/>
          <w:color w:val="000000" w:themeColor="text1"/>
          <w:sz w:val="24"/>
          <w:szCs w:val="24"/>
          <w:highlight w:val="lightGray"/>
        </w:rPr>
        <w:t>s</w:t>
      </w:r>
      <w:r w:rsidRPr="00D57F9F">
        <w:rPr>
          <w:rFonts w:ascii="Times New Roman" w:hAnsi="Times New Roman" w:cs="Times New Roman"/>
          <w:color w:val="000000" w:themeColor="text1"/>
          <w:sz w:val="24"/>
          <w:szCs w:val="24"/>
          <w:highlight w:val="lightGray"/>
        </w:rPr>
        <w:t>. Theoretically, our analysis of Adeline Yen Mah’s </w:t>
      </w:r>
      <w:r w:rsidRPr="00D57F9F">
        <w:rPr>
          <w:rFonts w:ascii="Times New Roman" w:hAnsi="Times New Roman" w:cs="Times New Roman"/>
          <w:i/>
          <w:iCs/>
          <w:color w:val="000000" w:themeColor="text1"/>
          <w:sz w:val="24"/>
          <w:szCs w:val="24"/>
          <w:highlight w:val="lightGray"/>
        </w:rPr>
        <w:t>Falling Leaves Return to Their Roots</w:t>
      </w:r>
      <w:r w:rsidRPr="00D57F9F">
        <w:rPr>
          <w:rFonts w:ascii="Times New Roman" w:hAnsi="Times New Roman" w:cs="Times New Roman"/>
          <w:color w:val="000000" w:themeColor="text1"/>
          <w:sz w:val="24"/>
          <w:szCs w:val="24"/>
          <w:highlight w:val="lightGray"/>
        </w:rPr>
        <w:t xml:space="preserve"> indicates that cultural metaphors are not merely literary means; in fact, they are active, strategic, and highly influential tools for </w:t>
      </w:r>
      <w:r w:rsidR="0015124C" w:rsidRPr="00D57F9F">
        <w:rPr>
          <w:rFonts w:ascii="Times New Roman" w:hAnsi="Times New Roman" w:cs="Times New Roman"/>
          <w:color w:val="000000" w:themeColor="text1"/>
          <w:sz w:val="24"/>
          <w:szCs w:val="24"/>
          <w:highlight w:val="lightGray"/>
        </w:rPr>
        <w:t>inter</w:t>
      </w:r>
      <w:r w:rsidRPr="00D57F9F">
        <w:rPr>
          <w:rFonts w:ascii="Times New Roman" w:hAnsi="Times New Roman" w:cs="Times New Roman"/>
          <w:color w:val="000000" w:themeColor="text1"/>
          <w:sz w:val="24"/>
          <w:szCs w:val="24"/>
          <w:highlight w:val="lightGray"/>
        </w:rPr>
        <w:t>cultural negotiation.</w:t>
      </w:r>
      <w:r w:rsidRPr="00547CED">
        <w:rPr>
          <w:rFonts w:ascii="Times New Roman" w:hAnsi="Times New Roman" w:cs="Times New Roman"/>
          <w:color w:val="000000" w:themeColor="text1"/>
          <w:sz w:val="24"/>
          <w:szCs w:val="24"/>
        </w:rPr>
        <w:t xml:space="preserve"> Ma</w:t>
      </w:r>
      <w:r w:rsidR="0015124C" w:rsidRPr="00547CED">
        <w:rPr>
          <w:rFonts w:ascii="Times New Roman" w:hAnsi="Times New Roman" w:cs="Times New Roman"/>
          <w:color w:val="000000" w:themeColor="text1"/>
          <w:sz w:val="24"/>
          <w:szCs w:val="24"/>
        </w:rPr>
        <w:t>h’</w:t>
      </w:r>
      <w:r w:rsidRPr="00547CED">
        <w:rPr>
          <w:rFonts w:ascii="Times New Roman" w:hAnsi="Times New Roman" w:cs="Times New Roman"/>
          <w:color w:val="000000" w:themeColor="text1"/>
          <w:sz w:val="24"/>
          <w:szCs w:val="24"/>
        </w:rPr>
        <w:t xml:space="preserve">s </w:t>
      </w:r>
      <w:r w:rsidR="0015124C" w:rsidRPr="00547CED">
        <w:rPr>
          <w:rFonts w:ascii="Times New Roman" w:hAnsi="Times New Roman" w:cs="Times New Roman"/>
          <w:color w:val="000000" w:themeColor="text1"/>
          <w:sz w:val="24"/>
          <w:szCs w:val="24"/>
        </w:rPr>
        <w:t>narrative</w:t>
      </w:r>
      <w:r w:rsidRPr="00547CED">
        <w:rPr>
          <w:rFonts w:ascii="Times New Roman" w:hAnsi="Times New Roman" w:cs="Times New Roman"/>
          <w:color w:val="000000" w:themeColor="text1"/>
          <w:sz w:val="24"/>
          <w:szCs w:val="24"/>
        </w:rPr>
        <w:t xml:space="preserve"> demonstrates her ingenious use of </w:t>
      </w:r>
      <w:r w:rsidR="002E7A3D" w:rsidRPr="00547CED">
        <w:rPr>
          <w:rFonts w:ascii="Times New Roman" w:hAnsi="Times New Roman" w:cs="Times New Roman"/>
          <w:color w:val="000000" w:themeColor="text1"/>
          <w:sz w:val="24"/>
          <w:szCs w:val="24"/>
        </w:rPr>
        <w:t xml:space="preserve">various </w:t>
      </w:r>
      <w:r w:rsidR="00372A4A" w:rsidRPr="00547CED">
        <w:rPr>
          <w:rFonts w:ascii="Times New Roman" w:hAnsi="Times New Roman" w:cs="Times New Roman"/>
          <w:color w:val="000000" w:themeColor="text1"/>
          <w:sz w:val="24"/>
          <w:szCs w:val="24"/>
        </w:rPr>
        <w:t xml:space="preserve">metaphorical </w:t>
      </w:r>
      <w:r w:rsidRPr="00547CED">
        <w:rPr>
          <w:rFonts w:ascii="Times New Roman" w:hAnsi="Times New Roman" w:cs="Times New Roman"/>
          <w:color w:val="000000" w:themeColor="text1"/>
          <w:sz w:val="24"/>
          <w:szCs w:val="24"/>
        </w:rPr>
        <w:t>strategies</w:t>
      </w:r>
      <w:r w:rsidR="00372A4A" w:rsidRPr="00547CED">
        <w:rPr>
          <w:rFonts w:ascii="Times New Roman" w:hAnsi="Times New Roman" w:cs="Times New Roman"/>
          <w:color w:val="000000" w:themeColor="text1"/>
          <w:sz w:val="24"/>
          <w:szCs w:val="24"/>
        </w:rPr>
        <w:t xml:space="preserve"> </w:t>
      </w:r>
      <w:r w:rsidRPr="00547CED">
        <w:rPr>
          <w:rFonts w:ascii="Times New Roman" w:hAnsi="Times New Roman" w:cs="Times New Roman"/>
          <w:color w:val="000000" w:themeColor="text1"/>
          <w:sz w:val="24"/>
          <w:szCs w:val="24"/>
        </w:rPr>
        <w:t xml:space="preserve">to </w:t>
      </w:r>
      <w:r w:rsidR="0015124C" w:rsidRPr="00547CED">
        <w:rPr>
          <w:rFonts w:ascii="Times New Roman" w:hAnsi="Times New Roman" w:cs="Times New Roman"/>
          <w:color w:val="000000" w:themeColor="text1"/>
          <w:sz w:val="24"/>
          <w:szCs w:val="24"/>
        </w:rPr>
        <w:t>negotiate</w:t>
      </w:r>
      <w:r w:rsidRPr="00547CED">
        <w:rPr>
          <w:rFonts w:ascii="Times New Roman" w:hAnsi="Times New Roman" w:cs="Times New Roman"/>
          <w:color w:val="000000" w:themeColor="text1"/>
          <w:sz w:val="24"/>
          <w:szCs w:val="24"/>
        </w:rPr>
        <w:t xml:space="preserve"> her complex bicultural identity and criticize conflicting cultural norms.</w:t>
      </w:r>
    </w:p>
    <w:bookmarkEnd w:id="15"/>
    <w:p w14:paraId="2432F7A4" w14:textId="0534A583" w:rsidR="00273459" w:rsidRPr="00547CED" w:rsidRDefault="00273459" w:rsidP="00273459">
      <w:pPr>
        <w:spacing w:after="0" w:line="360" w:lineRule="auto"/>
        <w:jc w:val="both"/>
        <w:rPr>
          <w:rFonts w:ascii="Times New Roman" w:hAnsi="Times New Roman" w:cs="Times New Roman"/>
          <w:color w:val="000000" w:themeColor="text1"/>
          <w:sz w:val="24"/>
          <w:szCs w:val="24"/>
        </w:rPr>
      </w:pPr>
    </w:p>
    <w:p w14:paraId="18D2DDCA" w14:textId="025A68CE" w:rsidR="003A5D3C" w:rsidRPr="00547CED" w:rsidRDefault="00592D3C" w:rsidP="00E607F7">
      <w:pPr>
        <w:spacing w:after="0" w:line="360" w:lineRule="auto"/>
        <w:jc w:val="both"/>
        <w:rPr>
          <w:rFonts w:ascii="Times New Roman" w:hAnsi="Times New Roman" w:cs="Times New Roman"/>
          <w:color w:val="000000" w:themeColor="text1"/>
          <w:sz w:val="24"/>
          <w:szCs w:val="24"/>
        </w:rPr>
      </w:pPr>
      <w:r w:rsidRPr="00547CED">
        <w:rPr>
          <w:rFonts w:ascii="Times New Roman" w:hAnsi="Times New Roman" w:cs="Times New Roman"/>
          <w:color w:val="000000" w:themeColor="text1"/>
          <w:sz w:val="24"/>
          <w:szCs w:val="24"/>
        </w:rPr>
        <w:t xml:space="preserve">Ultimately, this study highlights the broader significance of cultural metaphors in promoting cross-cultural understanding. Just as the works of bi-/multilingual authors (such as Mah) continue to arouse academic interest, this framework provides a new model for revealing the dynamic interaction of </w:t>
      </w:r>
      <w:r w:rsidRPr="00547CED">
        <w:rPr>
          <w:rFonts w:ascii="Times New Roman" w:hAnsi="Times New Roman" w:cs="Times New Roman"/>
          <w:color w:val="000000" w:themeColor="text1"/>
          <w:sz w:val="24"/>
          <w:szCs w:val="24"/>
        </w:rPr>
        <w:lastRenderedPageBreak/>
        <w:t>language, culture and identity in intercultural discourse. Although it provides insightful information, this study also has limitations. The general applicability of our research results is limited by its reliance on a single autobiography written by a Chinese-</w:t>
      </w:r>
      <w:r w:rsidR="00E249A9" w:rsidRPr="00547CED">
        <w:rPr>
          <w:rFonts w:ascii="Times New Roman" w:hAnsi="Times New Roman" w:cs="Times New Roman"/>
          <w:color w:val="000000" w:themeColor="text1"/>
          <w:sz w:val="24"/>
          <w:szCs w:val="24"/>
        </w:rPr>
        <w:t xml:space="preserve">origin </w:t>
      </w:r>
      <w:r w:rsidRPr="00547CED">
        <w:rPr>
          <w:rFonts w:ascii="Times New Roman" w:hAnsi="Times New Roman" w:cs="Times New Roman"/>
          <w:color w:val="000000" w:themeColor="text1"/>
          <w:sz w:val="24"/>
          <w:szCs w:val="24"/>
        </w:rPr>
        <w:t>bilingual author. Future research should expand its scope by applying this cross-cultural negotiation framework to various other bi</w:t>
      </w:r>
      <w:r w:rsidR="00E249A9" w:rsidRPr="00547CED">
        <w:rPr>
          <w:rFonts w:ascii="Times New Roman" w:hAnsi="Times New Roman" w:cs="Times New Roman"/>
          <w:color w:val="000000" w:themeColor="text1"/>
          <w:sz w:val="24"/>
          <w:szCs w:val="24"/>
        </w:rPr>
        <w:t>-</w:t>
      </w:r>
      <w:r w:rsidRPr="00547CED">
        <w:rPr>
          <w:rFonts w:ascii="Times New Roman" w:hAnsi="Times New Roman" w:cs="Times New Roman"/>
          <w:color w:val="000000" w:themeColor="text1"/>
          <w:sz w:val="24"/>
          <w:szCs w:val="24"/>
        </w:rPr>
        <w:t>/multilingual texts as well as works by authors from different cultural backgrounds. Furthermore, studying how various audiences from different cultural backgrounds interpret these cultural metaphors may enhance our understanding of their role in meaning negotiation.</w:t>
      </w:r>
    </w:p>
    <w:p w14:paraId="017F9862" w14:textId="72EFEB09" w:rsidR="00A2213E" w:rsidRPr="00547CED" w:rsidRDefault="00A2213E" w:rsidP="007D54A5">
      <w:pPr>
        <w:spacing w:after="0" w:line="360" w:lineRule="auto"/>
        <w:jc w:val="both"/>
        <w:rPr>
          <w:rFonts w:ascii="Times New Roman" w:hAnsi="Times New Roman" w:cs="Times New Roman"/>
          <w:color w:val="000000" w:themeColor="text1"/>
          <w:sz w:val="24"/>
          <w:szCs w:val="24"/>
        </w:rPr>
      </w:pPr>
    </w:p>
    <w:p w14:paraId="2EF44755" w14:textId="77777777" w:rsidR="003D31C4" w:rsidRDefault="003D31C4">
      <w:pPr>
        <w:spacing w:line="278"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br w:type="page"/>
      </w:r>
    </w:p>
    <w:p w14:paraId="37D39BEF" w14:textId="5AC0BBDF" w:rsidR="00D75C6E" w:rsidRPr="00547CED" w:rsidRDefault="00064EFA" w:rsidP="002D7608">
      <w:pPr>
        <w:spacing w:line="360" w:lineRule="auto"/>
        <w:jc w:val="both"/>
        <w:rPr>
          <w:rFonts w:ascii="Times New Roman" w:hAnsi="Times New Roman" w:cs="Times New Roman"/>
          <w:b/>
          <w:color w:val="000000" w:themeColor="text1"/>
          <w:sz w:val="24"/>
          <w:szCs w:val="24"/>
        </w:rPr>
      </w:pPr>
      <w:r w:rsidRPr="00547CED">
        <w:rPr>
          <w:rFonts w:ascii="Times New Roman" w:hAnsi="Times New Roman" w:cs="Times New Roman" w:hint="eastAsia"/>
          <w:b/>
          <w:color w:val="000000" w:themeColor="text1"/>
          <w:sz w:val="24"/>
          <w:szCs w:val="24"/>
        </w:rPr>
        <w:lastRenderedPageBreak/>
        <w:t>Bibliography</w:t>
      </w:r>
    </w:p>
    <w:p w14:paraId="7C65B922" w14:textId="77777777" w:rsidR="00467AE2" w:rsidRDefault="00467AE2" w:rsidP="00467AE2">
      <w:pPr>
        <w:spacing w:line="360" w:lineRule="auto"/>
        <w:ind w:left="480" w:hangingChars="200" w:hanging="480"/>
        <w:jc w:val="both"/>
        <w:rPr>
          <w:rFonts w:ascii="Times New Roman" w:hAnsi="Times New Roman" w:cs="Times New Roman"/>
          <w:color w:val="000000" w:themeColor="text1"/>
          <w:sz w:val="24"/>
          <w:szCs w:val="24"/>
        </w:rPr>
      </w:pPr>
      <w:r w:rsidRPr="00F53EE3">
        <w:rPr>
          <w:rFonts w:ascii="Times New Roman" w:hAnsi="Times New Roman" w:cs="Times New Roman"/>
          <w:color w:val="000000" w:themeColor="text1"/>
          <w:sz w:val="24"/>
          <w:szCs w:val="24"/>
        </w:rPr>
        <w:t>Abu-</w:t>
      </w:r>
      <w:proofErr w:type="spellStart"/>
      <w:r w:rsidRPr="00F53EE3">
        <w:rPr>
          <w:rFonts w:ascii="Times New Roman" w:hAnsi="Times New Roman" w:cs="Times New Roman"/>
          <w:color w:val="000000" w:themeColor="text1"/>
          <w:sz w:val="24"/>
          <w:szCs w:val="24"/>
        </w:rPr>
        <w:t>Shomar</w:t>
      </w:r>
      <w:proofErr w:type="spellEnd"/>
      <w:r w:rsidRPr="00F53EE3">
        <w:rPr>
          <w:rFonts w:ascii="Times New Roman" w:hAnsi="Times New Roman" w:cs="Times New Roman"/>
          <w:color w:val="000000" w:themeColor="text1"/>
          <w:sz w:val="24"/>
          <w:szCs w:val="24"/>
        </w:rPr>
        <w:t xml:space="preserve">, Ayman &amp; Waed Salam. 2024. Cross-cultural romance: A dialogic evolution of Arab-Western relations in contemporary Arab Anglophone women’s literature. </w:t>
      </w:r>
      <w:r w:rsidRPr="00F53EE3">
        <w:rPr>
          <w:rFonts w:ascii="Times New Roman" w:hAnsi="Times New Roman" w:cs="Times New Roman"/>
          <w:i/>
          <w:iCs/>
          <w:color w:val="000000" w:themeColor="text1"/>
          <w:sz w:val="24"/>
          <w:szCs w:val="24"/>
        </w:rPr>
        <w:t>International Journal of Arabic-English Studies</w:t>
      </w:r>
      <w:r w:rsidRPr="00F53EE3">
        <w:rPr>
          <w:rFonts w:ascii="Times New Roman" w:hAnsi="Times New Roman" w:cs="Times New Roman"/>
          <w:color w:val="000000" w:themeColor="text1"/>
          <w:sz w:val="24"/>
          <w:szCs w:val="24"/>
        </w:rPr>
        <w:t xml:space="preserve">. </w:t>
      </w:r>
    </w:p>
    <w:p w14:paraId="657C4A41" w14:textId="77777777" w:rsidR="00467AE2" w:rsidRDefault="00467AE2" w:rsidP="00467AE2">
      <w:pPr>
        <w:spacing w:line="360" w:lineRule="auto"/>
        <w:ind w:left="480" w:hangingChars="200" w:hanging="480"/>
        <w:jc w:val="both"/>
        <w:rPr>
          <w:rFonts w:ascii="Times New Roman" w:hAnsi="Times New Roman" w:cs="Times New Roman"/>
          <w:color w:val="000000" w:themeColor="text1"/>
          <w:sz w:val="24"/>
          <w:szCs w:val="24"/>
        </w:rPr>
      </w:pPr>
      <w:r w:rsidRPr="00F53EE3">
        <w:rPr>
          <w:rFonts w:ascii="Times New Roman" w:hAnsi="Times New Roman" w:cs="Times New Roman"/>
          <w:color w:val="000000" w:themeColor="text1"/>
          <w:sz w:val="24"/>
          <w:szCs w:val="24"/>
        </w:rPr>
        <w:t xml:space="preserve">An, L. 2024. Research on Confucianism reflected in Chinese marriage proverbs. </w:t>
      </w:r>
      <w:proofErr w:type="spellStart"/>
      <w:r w:rsidRPr="00F53EE3">
        <w:rPr>
          <w:rFonts w:ascii="Times New Roman" w:hAnsi="Times New Roman" w:cs="Times New Roman"/>
          <w:i/>
          <w:iCs/>
          <w:color w:val="000000" w:themeColor="text1"/>
          <w:sz w:val="24"/>
          <w:szCs w:val="24"/>
        </w:rPr>
        <w:t>Abylai</w:t>
      </w:r>
      <w:proofErr w:type="spellEnd"/>
      <w:r w:rsidRPr="00F53EE3">
        <w:rPr>
          <w:rFonts w:ascii="Times New Roman" w:hAnsi="Times New Roman" w:cs="Times New Roman"/>
          <w:i/>
          <w:iCs/>
          <w:color w:val="000000" w:themeColor="text1"/>
          <w:sz w:val="24"/>
          <w:szCs w:val="24"/>
        </w:rPr>
        <w:t xml:space="preserve"> Khan Kazakh University of International Relations and World Languages Bulletin: Philological Sciences Series</w:t>
      </w:r>
      <w:r w:rsidRPr="00F53EE3">
        <w:rPr>
          <w:rFonts w:ascii="Times New Roman" w:hAnsi="Times New Roman" w:cs="Times New Roman"/>
          <w:color w:val="000000" w:themeColor="text1"/>
          <w:sz w:val="24"/>
          <w:szCs w:val="24"/>
        </w:rPr>
        <w:t xml:space="preserve"> 75(4). </w:t>
      </w:r>
    </w:p>
    <w:p w14:paraId="60E73D96" w14:textId="362155EA" w:rsidR="001B7100" w:rsidRDefault="00467AE2" w:rsidP="00F62571">
      <w:pPr>
        <w:spacing w:line="360" w:lineRule="auto"/>
        <w:ind w:left="480" w:hangingChars="200" w:hanging="480"/>
        <w:jc w:val="both"/>
        <w:rPr>
          <w:rFonts w:ascii="Times New Roman" w:hAnsi="Times New Roman" w:cs="Times New Roman"/>
          <w:color w:val="000000" w:themeColor="text1"/>
          <w:sz w:val="24"/>
          <w:szCs w:val="24"/>
        </w:rPr>
      </w:pPr>
      <w:r w:rsidRPr="00F53EE3">
        <w:rPr>
          <w:rFonts w:ascii="Times New Roman" w:hAnsi="Times New Roman" w:cs="Times New Roman"/>
          <w:color w:val="000000" w:themeColor="text1"/>
          <w:sz w:val="24"/>
          <w:szCs w:val="24"/>
        </w:rPr>
        <w:t xml:space="preserve">Anthony, Laurence. 2023. </w:t>
      </w:r>
      <w:proofErr w:type="spellStart"/>
      <w:r w:rsidRPr="00F53EE3">
        <w:rPr>
          <w:rFonts w:ascii="Times New Roman" w:hAnsi="Times New Roman" w:cs="Times New Roman"/>
          <w:i/>
          <w:iCs/>
          <w:color w:val="000000" w:themeColor="text1"/>
          <w:sz w:val="24"/>
          <w:szCs w:val="24"/>
        </w:rPr>
        <w:t>AntConc</w:t>
      </w:r>
      <w:proofErr w:type="spellEnd"/>
      <w:r w:rsidRPr="00F53EE3">
        <w:rPr>
          <w:rFonts w:ascii="Times New Roman" w:hAnsi="Times New Roman" w:cs="Times New Roman"/>
          <w:color w:val="000000" w:themeColor="text1"/>
          <w:sz w:val="24"/>
          <w:szCs w:val="24"/>
        </w:rPr>
        <w:t xml:space="preserve"> (Version 4.2.4) [Computer software]. Tokyo: </w:t>
      </w:r>
      <w:proofErr w:type="spellStart"/>
      <w:r w:rsidRPr="00F53EE3">
        <w:rPr>
          <w:rFonts w:ascii="Times New Roman" w:hAnsi="Times New Roman" w:cs="Times New Roman"/>
          <w:color w:val="000000" w:themeColor="text1"/>
          <w:sz w:val="24"/>
          <w:szCs w:val="24"/>
        </w:rPr>
        <w:t>Waseda</w:t>
      </w:r>
      <w:proofErr w:type="spellEnd"/>
      <w:r w:rsidRPr="00F53EE3">
        <w:rPr>
          <w:rFonts w:ascii="Times New Roman" w:hAnsi="Times New Roman" w:cs="Times New Roman"/>
          <w:color w:val="000000" w:themeColor="text1"/>
          <w:sz w:val="24"/>
          <w:szCs w:val="24"/>
        </w:rPr>
        <w:t xml:space="preserve"> University. http://www.laurenceanthony.net/ (accessed 12 March 2025). </w:t>
      </w:r>
    </w:p>
    <w:p w14:paraId="3A5BCFDA" w14:textId="77777777" w:rsidR="00F62571" w:rsidRDefault="00F62571" w:rsidP="00F62571">
      <w:pPr>
        <w:spacing w:line="360" w:lineRule="auto"/>
        <w:ind w:left="480" w:hangingChars="200" w:hanging="480"/>
        <w:jc w:val="both"/>
        <w:rPr>
          <w:rFonts w:ascii="Times New Roman" w:hAnsi="Times New Roman" w:cs="Times New Roman"/>
          <w:color w:val="000000" w:themeColor="text1"/>
          <w:sz w:val="24"/>
          <w:szCs w:val="24"/>
        </w:rPr>
      </w:pPr>
      <w:r w:rsidRPr="00F53EE3">
        <w:rPr>
          <w:rFonts w:ascii="Times New Roman" w:hAnsi="Times New Roman" w:cs="Times New Roman"/>
          <w:color w:val="000000" w:themeColor="text1"/>
          <w:sz w:val="24"/>
          <w:szCs w:val="24"/>
        </w:rPr>
        <w:t xml:space="preserve">Bhabha, Homi. 1990. Interview with Homi Bhabha: The third space. In Jonathan Rutherford (ed.), </w:t>
      </w:r>
      <w:r w:rsidRPr="00F53EE3">
        <w:rPr>
          <w:rFonts w:ascii="Times New Roman" w:hAnsi="Times New Roman" w:cs="Times New Roman"/>
          <w:i/>
          <w:iCs/>
          <w:color w:val="000000" w:themeColor="text1"/>
          <w:sz w:val="24"/>
          <w:szCs w:val="24"/>
        </w:rPr>
        <w:t>Identity: Community, culture, difference</w:t>
      </w:r>
      <w:r w:rsidRPr="00F53EE3">
        <w:rPr>
          <w:rFonts w:ascii="Times New Roman" w:hAnsi="Times New Roman" w:cs="Times New Roman"/>
          <w:color w:val="000000" w:themeColor="text1"/>
          <w:sz w:val="24"/>
          <w:szCs w:val="24"/>
        </w:rPr>
        <w:t xml:space="preserve">, 222-237. London: Lawrence and Wishart. </w:t>
      </w:r>
    </w:p>
    <w:p w14:paraId="6F41B230" w14:textId="77777777" w:rsidR="00F62571" w:rsidRDefault="00F62571" w:rsidP="00F62571">
      <w:pPr>
        <w:spacing w:line="360" w:lineRule="auto"/>
        <w:ind w:left="480" w:hangingChars="200" w:hanging="480"/>
        <w:jc w:val="both"/>
        <w:rPr>
          <w:rFonts w:ascii="Times New Roman" w:hAnsi="Times New Roman" w:cs="Times New Roman"/>
          <w:color w:val="000000" w:themeColor="text1"/>
          <w:sz w:val="24"/>
          <w:szCs w:val="24"/>
        </w:rPr>
      </w:pPr>
      <w:proofErr w:type="spellStart"/>
      <w:r w:rsidRPr="00F53EE3">
        <w:rPr>
          <w:rFonts w:ascii="Times New Roman" w:hAnsi="Times New Roman" w:cs="Times New Roman"/>
          <w:color w:val="000000" w:themeColor="text1"/>
          <w:sz w:val="24"/>
          <w:szCs w:val="24"/>
        </w:rPr>
        <w:t>Belsey</w:t>
      </w:r>
      <w:proofErr w:type="spellEnd"/>
      <w:r w:rsidRPr="00F53EE3">
        <w:rPr>
          <w:rFonts w:ascii="Times New Roman" w:hAnsi="Times New Roman" w:cs="Times New Roman"/>
          <w:color w:val="000000" w:themeColor="text1"/>
          <w:sz w:val="24"/>
          <w:szCs w:val="24"/>
        </w:rPr>
        <w:t xml:space="preserve">, Catherine. 2013. Textual analysis as a research method. </w:t>
      </w:r>
      <w:r w:rsidRPr="00F53EE3">
        <w:rPr>
          <w:rFonts w:ascii="Times New Roman" w:hAnsi="Times New Roman" w:cs="Times New Roman"/>
          <w:i/>
          <w:iCs/>
          <w:color w:val="000000" w:themeColor="text1"/>
          <w:sz w:val="24"/>
          <w:szCs w:val="24"/>
        </w:rPr>
        <w:t>Research Methods for English Studies</w:t>
      </w:r>
      <w:r w:rsidRPr="00F53EE3">
        <w:rPr>
          <w:rFonts w:ascii="Times New Roman" w:hAnsi="Times New Roman" w:cs="Times New Roman"/>
          <w:color w:val="000000" w:themeColor="text1"/>
          <w:sz w:val="24"/>
          <w:szCs w:val="24"/>
        </w:rPr>
        <w:t xml:space="preserve"> 2. 160-178. </w:t>
      </w:r>
    </w:p>
    <w:p w14:paraId="465DCD07" w14:textId="77777777" w:rsidR="00F62571" w:rsidRDefault="00F62571" w:rsidP="00F62571">
      <w:pPr>
        <w:spacing w:line="360" w:lineRule="auto"/>
        <w:ind w:left="480" w:hangingChars="200" w:hanging="480"/>
        <w:jc w:val="both"/>
        <w:rPr>
          <w:rFonts w:ascii="Times New Roman" w:hAnsi="Times New Roman" w:cs="Times New Roman"/>
          <w:color w:val="000000" w:themeColor="text1"/>
          <w:sz w:val="24"/>
          <w:szCs w:val="24"/>
        </w:rPr>
      </w:pPr>
      <w:proofErr w:type="spellStart"/>
      <w:r w:rsidRPr="00F53EE3">
        <w:rPr>
          <w:rFonts w:ascii="Times New Roman" w:hAnsi="Times New Roman" w:cs="Times New Roman"/>
          <w:color w:val="000000" w:themeColor="text1"/>
          <w:sz w:val="24"/>
          <w:szCs w:val="24"/>
        </w:rPr>
        <w:t>Bennui</w:t>
      </w:r>
      <w:proofErr w:type="spellEnd"/>
      <w:r w:rsidRPr="00F53EE3">
        <w:rPr>
          <w:rFonts w:ascii="Times New Roman" w:hAnsi="Times New Roman" w:cs="Times New Roman"/>
          <w:color w:val="000000" w:themeColor="text1"/>
          <w:sz w:val="24"/>
          <w:szCs w:val="24"/>
        </w:rPr>
        <w:t xml:space="preserve">, P. &amp; </w:t>
      </w:r>
      <w:proofErr w:type="spellStart"/>
      <w:r w:rsidRPr="00F53EE3">
        <w:rPr>
          <w:rFonts w:ascii="Times New Roman" w:hAnsi="Times New Roman" w:cs="Times New Roman"/>
          <w:color w:val="000000" w:themeColor="text1"/>
          <w:sz w:val="24"/>
          <w:szCs w:val="24"/>
        </w:rPr>
        <w:t>Azirah</w:t>
      </w:r>
      <w:proofErr w:type="spellEnd"/>
      <w:r w:rsidRPr="00F53EE3">
        <w:rPr>
          <w:rFonts w:ascii="Times New Roman" w:hAnsi="Times New Roman" w:cs="Times New Roman"/>
          <w:color w:val="000000" w:themeColor="text1"/>
          <w:sz w:val="24"/>
          <w:szCs w:val="24"/>
        </w:rPr>
        <w:t xml:space="preserve"> Hashim. 2014. Stylistic creativity in Thai English fiction. </w:t>
      </w:r>
      <w:r w:rsidRPr="00F53EE3">
        <w:rPr>
          <w:rFonts w:ascii="Times New Roman" w:hAnsi="Times New Roman" w:cs="Times New Roman"/>
          <w:i/>
          <w:iCs/>
          <w:color w:val="000000" w:themeColor="text1"/>
          <w:sz w:val="24"/>
          <w:szCs w:val="24"/>
        </w:rPr>
        <w:t>Asian Englishes</w:t>
      </w:r>
      <w:r w:rsidRPr="00F53EE3">
        <w:rPr>
          <w:rFonts w:ascii="Times New Roman" w:hAnsi="Times New Roman" w:cs="Times New Roman"/>
          <w:color w:val="000000" w:themeColor="text1"/>
          <w:sz w:val="24"/>
          <w:szCs w:val="24"/>
        </w:rPr>
        <w:t xml:space="preserve"> 16(2). 80-100. </w:t>
      </w:r>
    </w:p>
    <w:p w14:paraId="178F6D79" w14:textId="77777777" w:rsidR="00F62571" w:rsidRDefault="00F62571" w:rsidP="00F62571">
      <w:pPr>
        <w:spacing w:line="360" w:lineRule="auto"/>
        <w:ind w:left="480" w:hangingChars="200" w:hanging="480"/>
        <w:jc w:val="both"/>
        <w:rPr>
          <w:rFonts w:ascii="Times New Roman" w:hAnsi="Times New Roman" w:cs="Times New Roman"/>
          <w:color w:val="000000" w:themeColor="text1"/>
          <w:sz w:val="24"/>
          <w:szCs w:val="24"/>
        </w:rPr>
      </w:pPr>
      <w:r w:rsidRPr="00F53EE3">
        <w:rPr>
          <w:rFonts w:ascii="Times New Roman" w:hAnsi="Times New Roman" w:cs="Times New Roman"/>
          <w:color w:val="000000" w:themeColor="text1"/>
          <w:sz w:val="24"/>
          <w:szCs w:val="24"/>
        </w:rPr>
        <w:t xml:space="preserve">Boers, Frank. 2003. Applied linguistics perspectives on cross-cultural variation in conceptual metaphor. </w:t>
      </w:r>
      <w:r w:rsidRPr="00F53EE3">
        <w:rPr>
          <w:rFonts w:ascii="Times New Roman" w:hAnsi="Times New Roman" w:cs="Times New Roman"/>
          <w:i/>
          <w:iCs/>
          <w:color w:val="000000" w:themeColor="text1"/>
          <w:sz w:val="24"/>
          <w:szCs w:val="24"/>
        </w:rPr>
        <w:t>Metaphor and Symbol</w:t>
      </w:r>
      <w:r w:rsidRPr="00F53EE3">
        <w:rPr>
          <w:rFonts w:ascii="Times New Roman" w:hAnsi="Times New Roman" w:cs="Times New Roman"/>
          <w:color w:val="000000" w:themeColor="text1"/>
          <w:sz w:val="24"/>
          <w:szCs w:val="24"/>
        </w:rPr>
        <w:t xml:space="preserve"> 18(4). 231-238. </w:t>
      </w:r>
    </w:p>
    <w:p w14:paraId="74676BF5" w14:textId="77777777" w:rsidR="00F62571" w:rsidRDefault="00F62571" w:rsidP="00F62571">
      <w:pPr>
        <w:spacing w:line="360" w:lineRule="auto"/>
        <w:ind w:left="480" w:hangingChars="200" w:hanging="480"/>
        <w:jc w:val="both"/>
        <w:rPr>
          <w:rFonts w:ascii="Times New Roman" w:hAnsi="Times New Roman" w:cs="Times New Roman"/>
          <w:color w:val="000000" w:themeColor="text1"/>
          <w:sz w:val="24"/>
          <w:szCs w:val="24"/>
        </w:rPr>
      </w:pPr>
      <w:r w:rsidRPr="00F53EE3">
        <w:rPr>
          <w:rFonts w:ascii="Times New Roman" w:hAnsi="Times New Roman" w:cs="Times New Roman"/>
          <w:color w:val="000000" w:themeColor="text1"/>
          <w:sz w:val="24"/>
          <w:szCs w:val="24"/>
        </w:rPr>
        <w:t xml:space="preserve">Bolton, Kingsley. 2010. Creativity and world Englishes. </w:t>
      </w:r>
      <w:r w:rsidRPr="00F53EE3">
        <w:rPr>
          <w:rFonts w:ascii="Times New Roman" w:hAnsi="Times New Roman" w:cs="Times New Roman"/>
          <w:i/>
          <w:iCs/>
          <w:color w:val="000000" w:themeColor="text1"/>
          <w:sz w:val="24"/>
          <w:szCs w:val="24"/>
        </w:rPr>
        <w:t>World Englishes</w:t>
      </w:r>
      <w:r w:rsidRPr="00F53EE3">
        <w:rPr>
          <w:rFonts w:ascii="Times New Roman" w:hAnsi="Times New Roman" w:cs="Times New Roman"/>
          <w:color w:val="000000" w:themeColor="text1"/>
          <w:sz w:val="24"/>
          <w:szCs w:val="24"/>
        </w:rPr>
        <w:t xml:space="preserve"> 29(4). 455-466. </w:t>
      </w:r>
    </w:p>
    <w:p w14:paraId="3EA58E44" w14:textId="77777777" w:rsidR="00F62571" w:rsidRDefault="00F62571" w:rsidP="00F62571">
      <w:pPr>
        <w:spacing w:line="360" w:lineRule="auto"/>
        <w:ind w:left="480" w:hangingChars="200" w:hanging="480"/>
        <w:jc w:val="both"/>
        <w:rPr>
          <w:rFonts w:ascii="Times New Roman" w:hAnsi="Times New Roman" w:cs="Times New Roman"/>
          <w:color w:val="000000" w:themeColor="text1"/>
          <w:sz w:val="24"/>
          <w:szCs w:val="24"/>
        </w:rPr>
      </w:pPr>
      <w:r w:rsidRPr="00F53EE3">
        <w:rPr>
          <w:rFonts w:ascii="Times New Roman" w:hAnsi="Times New Roman" w:cs="Times New Roman"/>
          <w:color w:val="000000" w:themeColor="text1"/>
          <w:sz w:val="24"/>
          <w:szCs w:val="24"/>
        </w:rPr>
        <w:t xml:space="preserve">Boroditsky, Lera. 2011. How language shapes thought. </w:t>
      </w:r>
      <w:r w:rsidRPr="00F53EE3">
        <w:rPr>
          <w:rFonts w:ascii="Times New Roman" w:hAnsi="Times New Roman" w:cs="Times New Roman"/>
          <w:i/>
          <w:iCs/>
          <w:color w:val="000000" w:themeColor="text1"/>
          <w:sz w:val="24"/>
          <w:szCs w:val="24"/>
        </w:rPr>
        <w:t>Scientific American</w:t>
      </w:r>
      <w:r w:rsidRPr="00F53EE3">
        <w:rPr>
          <w:rFonts w:ascii="Times New Roman" w:hAnsi="Times New Roman" w:cs="Times New Roman"/>
          <w:color w:val="000000" w:themeColor="text1"/>
          <w:sz w:val="24"/>
          <w:szCs w:val="24"/>
        </w:rPr>
        <w:t xml:space="preserve"> 304(2). 62-65. </w:t>
      </w:r>
    </w:p>
    <w:p w14:paraId="704F8EB5" w14:textId="77777777" w:rsidR="00F62571" w:rsidRDefault="00F62571" w:rsidP="00F62571">
      <w:pPr>
        <w:spacing w:line="360" w:lineRule="auto"/>
        <w:ind w:left="480" w:hangingChars="200" w:hanging="480"/>
        <w:jc w:val="both"/>
        <w:rPr>
          <w:rFonts w:ascii="Times New Roman" w:hAnsi="Times New Roman" w:cs="Times New Roman"/>
          <w:color w:val="000000" w:themeColor="text1"/>
          <w:sz w:val="24"/>
          <w:szCs w:val="24"/>
        </w:rPr>
      </w:pPr>
      <w:r w:rsidRPr="00F53EE3">
        <w:rPr>
          <w:rFonts w:ascii="Times New Roman" w:hAnsi="Times New Roman" w:cs="Times New Roman"/>
          <w:color w:val="000000" w:themeColor="text1"/>
          <w:sz w:val="24"/>
          <w:szCs w:val="24"/>
        </w:rPr>
        <w:t xml:space="preserve">Browse, Sam. 2016. Revisiting text world theory and extended metaphor: Embedding and foregrounding extended metaphors in the text-worlds of the 2008 financial crash. </w:t>
      </w:r>
      <w:r w:rsidRPr="00F53EE3">
        <w:rPr>
          <w:rFonts w:ascii="Times New Roman" w:hAnsi="Times New Roman" w:cs="Times New Roman"/>
          <w:i/>
          <w:iCs/>
          <w:color w:val="000000" w:themeColor="text1"/>
          <w:sz w:val="24"/>
          <w:szCs w:val="24"/>
        </w:rPr>
        <w:t>Language and Literature</w:t>
      </w:r>
      <w:r w:rsidRPr="00F53EE3">
        <w:rPr>
          <w:rFonts w:ascii="Times New Roman" w:hAnsi="Times New Roman" w:cs="Times New Roman"/>
          <w:color w:val="000000" w:themeColor="text1"/>
          <w:sz w:val="24"/>
          <w:szCs w:val="24"/>
        </w:rPr>
        <w:t xml:space="preserve"> 25(1). 18-37. </w:t>
      </w:r>
    </w:p>
    <w:p w14:paraId="1F88D225" w14:textId="44BB0F51" w:rsidR="00F62571" w:rsidRPr="00361444" w:rsidRDefault="00F62571" w:rsidP="00361444">
      <w:pPr>
        <w:spacing w:line="360" w:lineRule="auto"/>
        <w:ind w:left="480" w:hangingChars="200" w:hanging="480"/>
        <w:jc w:val="both"/>
        <w:rPr>
          <w:rFonts w:ascii="Times New Roman" w:hAnsi="Times New Roman" w:cs="Times New Roman"/>
          <w:color w:val="000000" w:themeColor="text1"/>
          <w:sz w:val="24"/>
          <w:szCs w:val="24"/>
        </w:rPr>
      </w:pPr>
      <w:proofErr w:type="spellStart"/>
      <w:r w:rsidRPr="00F53EE3">
        <w:rPr>
          <w:rFonts w:ascii="Times New Roman" w:hAnsi="Times New Roman" w:cs="Times New Roman"/>
          <w:color w:val="000000" w:themeColor="text1"/>
          <w:sz w:val="24"/>
          <w:szCs w:val="24"/>
        </w:rPr>
        <w:t>Bucholtz</w:t>
      </w:r>
      <w:proofErr w:type="spellEnd"/>
      <w:r w:rsidRPr="00F53EE3">
        <w:rPr>
          <w:rFonts w:ascii="Times New Roman" w:hAnsi="Times New Roman" w:cs="Times New Roman"/>
          <w:color w:val="000000" w:themeColor="text1"/>
          <w:sz w:val="24"/>
          <w:szCs w:val="24"/>
        </w:rPr>
        <w:t xml:space="preserve">, Mary &amp; Kira Hall. 2005. Identity and interaction: A sociocultural linguistic approach. </w:t>
      </w:r>
      <w:r w:rsidRPr="00F53EE3">
        <w:rPr>
          <w:rFonts w:ascii="Times New Roman" w:hAnsi="Times New Roman" w:cs="Times New Roman"/>
          <w:i/>
          <w:iCs/>
          <w:color w:val="000000" w:themeColor="text1"/>
          <w:sz w:val="24"/>
          <w:szCs w:val="24"/>
        </w:rPr>
        <w:t>Discourse Studies</w:t>
      </w:r>
      <w:r w:rsidRPr="00F53EE3">
        <w:rPr>
          <w:rFonts w:ascii="Times New Roman" w:hAnsi="Times New Roman" w:cs="Times New Roman"/>
          <w:color w:val="000000" w:themeColor="text1"/>
          <w:sz w:val="24"/>
          <w:szCs w:val="24"/>
        </w:rPr>
        <w:t xml:space="preserve"> 7(4-5). 585-614. </w:t>
      </w:r>
    </w:p>
    <w:p w14:paraId="2171D4A1" w14:textId="77777777" w:rsidR="00F62571" w:rsidRDefault="00F62571" w:rsidP="00F62571">
      <w:pPr>
        <w:spacing w:line="360" w:lineRule="auto"/>
        <w:ind w:left="480" w:hangingChars="200" w:hanging="480"/>
        <w:jc w:val="both"/>
        <w:rPr>
          <w:rFonts w:ascii="Times New Roman" w:hAnsi="Times New Roman" w:cs="Times New Roman"/>
          <w:color w:val="000000" w:themeColor="text1"/>
          <w:sz w:val="24"/>
          <w:szCs w:val="24"/>
        </w:rPr>
      </w:pPr>
      <w:r w:rsidRPr="00F53EE3">
        <w:rPr>
          <w:rFonts w:ascii="Times New Roman" w:hAnsi="Times New Roman" w:cs="Times New Roman"/>
          <w:color w:val="000000" w:themeColor="text1"/>
          <w:sz w:val="24"/>
          <w:szCs w:val="24"/>
        </w:rPr>
        <w:t xml:space="preserve">Cameron, Lynne &amp; Alice Deignan. 2006. The emergence of metaphor in discourse. </w:t>
      </w:r>
      <w:r w:rsidRPr="00F53EE3">
        <w:rPr>
          <w:rFonts w:ascii="Times New Roman" w:hAnsi="Times New Roman" w:cs="Times New Roman"/>
          <w:i/>
          <w:iCs/>
          <w:color w:val="000000" w:themeColor="text1"/>
          <w:sz w:val="24"/>
          <w:szCs w:val="24"/>
        </w:rPr>
        <w:t>Applied Linguistics</w:t>
      </w:r>
      <w:r w:rsidRPr="00F53EE3">
        <w:rPr>
          <w:rFonts w:ascii="Times New Roman" w:hAnsi="Times New Roman" w:cs="Times New Roman"/>
          <w:color w:val="000000" w:themeColor="text1"/>
          <w:sz w:val="24"/>
          <w:szCs w:val="24"/>
        </w:rPr>
        <w:t xml:space="preserve"> 27(4). 671-690. </w:t>
      </w:r>
    </w:p>
    <w:p w14:paraId="26F6EED2" w14:textId="77777777" w:rsidR="00F62571" w:rsidRDefault="00F62571" w:rsidP="00F62571">
      <w:pPr>
        <w:spacing w:line="360" w:lineRule="auto"/>
        <w:ind w:left="480" w:hangingChars="200" w:hanging="480"/>
        <w:jc w:val="both"/>
        <w:rPr>
          <w:rFonts w:ascii="Times New Roman" w:hAnsi="Times New Roman" w:cs="Times New Roman"/>
          <w:color w:val="000000" w:themeColor="text1"/>
          <w:sz w:val="24"/>
          <w:szCs w:val="24"/>
        </w:rPr>
      </w:pPr>
      <w:r w:rsidRPr="00F53EE3">
        <w:rPr>
          <w:rFonts w:ascii="Times New Roman" w:hAnsi="Times New Roman" w:cs="Times New Roman"/>
          <w:color w:val="000000" w:themeColor="text1"/>
          <w:sz w:val="24"/>
          <w:szCs w:val="24"/>
        </w:rPr>
        <w:t xml:space="preserve">Caracciolo, Marco, Andreea Ionescu &amp; Ruben </w:t>
      </w:r>
      <w:proofErr w:type="spellStart"/>
      <w:r w:rsidRPr="00F53EE3">
        <w:rPr>
          <w:rFonts w:ascii="Times New Roman" w:hAnsi="Times New Roman" w:cs="Times New Roman"/>
          <w:color w:val="000000" w:themeColor="text1"/>
          <w:sz w:val="24"/>
          <w:szCs w:val="24"/>
        </w:rPr>
        <w:t>Fransoo</w:t>
      </w:r>
      <w:proofErr w:type="spellEnd"/>
      <w:r w:rsidRPr="00F53EE3">
        <w:rPr>
          <w:rFonts w:ascii="Times New Roman" w:hAnsi="Times New Roman" w:cs="Times New Roman"/>
          <w:color w:val="000000" w:themeColor="text1"/>
          <w:sz w:val="24"/>
          <w:szCs w:val="24"/>
        </w:rPr>
        <w:t xml:space="preserve">. 2019. Metaphorical patterns in Anthropocene fiction. </w:t>
      </w:r>
      <w:r w:rsidRPr="00F53EE3">
        <w:rPr>
          <w:rFonts w:ascii="Times New Roman" w:hAnsi="Times New Roman" w:cs="Times New Roman"/>
          <w:i/>
          <w:iCs/>
          <w:color w:val="000000" w:themeColor="text1"/>
          <w:sz w:val="24"/>
          <w:szCs w:val="24"/>
        </w:rPr>
        <w:t>Language and Literature</w:t>
      </w:r>
      <w:r w:rsidRPr="00F53EE3">
        <w:rPr>
          <w:rFonts w:ascii="Times New Roman" w:hAnsi="Times New Roman" w:cs="Times New Roman"/>
          <w:color w:val="000000" w:themeColor="text1"/>
          <w:sz w:val="24"/>
          <w:szCs w:val="24"/>
        </w:rPr>
        <w:t xml:space="preserve"> 28(3). 221-240. </w:t>
      </w:r>
    </w:p>
    <w:p w14:paraId="6A34A8F5" w14:textId="77777777" w:rsidR="00F62571" w:rsidRDefault="00F62571" w:rsidP="00F62571">
      <w:pPr>
        <w:spacing w:line="360" w:lineRule="auto"/>
        <w:ind w:left="480" w:hangingChars="200" w:hanging="480"/>
        <w:jc w:val="both"/>
        <w:rPr>
          <w:rFonts w:ascii="Times New Roman" w:hAnsi="Times New Roman" w:cs="Times New Roman"/>
          <w:color w:val="000000" w:themeColor="text1"/>
          <w:sz w:val="24"/>
          <w:szCs w:val="24"/>
        </w:rPr>
      </w:pPr>
      <w:proofErr w:type="spellStart"/>
      <w:r w:rsidRPr="00F53EE3">
        <w:rPr>
          <w:rFonts w:ascii="Times New Roman" w:hAnsi="Times New Roman" w:cs="Times New Roman"/>
          <w:color w:val="000000" w:themeColor="text1"/>
          <w:sz w:val="24"/>
          <w:szCs w:val="24"/>
        </w:rPr>
        <w:lastRenderedPageBreak/>
        <w:t>Charuchinda</w:t>
      </w:r>
      <w:proofErr w:type="spellEnd"/>
      <w:r w:rsidRPr="00F53EE3">
        <w:rPr>
          <w:rFonts w:ascii="Times New Roman" w:hAnsi="Times New Roman" w:cs="Times New Roman"/>
          <w:color w:val="000000" w:themeColor="text1"/>
          <w:sz w:val="24"/>
          <w:szCs w:val="24"/>
        </w:rPr>
        <w:t xml:space="preserve">, Issra. 2006. An analysis of the changing identities of Chinese women as reflected in contemporary works of </w:t>
      </w:r>
      <w:proofErr w:type="spellStart"/>
      <w:r w:rsidRPr="00F53EE3">
        <w:rPr>
          <w:rFonts w:ascii="Times New Roman" w:hAnsi="Times New Roman" w:cs="Times New Roman"/>
          <w:color w:val="000000" w:themeColor="text1"/>
          <w:sz w:val="24"/>
          <w:szCs w:val="24"/>
        </w:rPr>
        <w:t>diasporal</w:t>
      </w:r>
      <w:proofErr w:type="spellEnd"/>
      <w:r w:rsidRPr="00F53EE3">
        <w:rPr>
          <w:rFonts w:ascii="Times New Roman" w:hAnsi="Times New Roman" w:cs="Times New Roman"/>
          <w:color w:val="000000" w:themeColor="text1"/>
          <w:sz w:val="24"/>
          <w:szCs w:val="24"/>
        </w:rPr>
        <w:t xml:space="preserve"> Chinese feminist writers. Bangkok: </w:t>
      </w:r>
      <w:proofErr w:type="spellStart"/>
      <w:r w:rsidRPr="00F53EE3">
        <w:rPr>
          <w:rFonts w:ascii="Times New Roman" w:hAnsi="Times New Roman" w:cs="Times New Roman"/>
          <w:color w:val="000000" w:themeColor="text1"/>
          <w:sz w:val="24"/>
          <w:szCs w:val="24"/>
        </w:rPr>
        <w:t>Srinakharinwirot</w:t>
      </w:r>
      <w:proofErr w:type="spellEnd"/>
      <w:r w:rsidRPr="00F53EE3">
        <w:rPr>
          <w:rFonts w:ascii="Times New Roman" w:hAnsi="Times New Roman" w:cs="Times New Roman"/>
          <w:color w:val="000000" w:themeColor="text1"/>
          <w:sz w:val="24"/>
          <w:szCs w:val="24"/>
        </w:rPr>
        <w:t xml:space="preserve"> University dissertation. </w:t>
      </w:r>
    </w:p>
    <w:p w14:paraId="0142A177" w14:textId="77777777" w:rsidR="00F62571" w:rsidRDefault="00F62571" w:rsidP="00F62571">
      <w:pPr>
        <w:spacing w:line="360" w:lineRule="auto"/>
        <w:ind w:left="480" w:hangingChars="200" w:hanging="480"/>
        <w:jc w:val="both"/>
        <w:rPr>
          <w:rFonts w:ascii="Times New Roman" w:hAnsi="Times New Roman" w:cs="Times New Roman"/>
          <w:color w:val="000000" w:themeColor="text1"/>
          <w:sz w:val="24"/>
          <w:szCs w:val="24"/>
        </w:rPr>
      </w:pPr>
      <w:proofErr w:type="spellStart"/>
      <w:r w:rsidRPr="00F53EE3">
        <w:rPr>
          <w:rFonts w:ascii="Times New Roman" w:hAnsi="Times New Roman" w:cs="Times New Roman"/>
          <w:color w:val="000000" w:themeColor="text1"/>
          <w:sz w:val="24"/>
          <w:szCs w:val="24"/>
        </w:rPr>
        <w:t>Charuchinda</w:t>
      </w:r>
      <w:proofErr w:type="spellEnd"/>
      <w:r w:rsidRPr="00F53EE3">
        <w:rPr>
          <w:rFonts w:ascii="Times New Roman" w:hAnsi="Times New Roman" w:cs="Times New Roman"/>
          <w:color w:val="000000" w:themeColor="text1"/>
          <w:sz w:val="24"/>
          <w:szCs w:val="24"/>
        </w:rPr>
        <w:t xml:space="preserve">, Issra. 2009. Multiple identities of a Chinese woman amidst Chinese patriarchy and Western colonialism in Adeline Yen Mah’s autobiography Falling Leaves. </w:t>
      </w:r>
      <w:r w:rsidRPr="00F53EE3">
        <w:rPr>
          <w:rFonts w:ascii="Times New Roman" w:hAnsi="Times New Roman" w:cs="Times New Roman"/>
          <w:i/>
          <w:iCs/>
          <w:color w:val="000000" w:themeColor="text1"/>
          <w:sz w:val="24"/>
          <w:szCs w:val="24"/>
        </w:rPr>
        <w:t>MNYA</w:t>
      </w:r>
      <w:r w:rsidRPr="00F53EE3">
        <w:rPr>
          <w:rFonts w:ascii="Times New Roman" w:hAnsi="Times New Roman" w:cs="Times New Roman"/>
          <w:color w:val="000000" w:themeColor="text1"/>
          <w:sz w:val="24"/>
          <w:szCs w:val="24"/>
        </w:rPr>
        <w:t xml:space="preserve"> 12(4). 70-85.</w:t>
      </w:r>
    </w:p>
    <w:p w14:paraId="7438F944" w14:textId="77777777" w:rsidR="00F62571" w:rsidRDefault="00F62571" w:rsidP="00F62571">
      <w:pPr>
        <w:spacing w:line="360" w:lineRule="auto"/>
        <w:ind w:left="480" w:hangingChars="200" w:hanging="480"/>
        <w:jc w:val="both"/>
        <w:rPr>
          <w:rFonts w:ascii="Times New Roman" w:hAnsi="Times New Roman" w:cs="Times New Roman"/>
          <w:color w:val="000000" w:themeColor="text1"/>
          <w:sz w:val="24"/>
          <w:szCs w:val="24"/>
        </w:rPr>
      </w:pPr>
      <w:r w:rsidRPr="00F53EE3">
        <w:rPr>
          <w:rFonts w:ascii="Times New Roman" w:hAnsi="Times New Roman" w:cs="Times New Roman"/>
          <w:color w:val="000000" w:themeColor="text1"/>
          <w:sz w:val="24"/>
          <w:szCs w:val="24"/>
        </w:rPr>
        <w:t xml:space="preserve">Cheng, M. 2021. A comparison between traditional Chinese and Western marriage culture. </w:t>
      </w:r>
      <w:r w:rsidRPr="00F53EE3">
        <w:rPr>
          <w:rFonts w:ascii="Times New Roman" w:hAnsi="Times New Roman" w:cs="Times New Roman"/>
          <w:i/>
          <w:iCs/>
          <w:color w:val="000000" w:themeColor="text1"/>
          <w:sz w:val="24"/>
          <w:szCs w:val="24"/>
        </w:rPr>
        <w:t>Journal of Higher Education Research</w:t>
      </w:r>
      <w:r w:rsidRPr="00F53EE3">
        <w:rPr>
          <w:rFonts w:ascii="Times New Roman" w:hAnsi="Times New Roman" w:cs="Times New Roman"/>
          <w:color w:val="000000" w:themeColor="text1"/>
          <w:sz w:val="24"/>
          <w:szCs w:val="24"/>
        </w:rPr>
        <w:t xml:space="preserve"> 2(3). 135-137. </w:t>
      </w:r>
    </w:p>
    <w:p w14:paraId="6F53A02C" w14:textId="13F24981" w:rsidR="00361444" w:rsidRPr="0049780D" w:rsidRDefault="00F62571" w:rsidP="0049780D">
      <w:pPr>
        <w:spacing w:line="360" w:lineRule="auto"/>
        <w:ind w:left="480" w:hangingChars="200" w:hanging="480"/>
        <w:jc w:val="both"/>
        <w:rPr>
          <w:rFonts w:ascii="Times New Roman" w:hAnsi="Times New Roman" w:cs="Times New Roman"/>
          <w:color w:val="000000" w:themeColor="text1"/>
          <w:sz w:val="24"/>
          <w:szCs w:val="24"/>
        </w:rPr>
      </w:pPr>
      <w:r w:rsidRPr="00F53EE3">
        <w:rPr>
          <w:rFonts w:ascii="Times New Roman" w:hAnsi="Times New Roman" w:cs="Times New Roman"/>
          <w:color w:val="000000" w:themeColor="text1"/>
          <w:sz w:val="24"/>
          <w:szCs w:val="24"/>
        </w:rPr>
        <w:t xml:space="preserve">Crisp, Peter, John Heywood &amp; Gerard Steen. 2002. Metaphor identification and analysis, classification and quantification. </w:t>
      </w:r>
      <w:r w:rsidRPr="00F53EE3">
        <w:rPr>
          <w:rFonts w:ascii="Times New Roman" w:hAnsi="Times New Roman" w:cs="Times New Roman"/>
          <w:i/>
          <w:iCs/>
          <w:color w:val="000000" w:themeColor="text1"/>
          <w:sz w:val="24"/>
          <w:szCs w:val="24"/>
        </w:rPr>
        <w:t>Language and Literature</w:t>
      </w:r>
      <w:r w:rsidRPr="00F53EE3">
        <w:rPr>
          <w:rFonts w:ascii="Times New Roman" w:hAnsi="Times New Roman" w:cs="Times New Roman"/>
          <w:color w:val="000000" w:themeColor="text1"/>
          <w:sz w:val="24"/>
          <w:szCs w:val="24"/>
        </w:rPr>
        <w:t xml:space="preserve"> 11(1). 55-69. </w:t>
      </w:r>
    </w:p>
    <w:p w14:paraId="0F8186F4" w14:textId="77777777" w:rsidR="00361444" w:rsidRDefault="00361444" w:rsidP="00361444">
      <w:pPr>
        <w:spacing w:line="360" w:lineRule="auto"/>
        <w:ind w:left="480" w:hangingChars="200" w:hanging="480"/>
        <w:jc w:val="both"/>
        <w:rPr>
          <w:rFonts w:ascii="Times New Roman" w:hAnsi="Times New Roman" w:cs="Times New Roman"/>
          <w:color w:val="000000" w:themeColor="text1"/>
          <w:sz w:val="24"/>
          <w:szCs w:val="24"/>
        </w:rPr>
      </w:pPr>
      <w:proofErr w:type="spellStart"/>
      <w:r w:rsidRPr="00F53EE3">
        <w:rPr>
          <w:rFonts w:ascii="Times New Roman" w:hAnsi="Times New Roman" w:cs="Times New Roman"/>
          <w:color w:val="000000" w:themeColor="text1"/>
          <w:sz w:val="24"/>
          <w:szCs w:val="24"/>
        </w:rPr>
        <w:t>Dagnev</w:t>
      </w:r>
      <w:proofErr w:type="spellEnd"/>
      <w:r w:rsidRPr="00F53EE3">
        <w:rPr>
          <w:rFonts w:ascii="Times New Roman" w:hAnsi="Times New Roman" w:cs="Times New Roman"/>
          <w:color w:val="000000" w:themeColor="text1"/>
          <w:sz w:val="24"/>
          <w:szCs w:val="24"/>
        </w:rPr>
        <w:t xml:space="preserve">, I. &amp; Z. </w:t>
      </w:r>
      <w:proofErr w:type="spellStart"/>
      <w:r w:rsidRPr="00F53EE3">
        <w:rPr>
          <w:rFonts w:ascii="Times New Roman" w:hAnsi="Times New Roman" w:cs="Times New Roman"/>
          <w:color w:val="000000" w:themeColor="text1"/>
          <w:sz w:val="24"/>
          <w:szCs w:val="24"/>
        </w:rPr>
        <w:t>Chervenkova</w:t>
      </w:r>
      <w:proofErr w:type="spellEnd"/>
      <w:r w:rsidRPr="00F53EE3">
        <w:rPr>
          <w:rFonts w:ascii="Times New Roman" w:hAnsi="Times New Roman" w:cs="Times New Roman"/>
          <w:color w:val="000000" w:themeColor="text1"/>
          <w:sz w:val="24"/>
          <w:szCs w:val="24"/>
        </w:rPr>
        <w:t xml:space="preserve">. 2020. Comparative study of metaphor in literary texts and their translations. In </w:t>
      </w:r>
      <w:r w:rsidRPr="00F53EE3">
        <w:rPr>
          <w:rFonts w:ascii="Times New Roman" w:hAnsi="Times New Roman" w:cs="Times New Roman"/>
          <w:i/>
          <w:iCs/>
          <w:color w:val="000000" w:themeColor="text1"/>
          <w:sz w:val="24"/>
          <w:szCs w:val="24"/>
        </w:rPr>
        <w:t>5th International e-Conference on Studies in Humanities and Social Sciences</w:t>
      </w:r>
      <w:r w:rsidRPr="00F53EE3">
        <w:rPr>
          <w:rFonts w:ascii="Times New Roman" w:hAnsi="Times New Roman" w:cs="Times New Roman"/>
          <w:color w:val="000000" w:themeColor="text1"/>
          <w:sz w:val="24"/>
          <w:szCs w:val="24"/>
        </w:rPr>
        <w:t xml:space="preserve">, 99-112. </w:t>
      </w:r>
    </w:p>
    <w:p w14:paraId="7722EA8C" w14:textId="77777777" w:rsidR="00361444" w:rsidRDefault="00361444" w:rsidP="00361444">
      <w:pPr>
        <w:spacing w:line="360" w:lineRule="auto"/>
        <w:ind w:left="480" w:hangingChars="200" w:hanging="480"/>
        <w:jc w:val="both"/>
        <w:rPr>
          <w:rFonts w:ascii="Times New Roman" w:hAnsi="Times New Roman" w:cs="Times New Roman"/>
          <w:color w:val="000000" w:themeColor="text1"/>
          <w:sz w:val="24"/>
          <w:szCs w:val="24"/>
        </w:rPr>
      </w:pPr>
      <w:proofErr w:type="spellStart"/>
      <w:r w:rsidRPr="00F53EE3">
        <w:rPr>
          <w:rFonts w:ascii="Times New Roman" w:hAnsi="Times New Roman" w:cs="Times New Roman"/>
          <w:color w:val="000000" w:themeColor="text1"/>
          <w:sz w:val="24"/>
          <w:szCs w:val="24"/>
        </w:rPr>
        <w:t>Dobrovol’skij</w:t>
      </w:r>
      <w:proofErr w:type="spellEnd"/>
      <w:r w:rsidRPr="00F53EE3">
        <w:rPr>
          <w:rFonts w:ascii="Times New Roman" w:hAnsi="Times New Roman" w:cs="Times New Roman"/>
          <w:color w:val="000000" w:themeColor="text1"/>
          <w:sz w:val="24"/>
          <w:szCs w:val="24"/>
        </w:rPr>
        <w:t xml:space="preserve">, </w:t>
      </w:r>
      <w:proofErr w:type="spellStart"/>
      <w:r w:rsidRPr="00F53EE3">
        <w:rPr>
          <w:rFonts w:ascii="Times New Roman" w:hAnsi="Times New Roman" w:cs="Times New Roman"/>
          <w:color w:val="000000" w:themeColor="text1"/>
          <w:sz w:val="24"/>
          <w:szCs w:val="24"/>
        </w:rPr>
        <w:t>Dmitrij</w:t>
      </w:r>
      <w:proofErr w:type="spellEnd"/>
      <w:r w:rsidRPr="00F53EE3">
        <w:rPr>
          <w:rFonts w:ascii="Times New Roman" w:hAnsi="Times New Roman" w:cs="Times New Roman"/>
          <w:color w:val="000000" w:themeColor="text1"/>
          <w:sz w:val="24"/>
          <w:szCs w:val="24"/>
        </w:rPr>
        <w:t xml:space="preserve"> &amp; Elisabeth </w:t>
      </w:r>
      <w:proofErr w:type="spellStart"/>
      <w:r w:rsidRPr="00F53EE3">
        <w:rPr>
          <w:rFonts w:ascii="Times New Roman" w:hAnsi="Times New Roman" w:cs="Times New Roman"/>
          <w:color w:val="000000" w:themeColor="text1"/>
          <w:sz w:val="24"/>
          <w:szCs w:val="24"/>
        </w:rPr>
        <w:t>Piirainen</w:t>
      </w:r>
      <w:proofErr w:type="spellEnd"/>
      <w:r w:rsidRPr="00F53EE3">
        <w:rPr>
          <w:rFonts w:ascii="Times New Roman" w:hAnsi="Times New Roman" w:cs="Times New Roman"/>
          <w:color w:val="000000" w:themeColor="text1"/>
          <w:sz w:val="24"/>
          <w:szCs w:val="24"/>
        </w:rPr>
        <w:t xml:space="preserve">. 2021. </w:t>
      </w:r>
      <w:r w:rsidRPr="00F53EE3">
        <w:rPr>
          <w:rFonts w:ascii="Times New Roman" w:hAnsi="Times New Roman" w:cs="Times New Roman"/>
          <w:i/>
          <w:iCs/>
          <w:color w:val="000000" w:themeColor="text1"/>
          <w:sz w:val="24"/>
          <w:szCs w:val="24"/>
        </w:rPr>
        <w:t>Figurative language</w:t>
      </w:r>
      <w:r w:rsidRPr="00F53EE3">
        <w:rPr>
          <w:rFonts w:ascii="Times New Roman" w:hAnsi="Times New Roman" w:cs="Times New Roman"/>
          <w:color w:val="000000" w:themeColor="text1"/>
          <w:sz w:val="24"/>
          <w:szCs w:val="24"/>
        </w:rPr>
        <w:t xml:space="preserve">. Berlin: De Gruyter. </w:t>
      </w:r>
    </w:p>
    <w:p w14:paraId="118CF54B" w14:textId="55F21A7D" w:rsidR="00361444" w:rsidRDefault="00361444" w:rsidP="00361444">
      <w:pPr>
        <w:spacing w:line="360" w:lineRule="auto"/>
        <w:ind w:left="480" w:hangingChars="200" w:hanging="480"/>
        <w:jc w:val="both"/>
        <w:rPr>
          <w:rFonts w:ascii="Times New Roman" w:hAnsi="Times New Roman" w:cs="Times New Roman"/>
          <w:color w:val="000000" w:themeColor="text1"/>
          <w:sz w:val="24"/>
          <w:szCs w:val="24"/>
        </w:rPr>
      </w:pPr>
      <w:r w:rsidRPr="00F53EE3">
        <w:rPr>
          <w:rFonts w:ascii="Times New Roman" w:hAnsi="Times New Roman" w:cs="Times New Roman"/>
          <w:color w:val="000000" w:themeColor="text1"/>
          <w:sz w:val="24"/>
          <w:szCs w:val="24"/>
        </w:rPr>
        <w:t xml:space="preserve">Dou, J. &amp; M. Liu. 2023. Exploring color metaphor with behavioral profiles: A usage-based analysis on the metaphorical meanings of the Chinese color term </w:t>
      </w:r>
      <w:proofErr w:type="spellStart"/>
      <w:r w:rsidRPr="00F53EE3">
        <w:rPr>
          <w:rFonts w:ascii="Times New Roman" w:hAnsi="Times New Roman" w:cs="Times New Roman"/>
          <w:color w:val="000000" w:themeColor="text1"/>
          <w:sz w:val="24"/>
          <w:szCs w:val="24"/>
        </w:rPr>
        <w:t>bái</w:t>
      </w:r>
      <w:proofErr w:type="spellEnd"/>
      <w:r w:rsidRPr="00F53EE3">
        <w:rPr>
          <w:rFonts w:ascii="Times New Roman" w:hAnsi="Times New Roman" w:cs="Times New Roman"/>
          <w:color w:val="000000" w:themeColor="text1"/>
          <w:sz w:val="24"/>
          <w:szCs w:val="24"/>
        </w:rPr>
        <w:t xml:space="preserve"> </w:t>
      </w:r>
      <w:r w:rsidR="00125A86">
        <w:rPr>
          <w:rFonts w:ascii="Times New Roman" w:hAnsi="Times New Roman" w:cs="Times New Roman"/>
          <w:color w:val="000000" w:themeColor="text1"/>
          <w:sz w:val="24"/>
          <w:szCs w:val="24"/>
        </w:rPr>
        <w:t>“</w:t>
      </w:r>
      <w:r w:rsidRPr="00F53EE3">
        <w:rPr>
          <w:rFonts w:ascii="Times New Roman" w:hAnsi="Times New Roman" w:cs="Times New Roman"/>
          <w:color w:val="000000" w:themeColor="text1"/>
          <w:sz w:val="24"/>
          <w:szCs w:val="24"/>
        </w:rPr>
        <w:t>white</w:t>
      </w:r>
      <w:r w:rsidR="00125A86">
        <w:rPr>
          <w:rFonts w:ascii="Times New Roman" w:hAnsi="Times New Roman" w:cs="Times New Roman"/>
          <w:color w:val="000000" w:themeColor="text1"/>
          <w:sz w:val="24"/>
          <w:szCs w:val="24"/>
        </w:rPr>
        <w:t>”</w:t>
      </w:r>
      <w:r w:rsidRPr="00F53EE3">
        <w:rPr>
          <w:rFonts w:ascii="Times New Roman" w:hAnsi="Times New Roman" w:cs="Times New Roman"/>
          <w:color w:val="000000" w:themeColor="text1"/>
          <w:sz w:val="24"/>
          <w:szCs w:val="24"/>
        </w:rPr>
        <w:t xml:space="preserve">. </w:t>
      </w:r>
      <w:r w:rsidRPr="00F53EE3">
        <w:rPr>
          <w:rFonts w:ascii="Times New Roman" w:hAnsi="Times New Roman" w:cs="Times New Roman"/>
          <w:i/>
          <w:iCs/>
          <w:color w:val="000000" w:themeColor="text1"/>
          <w:sz w:val="24"/>
          <w:szCs w:val="24"/>
        </w:rPr>
        <w:t>Lingua</w:t>
      </w:r>
      <w:r w:rsidRPr="00F53EE3">
        <w:rPr>
          <w:rFonts w:ascii="Times New Roman" w:hAnsi="Times New Roman" w:cs="Times New Roman"/>
          <w:color w:val="000000" w:themeColor="text1"/>
          <w:sz w:val="24"/>
          <w:szCs w:val="24"/>
        </w:rPr>
        <w:t xml:space="preserve"> 289. 103539. </w:t>
      </w:r>
    </w:p>
    <w:p w14:paraId="67AAE5E2" w14:textId="77777777" w:rsidR="00361444" w:rsidRDefault="00361444" w:rsidP="00361444">
      <w:pPr>
        <w:spacing w:line="360" w:lineRule="auto"/>
        <w:ind w:left="480" w:hangingChars="200" w:hanging="480"/>
        <w:jc w:val="both"/>
        <w:rPr>
          <w:rFonts w:ascii="Times New Roman" w:hAnsi="Times New Roman" w:cs="Times New Roman"/>
          <w:color w:val="000000" w:themeColor="text1"/>
          <w:sz w:val="24"/>
          <w:szCs w:val="24"/>
        </w:rPr>
      </w:pPr>
      <w:r w:rsidRPr="00F53EE3">
        <w:rPr>
          <w:rFonts w:ascii="Times New Roman" w:hAnsi="Times New Roman" w:cs="Times New Roman"/>
          <w:color w:val="000000" w:themeColor="text1"/>
          <w:sz w:val="24"/>
          <w:szCs w:val="24"/>
        </w:rPr>
        <w:t xml:space="preserve">Ellis, Carolyn, Tony E. Adams &amp; Arthur P. </w:t>
      </w:r>
      <w:proofErr w:type="spellStart"/>
      <w:r w:rsidRPr="00F53EE3">
        <w:rPr>
          <w:rFonts w:ascii="Times New Roman" w:hAnsi="Times New Roman" w:cs="Times New Roman"/>
          <w:color w:val="000000" w:themeColor="text1"/>
          <w:sz w:val="24"/>
          <w:szCs w:val="24"/>
        </w:rPr>
        <w:t>Bochner</w:t>
      </w:r>
      <w:proofErr w:type="spellEnd"/>
      <w:r w:rsidRPr="00F53EE3">
        <w:rPr>
          <w:rFonts w:ascii="Times New Roman" w:hAnsi="Times New Roman" w:cs="Times New Roman"/>
          <w:color w:val="000000" w:themeColor="text1"/>
          <w:sz w:val="24"/>
          <w:szCs w:val="24"/>
        </w:rPr>
        <w:t xml:space="preserve">. 2011. Autoethnography: An overview. </w:t>
      </w:r>
      <w:r w:rsidRPr="00F53EE3">
        <w:rPr>
          <w:rFonts w:ascii="Times New Roman" w:hAnsi="Times New Roman" w:cs="Times New Roman"/>
          <w:i/>
          <w:iCs/>
          <w:color w:val="000000" w:themeColor="text1"/>
          <w:sz w:val="24"/>
          <w:szCs w:val="24"/>
        </w:rPr>
        <w:t>Historical Social Research</w:t>
      </w:r>
      <w:r w:rsidRPr="00F53EE3">
        <w:rPr>
          <w:rFonts w:ascii="Times New Roman" w:hAnsi="Times New Roman" w:cs="Times New Roman"/>
          <w:color w:val="000000" w:themeColor="text1"/>
          <w:sz w:val="24"/>
          <w:szCs w:val="24"/>
        </w:rPr>
        <w:t xml:space="preserve"> 36(4). 273-290. </w:t>
      </w:r>
    </w:p>
    <w:p w14:paraId="2241EC51" w14:textId="38E32CD9" w:rsidR="00361444" w:rsidRDefault="00361444" w:rsidP="00361444">
      <w:pPr>
        <w:spacing w:line="360" w:lineRule="auto"/>
        <w:ind w:left="480" w:hangingChars="200" w:hanging="480"/>
        <w:jc w:val="both"/>
        <w:rPr>
          <w:rFonts w:ascii="Times New Roman" w:hAnsi="Times New Roman" w:cs="Times New Roman"/>
          <w:color w:val="000000" w:themeColor="text1"/>
          <w:sz w:val="24"/>
          <w:szCs w:val="24"/>
        </w:rPr>
      </w:pPr>
      <w:r w:rsidRPr="00F53EE3">
        <w:rPr>
          <w:rFonts w:ascii="Times New Roman" w:hAnsi="Times New Roman" w:cs="Times New Roman"/>
          <w:color w:val="000000" w:themeColor="text1"/>
          <w:sz w:val="24"/>
          <w:szCs w:val="24"/>
        </w:rPr>
        <w:t xml:space="preserve">Fan, H. 2017. A study of </w:t>
      </w:r>
      <w:r w:rsidR="00125A86">
        <w:rPr>
          <w:rFonts w:ascii="Times New Roman" w:hAnsi="Times New Roman" w:cs="Times New Roman"/>
          <w:color w:val="000000" w:themeColor="text1"/>
          <w:sz w:val="24"/>
          <w:szCs w:val="24"/>
        </w:rPr>
        <w:t>“</w:t>
      </w:r>
      <w:r w:rsidRPr="00F53EE3">
        <w:rPr>
          <w:rFonts w:ascii="Times New Roman" w:hAnsi="Times New Roman" w:cs="Times New Roman"/>
          <w:color w:val="000000" w:themeColor="text1"/>
          <w:sz w:val="24"/>
          <w:szCs w:val="24"/>
        </w:rPr>
        <w:t>hand</w:t>
      </w:r>
      <w:r w:rsidR="00125A86">
        <w:rPr>
          <w:rFonts w:ascii="Times New Roman" w:hAnsi="Times New Roman" w:cs="Times New Roman"/>
          <w:color w:val="000000" w:themeColor="text1"/>
          <w:sz w:val="24"/>
          <w:szCs w:val="24"/>
        </w:rPr>
        <w:t>”</w:t>
      </w:r>
      <w:r w:rsidRPr="00F53EE3">
        <w:rPr>
          <w:rFonts w:ascii="Times New Roman" w:hAnsi="Times New Roman" w:cs="Times New Roman"/>
          <w:color w:val="000000" w:themeColor="text1"/>
          <w:sz w:val="24"/>
          <w:szCs w:val="24"/>
        </w:rPr>
        <w:t xml:space="preserve"> metaphors in English and Chinese—Cognitive and cultural perspective. </w:t>
      </w:r>
      <w:r w:rsidRPr="00F53EE3">
        <w:rPr>
          <w:rFonts w:ascii="Times New Roman" w:hAnsi="Times New Roman" w:cs="Times New Roman"/>
          <w:i/>
          <w:iCs/>
          <w:color w:val="000000" w:themeColor="text1"/>
          <w:sz w:val="24"/>
          <w:szCs w:val="24"/>
        </w:rPr>
        <w:t>Advances in Literary Study</w:t>
      </w:r>
      <w:r w:rsidRPr="00F53EE3">
        <w:rPr>
          <w:rFonts w:ascii="Times New Roman" w:hAnsi="Times New Roman" w:cs="Times New Roman"/>
          <w:color w:val="000000" w:themeColor="text1"/>
          <w:sz w:val="24"/>
          <w:szCs w:val="24"/>
        </w:rPr>
        <w:t xml:space="preserve"> 5(4). 84-93. </w:t>
      </w:r>
    </w:p>
    <w:p w14:paraId="56139167" w14:textId="77777777" w:rsidR="00361444" w:rsidRDefault="00361444" w:rsidP="00361444">
      <w:pPr>
        <w:spacing w:line="360" w:lineRule="auto"/>
        <w:ind w:left="480" w:hangingChars="200" w:hanging="480"/>
        <w:jc w:val="both"/>
        <w:rPr>
          <w:rFonts w:ascii="Times New Roman" w:hAnsi="Times New Roman" w:cs="Times New Roman"/>
          <w:color w:val="000000" w:themeColor="text1"/>
          <w:sz w:val="24"/>
          <w:szCs w:val="24"/>
        </w:rPr>
      </w:pPr>
      <w:proofErr w:type="spellStart"/>
      <w:r w:rsidRPr="00F53EE3">
        <w:rPr>
          <w:rFonts w:ascii="Times New Roman" w:hAnsi="Times New Roman" w:cs="Times New Roman"/>
          <w:color w:val="000000" w:themeColor="text1"/>
          <w:sz w:val="24"/>
          <w:szCs w:val="24"/>
        </w:rPr>
        <w:t>Fauconnier</w:t>
      </w:r>
      <w:proofErr w:type="spellEnd"/>
      <w:r w:rsidRPr="00F53EE3">
        <w:rPr>
          <w:rFonts w:ascii="Times New Roman" w:hAnsi="Times New Roman" w:cs="Times New Roman"/>
          <w:color w:val="000000" w:themeColor="text1"/>
          <w:sz w:val="24"/>
          <w:szCs w:val="24"/>
        </w:rPr>
        <w:t xml:space="preserve">, Gilles &amp; Mark Turner. 2008. </w:t>
      </w:r>
      <w:r w:rsidRPr="00F53EE3">
        <w:rPr>
          <w:rFonts w:ascii="Times New Roman" w:hAnsi="Times New Roman" w:cs="Times New Roman"/>
          <w:i/>
          <w:iCs/>
          <w:color w:val="000000" w:themeColor="text1"/>
          <w:sz w:val="24"/>
          <w:szCs w:val="24"/>
        </w:rPr>
        <w:t>The way we think: Conceptual blending and the mind’s hidden complexities</w:t>
      </w:r>
      <w:r w:rsidRPr="00F53EE3">
        <w:rPr>
          <w:rFonts w:ascii="Times New Roman" w:hAnsi="Times New Roman" w:cs="Times New Roman"/>
          <w:color w:val="000000" w:themeColor="text1"/>
          <w:sz w:val="24"/>
          <w:szCs w:val="24"/>
        </w:rPr>
        <w:t xml:space="preserve">. New York: Basic Books. </w:t>
      </w:r>
    </w:p>
    <w:p w14:paraId="47BDFC2D" w14:textId="77777777" w:rsidR="00361444" w:rsidRDefault="00361444" w:rsidP="00361444">
      <w:pPr>
        <w:spacing w:line="360" w:lineRule="auto"/>
        <w:ind w:left="480" w:hangingChars="200" w:hanging="480"/>
        <w:jc w:val="both"/>
        <w:rPr>
          <w:rFonts w:ascii="Times New Roman" w:hAnsi="Times New Roman" w:cs="Times New Roman"/>
          <w:color w:val="000000" w:themeColor="text1"/>
          <w:sz w:val="24"/>
          <w:szCs w:val="24"/>
        </w:rPr>
      </w:pPr>
      <w:r w:rsidRPr="00F53EE3">
        <w:rPr>
          <w:rFonts w:ascii="Times New Roman" w:hAnsi="Times New Roman" w:cs="Times New Roman"/>
          <w:color w:val="000000" w:themeColor="text1"/>
          <w:sz w:val="24"/>
          <w:szCs w:val="24"/>
        </w:rPr>
        <w:t>Francis, Norbert. 2007. Carol Myers-</w:t>
      </w:r>
      <w:proofErr w:type="spellStart"/>
      <w:r w:rsidRPr="00F53EE3">
        <w:rPr>
          <w:rFonts w:ascii="Times New Roman" w:hAnsi="Times New Roman" w:cs="Times New Roman"/>
          <w:color w:val="000000" w:themeColor="text1"/>
          <w:sz w:val="24"/>
          <w:szCs w:val="24"/>
        </w:rPr>
        <w:t>Scotton</w:t>
      </w:r>
      <w:proofErr w:type="spellEnd"/>
      <w:r w:rsidRPr="00F53EE3">
        <w:rPr>
          <w:rFonts w:ascii="Times New Roman" w:hAnsi="Times New Roman" w:cs="Times New Roman"/>
          <w:color w:val="000000" w:themeColor="text1"/>
          <w:sz w:val="24"/>
          <w:szCs w:val="24"/>
        </w:rPr>
        <w:t xml:space="preserve">: Multiple voices: An introduction to bilingualism. [Review of the book </w:t>
      </w:r>
      <w:r w:rsidRPr="00F53EE3">
        <w:rPr>
          <w:rFonts w:ascii="Times New Roman" w:hAnsi="Times New Roman" w:cs="Times New Roman"/>
          <w:i/>
          <w:iCs/>
          <w:color w:val="000000" w:themeColor="text1"/>
          <w:sz w:val="24"/>
          <w:szCs w:val="24"/>
        </w:rPr>
        <w:t>Multiple voices: An introduction to bilingualism</w:t>
      </w:r>
      <w:r w:rsidRPr="00F53EE3">
        <w:rPr>
          <w:rFonts w:ascii="Times New Roman" w:hAnsi="Times New Roman" w:cs="Times New Roman"/>
          <w:color w:val="000000" w:themeColor="text1"/>
          <w:sz w:val="24"/>
          <w:szCs w:val="24"/>
        </w:rPr>
        <w:t xml:space="preserve"> by C. Myers-</w:t>
      </w:r>
      <w:proofErr w:type="spellStart"/>
      <w:r w:rsidRPr="00F53EE3">
        <w:rPr>
          <w:rFonts w:ascii="Times New Roman" w:hAnsi="Times New Roman" w:cs="Times New Roman"/>
          <w:color w:val="000000" w:themeColor="text1"/>
          <w:sz w:val="24"/>
          <w:szCs w:val="24"/>
        </w:rPr>
        <w:t>Scotton</w:t>
      </w:r>
      <w:proofErr w:type="spellEnd"/>
      <w:r w:rsidRPr="00F53EE3">
        <w:rPr>
          <w:rFonts w:ascii="Times New Roman" w:hAnsi="Times New Roman" w:cs="Times New Roman"/>
          <w:color w:val="000000" w:themeColor="text1"/>
          <w:sz w:val="24"/>
          <w:szCs w:val="24"/>
        </w:rPr>
        <w:t xml:space="preserve">]. </w:t>
      </w:r>
      <w:r w:rsidRPr="00F53EE3">
        <w:rPr>
          <w:rFonts w:ascii="Times New Roman" w:hAnsi="Times New Roman" w:cs="Times New Roman"/>
          <w:i/>
          <w:iCs/>
          <w:color w:val="000000" w:themeColor="text1"/>
          <w:sz w:val="24"/>
          <w:szCs w:val="24"/>
        </w:rPr>
        <w:t>Applied Linguistics</w:t>
      </w:r>
      <w:r w:rsidRPr="00F53EE3">
        <w:rPr>
          <w:rFonts w:ascii="Times New Roman" w:hAnsi="Times New Roman" w:cs="Times New Roman"/>
          <w:color w:val="000000" w:themeColor="text1"/>
          <w:sz w:val="24"/>
          <w:szCs w:val="24"/>
        </w:rPr>
        <w:t xml:space="preserve"> 28(1). 155-158. </w:t>
      </w:r>
    </w:p>
    <w:p w14:paraId="5E80296E" w14:textId="77777777" w:rsidR="00361444" w:rsidRDefault="00361444" w:rsidP="00361444">
      <w:pPr>
        <w:spacing w:line="360" w:lineRule="auto"/>
        <w:ind w:left="480" w:hangingChars="200" w:hanging="480"/>
        <w:jc w:val="both"/>
        <w:rPr>
          <w:rFonts w:ascii="Times New Roman" w:hAnsi="Times New Roman" w:cs="Times New Roman"/>
          <w:color w:val="000000" w:themeColor="text1"/>
          <w:sz w:val="24"/>
          <w:szCs w:val="24"/>
        </w:rPr>
      </w:pPr>
      <w:r w:rsidRPr="00F53EE3">
        <w:rPr>
          <w:rFonts w:ascii="Times New Roman" w:hAnsi="Times New Roman" w:cs="Times New Roman"/>
          <w:color w:val="000000" w:themeColor="text1"/>
          <w:sz w:val="24"/>
          <w:szCs w:val="24"/>
        </w:rPr>
        <w:t xml:space="preserve">Gibbs, Raymond W. 2017. </w:t>
      </w:r>
      <w:r w:rsidRPr="00F53EE3">
        <w:rPr>
          <w:rFonts w:ascii="Times New Roman" w:hAnsi="Times New Roman" w:cs="Times New Roman"/>
          <w:i/>
          <w:iCs/>
          <w:color w:val="000000" w:themeColor="text1"/>
          <w:sz w:val="24"/>
          <w:szCs w:val="24"/>
        </w:rPr>
        <w:t>Metaphor wars</w:t>
      </w:r>
      <w:r w:rsidRPr="00F53EE3">
        <w:rPr>
          <w:rFonts w:ascii="Times New Roman" w:hAnsi="Times New Roman" w:cs="Times New Roman"/>
          <w:color w:val="000000" w:themeColor="text1"/>
          <w:sz w:val="24"/>
          <w:szCs w:val="24"/>
        </w:rPr>
        <w:t xml:space="preserve">. Cambridge: Cambridge University Press. </w:t>
      </w:r>
    </w:p>
    <w:p w14:paraId="4B58537D" w14:textId="6251873C" w:rsidR="00361444" w:rsidRDefault="00361444" w:rsidP="00075BBF">
      <w:pPr>
        <w:spacing w:line="360" w:lineRule="auto"/>
        <w:ind w:left="480" w:hangingChars="200" w:hanging="480"/>
        <w:jc w:val="both"/>
        <w:rPr>
          <w:rFonts w:ascii="Times New Roman" w:hAnsi="Times New Roman" w:cs="Times New Roman"/>
          <w:color w:val="000000" w:themeColor="text1"/>
          <w:sz w:val="24"/>
          <w:szCs w:val="24"/>
        </w:rPr>
      </w:pPr>
      <w:proofErr w:type="spellStart"/>
      <w:r w:rsidRPr="00F53EE3">
        <w:rPr>
          <w:rFonts w:ascii="Times New Roman" w:hAnsi="Times New Roman" w:cs="Times New Roman"/>
          <w:color w:val="000000" w:themeColor="text1"/>
          <w:sz w:val="24"/>
          <w:szCs w:val="24"/>
        </w:rPr>
        <w:t>Goatly</w:t>
      </w:r>
      <w:proofErr w:type="spellEnd"/>
      <w:r w:rsidRPr="00F53EE3">
        <w:rPr>
          <w:rFonts w:ascii="Times New Roman" w:hAnsi="Times New Roman" w:cs="Times New Roman"/>
          <w:color w:val="000000" w:themeColor="text1"/>
          <w:sz w:val="24"/>
          <w:szCs w:val="24"/>
        </w:rPr>
        <w:t xml:space="preserve">, Andrew. 1997. </w:t>
      </w:r>
      <w:r w:rsidRPr="00F53EE3">
        <w:rPr>
          <w:rFonts w:ascii="Times New Roman" w:hAnsi="Times New Roman" w:cs="Times New Roman"/>
          <w:i/>
          <w:iCs/>
          <w:color w:val="000000" w:themeColor="text1"/>
          <w:sz w:val="24"/>
          <w:szCs w:val="24"/>
        </w:rPr>
        <w:t>The language of metaphors</w:t>
      </w:r>
      <w:r w:rsidRPr="00F53EE3">
        <w:rPr>
          <w:rFonts w:ascii="Times New Roman" w:hAnsi="Times New Roman" w:cs="Times New Roman"/>
          <w:color w:val="000000" w:themeColor="text1"/>
          <w:sz w:val="24"/>
          <w:szCs w:val="24"/>
        </w:rPr>
        <w:t xml:space="preserve">. London: Routledge. </w:t>
      </w:r>
    </w:p>
    <w:p w14:paraId="0B551D1B" w14:textId="22C06E68" w:rsidR="00FD44B8" w:rsidRDefault="00F53EE3" w:rsidP="00F53EE3">
      <w:pPr>
        <w:spacing w:line="360" w:lineRule="auto"/>
        <w:ind w:left="480" w:hangingChars="200" w:hanging="480"/>
        <w:jc w:val="both"/>
        <w:rPr>
          <w:rFonts w:ascii="Times New Roman" w:hAnsi="Times New Roman" w:cs="Times New Roman"/>
          <w:color w:val="000000" w:themeColor="text1"/>
          <w:sz w:val="24"/>
          <w:szCs w:val="24"/>
        </w:rPr>
      </w:pPr>
      <w:r w:rsidRPr="00F53EE3">
        <w:rPr>
          <w:rFonts w:ascii="Times New Roman" w:hAnsi="Times New Roman" w:cs="Times New Roman"/>
          <w:color w:val="000000" w:themeColor="text1"/>
          <w:sz w:val="24"/>
          <w:szCs w:val="24"/>
        </w:rPr>
        <w:t xml:space="preserve">He, G. 2011. A comparative study of color metaphors in English and Chinese. </w:t>
      </w:r>
      <w:r w:rsidRPr="00F53EE3">
        <w:rPr>
          <w:rFonts w:ascii="Times New Roman" w:hAnsi="Times New Roman" w:cs="Times New Roman"/>
          <w:i/>
          <w:iCs/>
          <w:color w:val="000000" w:themeColor="text1"/>
          <w:sz w:val="24"/>
          <w:szCs w:val="24"/>
        </w:rPr>
        <w:t>Theory and Practice in Language Studies</w:t>
      </w:r>
      <w:r w:rsidRPr="00F53EE3">
        <w:rPr>
          <w:rFonts w:ascii="Times New Roman" w:hAnsi="Times New Roman" w:cs="Times New Roman"/>
          <w:color w:val="000000" w:themeColor="text1"/>
          <w:sz w:val="24"/>
          <w:szCs w:val="24"/>
        </w:rPr>
        <w:t xml:space="preserve"> 1(12). 1804-1808. </w:t>
      </w:r>
    </w:p>
    <w:p w14:paraId="4C98A09F" w14:textId="77777777" w:rsidR="00FD44B8" w:rsidRDefault="00F53EE3" w:rsidP="00F53EE3">
      <w:pPr>
        <w:spacing w:line="360" w:lineRule="auto"/>
        <w:ind w:left="480" w:hangingChars="200" w:hanging="480"/>
        <w:jc w:val="both"/>
        <w:rPr>
          <w:rFonts w:ascii="Times New Roman" w:hAnsi="Times New Roman" w:cs="Times New Roman"/>
          <w:color w:val="000000" w:themeColor="text1"/>
          <w:sz w:val="24"/>
          <w:szCs w:val="24"/>
        </w:rPr>
      </w:pPr>
      <w:proofErr w:type="spellStart"/>
      <w:r w:rsidRPr="00F53EE3">
        <w:rPr>
          <w:rFonts w:ascii="Times New Roman" w:hAnsi="Times New Roman" w:cs="Times New Roman"/>
          <w:color w:val="000000" w:themeColor="text1"/>
          <w:sz w:val="24"/>
          <w:szCs w:val="24"/>
        </w:rPr>
        <w:t>Ibarretxe-Antuñano</w:t>
      </w:r>
      <w:proofErr w:type="spellEnd"/>
      <w:r w:rsidRPr="00F53EE3">
        <w:rPr>
          <w:rFonts w:ascii="Times New Roman" w:hAnsi="Times New Roman" w:cs="Times New Roman"/>
          <w:color w:val="000000" w:themeColor="text1"/>
          <w:sz w:val="24"/>
          <w:szCs w:val="24"/>
        </w:rPr>
        <w:t xml:space="preserve">, </w:t>
      </w:r>
      <w:proofErr w:type="spellStart"/>
      <w:r w:rsidRPr="00F53EE3">
        <w:rPr>
          <w:rFonts w:ascii="Times New Roman" w:hAnsi="Times New Roman" w:cs="Times New Roman"/>
          <w:color w:val="000000" w:themeColor="text1"/>
          <w:sz w:val="24"/>
          <w:szCs w:val="24"/>
        </w:rPr>
        <w:t>Iraide</w:t>
      </w:r>
      <w:proofErr w:type="spellEnd"/>
      <w:r w:rsidRPr="00F53EE3">
        <w:rPr>
          <w:rFonts w:ascii="Times New Roman" w:hAnsi="Times New Roman" w:cs="Times New Roman"/>
          <w:color w:val="000000" w:themeColor="text1"/>
          <w:sz w:val="24"/>
          <w:szCs w:val="24"/>
        </w:rPr>
        <w:t xml:space="preserve">. 2013. The relationship between conceptual metaphor and culture. </w:t>
      </w:r>
      <w:r w:rsidRPr="00F53EE3">
        <w:rPr>
          <w:rFonts w:ascii="Times New Roman" w:hAnsi="Times New Roman" w:cs="Times New Roman"/>
          <w:i/>
          <w:iCs/>
          <w:color w:val="000000" w:themeColor="text1"/>
          <w:sz w:val="24"/>
          <w:szCs w:val="24"/>
        </w:rPr>
        <w:t>Intercultural Pragmatics</w:t>
      </w:r>
      <w:r w:rsidRPr="00F53EE3">
        <w:rPr>
          <w:rFonts w:ascii="Times New Roman" w:hAnsi="Times New Roman" w:cs="Times New Roman"/>
          <w:color w:val="000000" w:themeColor="text1"/>
          <w:sz w:val="24"/>
          <w:szCs w:val="24"/>
        </w:rPr>
        <w:t xml:space="preserve"> 10(2). 315-339. </w:t>
      </w:r>
    </w:p>
    <w:p w14:paraId="1B53DC08" w14:textId="77777777" w:rsidR="00FD44B8" w:rsidRDefault="00F53EE3" w:rsidP="00F53EE3">
      <w:pPr>
        <w:spacing w:line="360" w:lineRule="auto"/>
        <w:ind w:left="480" w:hangingChars="200" w:hanging="480"/>
        <w:jc w:val="both"/>
        <w:rPr>
          <w:rFonts w:ascii="Times New Roman" w:hAnsi="Times New Roman" w:cs="Times New Roman"/>
          <w:color w:val="000000" w:themeColor="text1"/>
          <w:sz w:val="24"/>
          <w:szCs w:val="24"/>
        </w:rPr>
      </w:pPr>
      <w:proofErr w:type="spellStart"/>
      <w:r w:rsidRPr="00F53EE3">
        <w:rPr>
          <w:rFonts w:ascii="Times New Roman" w:hAnsi="Times New Roman" w:cs="Times New Roman"/>
          <w:color w:val="000000" w:themeColor="text1"/>
          <w:sz w:val="24"/>
          <w:szCs w:val="24"/>
        </w:rPr>
        <w:lastRenderedPageBreak/>
        <w:t>Jankowiak</w:t>
      </w:r>
      <w:proofErr w:type="spellEnd"/>
      <w:r w:rsidRPr="00F53EE3">
        <w:rPr>
          <w:rFonts w:ascii="Times New Roman" w:hAnsi="Times New Roman" w:cs="Times New Roman"/>
          <w:color w:val="000000" w:themeColor="text1"/>
          <w:sz w:val="24"/>
          <w:szCs w:val="24"/>
        </w:rPr>
        <w:t xml:space="preserve">, Karolina, </w:t>
      </w:r>
      <w:proofErr w:type="spellStart"/>
      <w:r w:rsidRPr="00F53EE3">
        <w:rPr>
          <w:rFonts w:ascii="Times New Roman" w:hAnsi="Times New Roman" w:cs="Times New Roman"/>
          <w:color w:val="000000" w:themeColor="text1"/>
          <w:sz w:val="24"/>
          <w:szCs w:val="24"/>
        </w:rPr>
        <w:t>Mikolaj</w:t>
      </w:r>
      <w:proofErr w:type="spellEnd"/>
      <w:r w:rsidRPr="00F53EE3">
        <w:rPr>
          <w:rFonts w:ascii="Times New Roman" w:hAnsi="Times New Roman" w:cs="Times New Roman"/>
          <w:color w:val="000000" w:themeColor="text1"/>
          <w:sz w:val="24"/>
          <w:szCs w:val="24"/>
        </w:rPr>
        <w:t xml:space="preserve"> </w:t>
      </w:r>
      <w:proofErr w:type="spellStart"/>
      <w:r w:rsidRPr="00F53EE3">
        <w:rPr>
          <w:rFonts w:ascii="Times New Roman" w:hAnsi="Times New Roman" w:cs="Times New Roman"/>
          <w:color w:val="000000" w:themeColor="text1"/>
          <w:sz w:val="24"/>
          <w:szCs w:val="24"/>
        </w:rPr>
        <w:t>Naranowicz</w:t>
      </w:r>
      <w:proofErr w:type="spellEnd"/>
      <w:r w:rsidRPr="00F53EE3">
        <w:rPr>
          <w:rFonts w:ascii="Times New Roman" w:hAnsi="Times New Roman" w:cs="Times New Roman"/>
          <w:color w:val="000000" w:themeColor="text1"/>
          <w:sz w:val="24"/>
          <w:szCs w:val="24"/>
        </w:rPr>
        <w:t xml:space="preserve"> &amp; Katarzyna </w:t>
      </w:r>
      <w:proofErr w:type="spellStart"/>
      <w:r w:rsidRPr="00F53EE3">
        <w:rPr>
          <w:rFonts w:ascii="Times New Roman" w:hAnsi="Times New Roman" w:cs="Times New Roman"/>
          <w:color w:val="000000" w:themeColor="text1"/>
          <w:sz w:val="24"/>
          <w:szCs w:val="24"/>
        </w:rPr>
        <w:t>Rataj</w:t>
      </w:r>
      <w:proofErr w:type="spellEnd"/>
      <w:r w:rsidRPr="00F53EE3">
        <w:rPr>
          <w:rFonts w:ascii="Times New Roman" w:hAnsi="Times New Roman" w:cs="Times New Roman"/>
          <w:color w:val="000000" w:themeColor="text1"/>
          <w:sz w:val="24"/>
          <w:szCs w:val="24"/>
        </w:rPr>
        <w:t xml:space="preserve">. 2021. Metaphors are like lenses: Electrophysiological correlates of novel meaning processing in bilingualism. </w:t>
      </w:r>
      <w:r w:rsidRPr="00F53EE3">
        <w:rPr>
          <w:rFonts w:ascii="Times New Roman" w:hAnsi="Times New Roman" w:cs="Times New Roman"/>
          <w:i/>
          <w:iCs/>
          <w:color w:val="000000" w:themeColor="text1"/>
          <w:sz w:val="24"/>
          <w:szCs w:val="24"/>
        </w:rPr>
        <w:t>International Journal of Bilingualism</w:t>
      </w:r>
      <w:r w:rsidRPr="00F53EE3">
        <w:rPr>
          <w:rFonts w:ascii="Times New Roman" w:hAnsi="Times New Roman" w:cs="Times New Roman"/>
          <w:color w:val="000000" w:themeColor="text1"/>
          <w:sz w:val="24"/>
          <w:szCs w:val="24"/>
        </w:rPr>
        <w:t xml:space="preserve"> 25(3). 668-686. </w:t>
      </w:r>
    </w:p>
    <w:p w14:paraId="0663D3AB" w14:textId="77777777" w:rsidR="00FD44B8" w:rsidRDefault="00F53EE3" w:rsidP="00F53EE3">
      <w:pPr>
        <w:spacing w:line="360" w:lineRule="auto"/>
        <w:ind w:left="480" w:hangingChars="200" w:hanging="480"/>
        <w:jc w:val="both"/>
        <w:rPr>
          <w:rFonts w:ascii="Times New Roman" w:hAnsi="Times New Roman" w:cs="Times New Roman"/>
          <w:color w:val="000000" w:themeColor="text1"/>
          <w:sz w:val="24"/>
          <w:szCs w:val="24"/>
        </w:rPr>
      </w:pPr>
      <w:r w:rsidRPr="00F53EE3">
        <w:rPr>
          <w:rFonts w:ascii="Times New Roman" w:hAnsi="Times New Roman" w:cs="Times New Roman"/>
          <w:color w:val="000000" w:themeColor="text1"/>
          <w:sz w:val="24"/>
          <w:szCs w:val="24"/>
        </w:rPr>
        <w:t xml:space="preserve">Kachru, Braj B. 1985. The bilinguals’ creativity. </w:t>
      </w:r>
      <w:r w:rsidRPr="00F53EE3">
        <w:rPr>
          <w:rFonts w:ascii="Times New Roman" w:hAnsi="Times New Roman" w:cs="Times New Roman"/>
          <w:i/>
          <w:iCs/>
          <w:color w:val="000000" w:themeColor="text1"/>
          <w:sz w:val="24"/>
          <w:szCs w:val="24"/>
        </w:rPr>
        <w:t>Annual Review of Applied Linguistics</w:t>
      </w:r>
      <w:r w:rsidRPr="00F53EE3">
        <w:rPr>
          <w:rFonts w:ascii="Times New Roman" w:hAnsi="Times New Roman" w:cs="Times New Roman"/>
          <w:color w:val="000000" w:themeColor="text1"/>
          <w:sz w:val="24"/>
          <w:szCs w:val="24"/>
        </w:rPr>
        <w:t xml:space="preserve"> 6. 20-33. </w:t>
      </w:r>
    </w:p>
    <w:p w14:paraId="4B5E9EB4" w14:textId="77777777" w:rsidR="00FD44B8" w:rsidRDefault="00F53EE3" w:rsidP="00F53EE3">
      <w:pPr>
        <w:spacing w:line="360" w:lineRule="auto"/>
        <w:ind w:left="480" w:hangingChars="200" w:hanging="480"/>
        <w:jc w:val="both"/>
        <w:rPr>
          <w:rFonts w:ascii="Times New Roman" w:hAnsi="Times New Roman" w:cs="Times New Roman"/>
          <w:color w:val="000000" w:themeColor="text1"/>
          <w:sz w:val="24"/>
          <w:szCs w:val="24"/>
        </w:rPr>
      </w:pPr>
      <w:r w:rsidRPr="00F53EE3">
        <w:rPr>
          <w:rFonts w:ascii="Times New Roman" w:hAnsi="Times New Roman" w:cs="Times New Roman"/>
          <w:color w:val="000000" w:themeColor="text1"/>
          <w:sz w:val="24"/>
          <w:szCs w:val="24"/>
        </w:rPr>
        <w:t xml:space="preserve">Keen, Suzanne. 2007. </w:t>
      </w:r>
      <w:r w:rsidRPr="00F53EE3">
        <w:rPr>
          <w:rFonts w:ascii="Times New Roman" w:hAnsi="Times New Roman" w:cs="Times New Roman"/>
          <w:i/>
          <w:iCs/>
          <w:color w:val="000000" w:themeColor="text1"/>
          <w:sz w:val="24"/>
          <w:szCs w:val="24"/>
        </w:rPr>
        <w:t>Empathy and the novel</w:t>
      </w:r>
      <w:r w:rsidRPr="00F53EE3">
        <w:rPr>
          <w:rFonts w:ascii="Times New Roman" w:hAnsi="Times New Roman" w:cs="Times New Roman"/>
          <w:color w:val="000000" w:themeColor="text1"/>
          <w:sz w:val="24"/>
          <w:szCs w:val="24"/>
        </w:rPr>
        <w:t xml:space="preserve">. Oxford: Oxford University Press. </w:t>
      </w:r>
    </w:p>
    <w:p w14:paraId="4CBB1380" w14:textId="77777777" w:rsidR="00FD44B8" w:rsidRDefault="00F53EE3" w:rsidP="00F53EE3">
      <w:pPr>
        <w:spacing w:line="360" w:lineRule="auto"/>
        <w:ind w:left="480" w:hangingChars="200" w:hanging="480"/>
        <w:jc w:val="both"/>
        <w:rPr>
          <w:rFonts w:ascii="Times New Roman" w:hAnsi="Times New Roman" w:cs="Times New Roman"/>
          <w:color w:val="000000" w:themeColor="text1"/>
          <w:sz w:val="24"/>
          <w:szCs w:val="24"/>
        </w:rPr>
      </w:pPr>
      <w:r w:rsidRPr="00F53EE3">
        <w:rPr>
          <w:rFonts w:ascii="Times New Roman" w:hAnsi="Times New Roman" w:cs="Times New Roman"/>
          <w:color w:val="000000" w:themeColor="text1"/>
          <w:sz w:val="24"/>
          <w:szCs w:val="24"/>
        </w:rPr>
        <w:t xml:space="preserve">Kövecses, Zoltán. 2010. Metaphor, language, and culture. </w:t>
      </w:r>
      <w:r w:rsidRPr="00F53EE3">
        <w:rPr>
          <w:rFonts w:ascii="Times New Roman" w:hAnsi="Times New Roman" w:cs="Times New Roman"/>
          <w:i/>
          <w:iCs/>
          <w:color w:val="000000" w:themeColor="text1"/>
          <w:sz w:val="24"/>
          <w:szCs w:val="24"/>
        </w:rPr>
        <w:t xml:space="preserve">DELTA: </w:t>
      </w:r>
      <w:proofErr w:type="spellStart"/>
      <w:r w:rsidRPr="00F53EE3">
        <w:rPr>
          <w:rFonts w:ascii="Times New Roman" w:hAnsi="Times New Roman" w:cs="Times New Roman"/>
          <w:i/>
          <w:iCs/>
          <w:color w:val="000000" w:themeColor="text1"/>
          <w:sz w:val="24"/>
          <w:szCs w:val="24"/>
        </w:rPr>
        <w:t>Documentação</w:t>
      </w:r>
      <w:proofErr w:type="spellEnd"/>
      <w:r w:rsidRPr="00F53EE3">
        <w:rPr>
          <w:rFonts w:ascii="Times New Roman" w:hAnsi="Times New Roman" w:cs="Times New Roman"/>
          <w:i/>
          <w:iCs/>
          <w:color w:val="000000" w:themeColor="text1"/>
          <w:sz w:val="24"/>
          <w:szCs w:val="24"/>
        </w:rPr>
        <w:t xml:space="preserve"> de </w:t>
      </w:r>
      <w:proofErr w:type="spellStart"/>
      <w:r w:rsidRPr="00F53EE3">
        <w:rPr>
          <w:rFonts w:ascii="Times New Roman" w:hAnsi="Times New Roman" w:cs="Times New Roman"/>
          <w:i/>
          <w:iCs/>
          <w:color w:val="000000" w:themeColor="text1"/>
          <w:sz w:val="24"/>
          <w:szCs w:val="24"/>
        </w:rPr>
        <w:t>Estudos</w:t>
      </w:r>
      <w:proofErr w:type="spellEnd"/>
      <w:r w:rsidRPr="00F53EE3">
        <w:rPr>
          <w:rFonts w:ascii="Times New Roman" w:hAnsi="Times New Roman" w:cs="Times New Roman"/>
          <w:i/>
          <w:iCs/>
          <w:color w:val="000000" w:themeColor="text1"/>
          <w:sz w:val="24"/>
          <w:szCs w:val="24"/>
        </w:rPr>
        <w:t xml:space="preserve"> </w:t>
      </w:r>
      <w:proofErr w:type="spellStart"/>
      <w:r w:rsidRPr="00F53EE3">
        <w:rPr>
          <w:rFonts w:ascii="Times New Roman" w:hAnsi="Times New Roman" w:cs="Times New Roman"/>
          <w:i/>
          <w:iCs/>
          <w:color w:val="000000" w:themeColor="text1"/>
          <w:sz w:val="24"/>
          <w:szCs w:val="24"/>
        </w:rPr>
        <w:t>em</w:t>
      </w:r>
      <w:proofErr w:type="spellEnd"/>
      <w:r w:rsidRPr="00F53EE3">
        <w:rPr>
          <w:rFonts w:ascii="Times New Roman" w:hAnsi="Times New Roman" w:cs="Times New Roman"/>
          <w:i/>
          <w:iCs/>
          <w:color w:val="000000" w:themeColor="text1"/>
          <w:sz w:val="24"/>
          <w:szCs w:val="24"/>
        </w:rPr>
        <w:t xml:space="preserve"> </w:t>
      </w:r>
      <w:proofErr w:type="spellStart"/>
      <w:r w:rsidRPr="00F53EE3">
        <w:rPr>
          <w:rFonts w:ascii="Times New Roman" w:hAnsi="Times New Roman" w:cs="Times New Roman"/>
          <w:i/>
          <w:iCs/>
          <w:color w:val="000000" w:themeColor="text1"/>
          <w:sz w:val="24"/>
          <w:szCs w:val="24"/>
        </w:rPr>
        <w:t>Lingüística</w:t>
      </w:r>
      <w:proofErr w:type="spellEnd"/>
      <w:r w:rsidRPr="00F53EE3">
        <w:rPr>
          <w:rFonts w:ascii="Times New Roman" w:hAnsi="Times New Roman" w:cs="Times New Roman"/>
          <w:i/>
          <w:iCs/>
          <w:color w:val="000000" w:themeColor="text1"/>
          <w:sz w:val="24"/>
          <w:szCs w:val="24"/>
        </w:rPr>
        <w:t xml:space="preserve"> </w:t>
      </w:r>
      <w:proofErr w:type="spellStart"/>
      <w:r w:rsidRPr="00F53EE3">
        <w:rPr>
          <w:rFonts w:ascii="Times New Roman" w:hAnsi="Times New Roman" w:cs="Times New Roman"/>
          <w:i/>
          <w:iCs/>
          <w:color w:val="000000" w:themeColor="text1"/>
          <w:sz w:val="24"/>
          <w:szCs w:val="24"/>
        </w:rPr>
        <w:t>Teórica</w:t>
      </w:r>
      <w:proofErr w:type="spellEnd"/>
      <w:r w:rsidRPr="00F53EE3">
        <w:rPr>
          <w:rFonts w:ascii="Times New Roman" w:hAnsi="Times New Roman" w:cs="Times New Roman"/>
          <w:i/>
          <w:iCs/>
          <w:color w:val="000000" w:themeColor="text1"/>
          <w:sz w:val="24"/>
          <w:szCs w:val="24"/>
        </w:rPr>
        <w:t xml:space="preserve"> e </w:t>
      </w:r>
      <w:proofErr w:type="spellStart"/>
      <w:r w:rsidRPr="00F53EE3">
        <w:rPr>
          <w:rFonts w:ascii="Times New Roman" w:hAnsi="Times New Roman" w:cs="Times New Roman"/>
          <w:i/>
          <w:iCs/>
          <w:color w:val="000000" w:themeColor="text1"/>
          <w:sz w:val="24"/>
          <w:szCs w:val="24"/>
        </w:rPr>
        <w:t>Aplicada</w:t>
      </w:r>
      <w:proofErr w:type="spellEnd"/>
      <w:r w:rsidRPr="00F53EE3">
        <w:rPr>
          <w:rFonts w:ascii="Times New Roman" w:hAnsi="Times New Roman" w:cs="Times New Roman"/>
          <w:color w:val="000000" w:themeColor="text1"/>
          <w:sz w:val="24"/>
          <w:szCs w:val="24"/>
        </w:rPr>
        <w:t xml:space="preserve"> 26. 739-757. </w:t>
      </w:r>
    </w:p>
    <w:p w14:paraId="65C80D25" w14:textId="77777777" w:rsidR="00943F48" w:rsidRDefault="00F53EE3" w:rsidP="00F53EE3">
      <w:pPr>
        <w:spacing w:line="360" w:lineRule="auto"/>
        <w:ind w:left="480" w:hangingChars="200" w:hanging="480"/>
        <w:jc w:val="both"/>
        <w:rPr>
          <w:rFonts w:ascii="Times New Roman" w:hAnsi="Times New Roman" w:cs="Times New Roman"/>
          <w:color w:val="000000" w:themeColor="text1"/>
          <w:sz w:val="24"/>
          <w:szCs w:val="24"/>
        </w:rPr>
      </w:pPr>
      <w:r w:rsidRPr="00F53EE3">
        <w:rPr>
          <w:rFonts w:ascii="Times New Roman" w:hAnsi="Times New Roman" w:cs="Times New Roman"/>
          <w:color w:val="000000" w:themeColor="text1"/>
          <w:sz w:val="24"/>
          <w:szCs w:val="24"/>
        </w:rPr>
        <w:t xml:space="preserve">Kövecses, Zoltán. 2011. Recent developments in metaphor theory: Are the new views rival ones? </w:t>
      </w:r>
      <w:r w:rsidRPr="00F53EE3">
        <w:rPr>
          <w:rFonts w:ascii="Times New Roman" w:hAnsi="Times New Roman" w:cs="Times New Roman"/>
          <w:i/>
          <w:iCs/>
          <w:color w:val="000000" w:themeColor="text1"/>
          <w:sz w:val="24"/>
          <w:szCs w:val="24"/>
        </w:rPr>
        <w:t>Review of Cognitive Linguistics</w:t>
      </w:r>
      <w:r w:rsidRPr="00F53EE3">
        <w:rPr>
          <w:rFonts w:ascii="Times New Roman" w:hAnsi="Times New Roman" w:cs="Times New Roman"/>
          <w:color w:val="000000" w:themeColor="text1"/>
          <w:sz w:val="24"/>
          <w:szCs w:val="24"/>
        </w:rPr>
        <w:t xml:space="preserve"> 9(1). 11-25. </w:t>
      </w:r>
    </w:p>
    <w:p w14:paraId="64F422DC" w14:textId="77777777" w:rsidR="00943F48" w:rsidRDefault="00F53EE3" w:rsidP="00F53EE3">
      <w:pPr>
        <w:spacing w:line="360" w:lineRule="auto"/>
        <w:ind w:left="480" w:hangingChars="200" w:hanging="480"/>
        <w:jc w:val="both"/>
        <w:rPr>
          <w:rFonts w:ascii="Times New Roman" w:hAnsi="Times New Roman" w:cs="Times New Roman"/>
          <w:color w:val="000000" w:themeColor="text1"/>
          <w:sz w:val="24"/>
          <w:szCs w:val="24"/>
        </w:rPr>
      </w:pPr>
      <w:r w:rsidRPr="00F53EE3">
        <w:rPr>
          <w:rFonts w:ascii="Times New Roman" w:hAnsi="Times New Roman" w:cs="Times New Roman"/>
          <w:color w:val="000000" w:themeColor="text1"/>
          <w:sz w:val="24"/>
          <w:szCs w:val="24"/>
        </w:rPr>
        <w:t xml:space="preserve">Lakoff, George &amp; Mark Johnson. 2008. </w:t>
      </w:r>
      <w:r w:rsidRPr="00F53EE3">
        <w:rPr>
          <w:rFonts w:ascii="Times New Roman" w:hAnsi="Times New Roman" w:cs="Times New Roman"/>
          <w:i/>
          <w:iCs/>
          <w:color w:val="000000" w:themeColor="text1"/>
          <w:sz w:val="24"/>
          <w:szCs w:val="24"/>
        </w:rPr>
        <w:t>Metaphor we live by</w:t>
      </w:r>
      <w:r w:rsidRPr="00F53EE3">
        <w:rPr>
          <w:rFonts w:ascii="Times New Roman" w:hAnsi="Times New Roman" w:cs="Times New Roman"/>
          <w:color w:val="000000" w:themeColor="text1"/>
          <w:sz w:val="24"/>
          <w:szCs w:val="24"/>
        </w:rPr>
        <w:t>. Chicago: University of Chicago Press.</w:t>
      </w:r>
    </w:p>
    <w:p w14:paraId="26D16730" w14:textId="77777777" w:rsidR="00943F48" w:rsidRDefault="00F53EE3" w:rsidP="00F53EE3">
      <w:pPr>
        <w:spacing w:line="360" w:lineRule="auto"/>
        <w:ind w:left="480" w:hangingChars="200" w:hanging="480"/>
        <w:jc w:val="both"/>
        <w:rPr>
          <w:rFonts w:ascii="Times New Roman" w:hAnsi="Times New Roman" w:cs="Times New Roman"/>
          <w:color w:val="000000" w:themeColor="text1"/>
          <w:sz w:val="24"/>
          <w:szCs w:val="24"/>
        </w:rPr>
      </w:pPr>
      <w:r w:rsidRPr="00F53EE3">
        <w:rPr>
          <w:rFonts w:ascii="Times New Roman" w:hAnsi="Times New Roman" w:cs="Times New Roman"/>
          <w:color w:val="000000" w:themeColor="text1"/>
          <w:sz w:val="24"/>
          <w:szCs w:val="24"/>
        </w:rPr>
        <w:t xml:space="preserve">Lai, Amy T. Y. 2009. </w:t>
      </w:r>
      <w:r w:rsidRPr="00F53EE3">
        <w:rPr>
          <w:rFonts w:ascii="Times New Roman" w:hAnsi="Times New Roman" w:cs="Times New Roman"/>
          <w:i/>
          <w:iCs/>
          <w:color w:val="000000" w:themeColor="text1"/>
          <w:sz w:val="24"/>
          <w:szCs w:val="24"/>
        </w:rPr>
        <w:t xml:space="preserve">Chinese women writers in diaspora: Jung Chang, Xinran, Hong Ying, </w:t>
      </w:r>
      <w:proofErr w:type="spellStart"/>
      <w:r w:rsidRPr="00F53EE3">
        <w:rPr>
          <w:rFonts w:ascii="Times New Roman" w:hAnsi="Times New Roman" w:cs="Times New Roman"/>
          <w:i/>
          <w:iCs/>
          <w:color w:val="000000" w:themeColor="text1"/>
          <w:sz w:val="24"/>
          <w:szCs w:val="24"/>
        </w:rPr>
        <w:t>Anchee</w:t>
      </w:r>
      <w:proofErr w:type="spellEnd"/>
      <w:r w:rsidRPr="00F53EE3">
        <w:rPr>
          <w:rFonts w:ascii="Times New Roman" w:hAnsi="Times New Roman" w:cs="Times New Roman"/>
          <w:i/>
          <w:iCs/>
          <w:color w:val="000000" w:themeColor="text1"/>
          <w:sz w:val="24"/>
          <w:szCs w:val="24"/>
        </w:rPr>
        <w:t xml:space="preserve"> Min, Adeline Yen Mah</w:t>
      </w:r>
      <w:r w:rsidRPr="00F53EE3">
        <w:rPr>
          <w:rFonts w:ascii="Times New Roman" w:hAnsi="Times New Roman" w:cs="Times New Roman"/>
          <w:color w:val="000000" w:themeColor="text1"/>
          <w:sz w:val="24"/>
          <w:szCs w:val="24"/>
        </w:rPr>
        <w:t xml:space="preserve">. Newcastle upon Tyne: Cambridge Scholars Publishing. </w:t>
      </w:r>
    </w:p>
    <w:p w14:paraId="744CA289" w14:textId="77777777" w:rsidR="00943F48" w:rsidRDefault="00F53EE3" w:rsidP="00F53EE3">
      <w:pPr>
        <w:spacing w:line="360" w:lineRule="auto"/>
        <w:ind w:left="480" w:hangingChars="200" w:hanging="480"/>
        <w:jc w:val="both"/>
        <w:rPr>
          <w:rFonts w:ascii="Times New Roman" w:hAnsi="Times New Roman" w:cs="Times New Roman"/>
          <w:color w:val="000000" w:themeColor="text1"/>
          <w:sz w:val="24"/>
          <w:szCs w:val="24"/>
        </w:rPr>
      </w:pPr>
      <w:r w:rsidRPr="00F53EE3">
        <w:rPr>
          <w:rFonts w:ascii="Times New Roman" w:hAnsi="Times New Roman" w:cs="Times New Roman"/>
          <w:color w:val="000000" w:themeColor="text1"/>
          <w:sz w:val="24"/>
          <w:szCs w:val="24"/>
        </w:rPr>
        <w:t xml:space="preserve">Liu, H. &amp; T. Xia. 2023. A corpus-based study of the Chinese translation of color metaphors in Shakespeare’s plays. </w:t>
      </w:r>
      <w:r w:rsidRPr="00F53EE3">
        <w:rPr>
          <w:rFonts w:ascii="Times New Roman" w:hAnsi="Times New Roman" w:cs="Times New Roman"/>
          <w:i/>
          <w:iCs/>
          <w:color w:val="000000" w:themeColor="text1"/>
          <w:sz w:val="24"/>
          <w:szCs w:val="24"/>
        </w:rPr>
        <w:t>International Journal of Applied Linguistics and Translation</w:t>
      </w:r>
      <w:r w:rsidRPr="00F53EE3">
        <w:rPr>
          <w:rFonts w:ascii="Times New Roman" w:hAnsi="Times New Roman" w:cs="Times New Roman"/>
          <w:color w:val="000000" w:themeColor="text1"/>
          <w:sz w:val="24"/>
          <w:szCs w:val="24"/>
        </w:rPr>
        <w:t xml:space="preserve"> 9(1). 24-36.</w:t>
      </w:r>
    </w:p>
    <w:p w14:paraId="68411A04" w14:textId="77777777" w:rsidR="00943F48" w:rsidRDefault="00F53EE3" w:rsidP="00F53EE3">
      <w:pPr>
        <w:spacing w:line="360" w:lineRule="auto"/>
        <w:ind w:left="480" w:hangingChars="200" w:hanging="480"/>
        <w:jc w:val="both"/>
        <w:rPr>
          <w:rFonts w:ascii="Times New Roman" w:hAnsi="Times New Roman" w:cs="Times New Roman"/>
          <w:color w:val="000000" w:themeColor="text1"/>
          <w:sz w:val="24"/>
          <w:szCs w:val="24"/>
        </w:rPr>
      </w:pPr>
      <w:r w:rsidRPr="00F53EE3">
        <w:rPr>
          <w:rFonts w:ascii="Times New Roman" w:hAnsi="Times New Roman" w:cs="Times New Roman"/>
          <w:color w:val="000000" w:themeColor="text1"/>
          <w:sz w:val="24"/>
          <w:szCs w:val="24"/>
        </w:rPr>
        <w:t xml:space="preserve">Ma, Q., X. Su, John N. </w:t>
      </w:r>
      <w:proofErr w:type="spellStart"/>
      <w:r w:rsidRPr="00F53EE3">
        <w:rPr>
          <w:rFonts w:ascii="Times New Roman" w:hAnsi="Times New Roman" w:cs="Times New Roman"/>
          <w:color w:val="000000" w:themeColor="text1"/>
          <w:sz w:val="24"/>
          <w:szCs w:val="24"/>
        </w:rPr>
        <w:t>Erni</w:t>
      </w:r>
      <w:proofErr w:type="spellEnd"/>
      <w:r w:rsidRPr="00F53EE3">
        <w:rPr>
          <w:rFonts w:ascii="Times New Roman" w:hAnsi="Times New Roman" w:cs="Times New Roman"/>
          <w:color w:val="000000" w:themeColor="text1"/>
          <w:sz w:val="24"/>
          <w:szCs w:val="24"/>
        </w:rPr>
        <w:t xml:space="preserve"> &amp; Z. Xu. 2025. Exploring transcultural translanguaging strategies in English literature of a bilingual Chinese author: A corpus-based study. </w:t>
      </w:r>
      <w:r w:rsidRPr="00F53EE3">
        <w:rPr>
          <w:rFonts w:ascii="Times New Roman" w:hAnsi="Times New Roman" w:cs="Times New Roman"/>
          <w:i/>
          <w:iCs/>
          <w:color w:val="000000" w:themeColor="text1"/>
          <w:sz w:val="24"/>
          <w:szCs w:val="24"/>
        </w:rPr>
        <w:t>Asian Englishes</w:t>
      </w:r>
      <w:r w:rsidRPr="00F53EE3">
        <w:rPr>
          <w:rFonts w:ascii="Times New Roman" w:hAnsi="Times New Roman" w:cs="Times New Roman"/>
          <w:color w:val="000000" w:themeColor="text1"/>
          <w:sz w:val="24"/>
          <w:szCs w:val="24"/>
        </w:rPr>
        <w:t>. 1-21.</w:t>
      </w:r>
    </w:p>
    <w:p w14:paraId="4A9D98ED" w14:textId="77777777" w:rsidR="00943F48" w:rsidRDefault="00F53EE3" w:rsidP="00F53EE3">
      <w:pPr>
        <w:spacing w:line="360" w:lineRule="auto"/>
        <w:ind w:left="480" w:hangingChars="200" w:hanging="480"/>
        <w:jc w:val="both"/>
        <w:rPr>
          <w:rFonts w:ascii="Times New Roman" w:hAnsi="Times New Roman" w:cs="Times New Roman"/>
          <w:color w:val="000000" w:themeColor="text1"/>
          <w:sz w:val="24"/>
          <w:szCs w:val="24"/>
        </w:rPr>
      </w:pPr>
      <w:r w:rsidRPr="00F53EE3">
        <w:rPr>
          <w:rFonts w:ascii="Times New Roman" w:hAnsi="Times New Roman" w:cs="Times New Roman"/>
          <w:color w:val="000000" w:themeColor="text1"/>
          <w:sz w:val="24"/>
          <w:szCs w:val="24"/>
        </w:rPr>
        <w:t xml:space="preserve">Mah, Adeline Yen. 1999. </w:t>
      </w:r>
      <w:r w:rsidRPr="00F53EE3">
        <w:rPr>
          <w:rFonts w:ascii="Times New Roman" w:hAnsi="Times New Roman" w:cs="Times New Roman"/>
          <w:i/>
          <w:iCs/>
          <w:color w:val="000000" w:themeColor="text1"/>
          <w:sz w:val="24"/>
          <w:szCs w:val="24"/>
        </w:rPr>
        <w:t>Falling leaves return to their roots: The true story of an unwanted Chinese daughter</w:t>
      </w:r>
      <w:r w:rsidRPr="00F53EE3">
        <w:rPr>
          <w:rFonts w:ascii="Times New Roman" w:hAnsi="Times New Roman" w:cs="Times New Roman"/>
          <w:color w:val="000000" w:themeColor="text1"/>
          <w:sz w:val="24"/>
          <w:szCs w:val="24"/>
        </w:rPr>
        <w:t>. London: Michael Joseph.</w:t>
      </w:r>
    </w:p>
    <w:p w14:paraId="0796030F" w14:textId="77777777" w:rsidR="00943F48" w:rsidRDefault="00F53EE3" w:rsidP="00F53EE3">
      <w:pPr>
        <w:spacing w:line="360" w:lineRule="auto"/>
        <w:ind w:left="480" w:hangingChars="200" w:hanging="480"/>
        <w:jc w:val="both"/>
        <w:rPr>
          <w:rFonts w:ascii="Times New Roman" w:hAnsi="Times New Roman" w:cs="Times New Roman"/>
          <w:color w:val="000000" w:themeColor="text1"/>
          <w:sz w:val="24"/>
          <w:szCs w:val="24"/>
        </w:rPr>
      </w:pPr>
      <w:r w:rsidRPr="00F53EE3">
        <w:rPr>
          <w:rFonts w:ascii="Times New Roman" w:hAnsi="Times New Roman" w:cs="Times New Roman"/>
          <w:color w:val="000000" w:themeColor="text1"/>
          <w:sz w:val="24"/>
          <w:szCs w:val="24"/>
        </w:rPr>
        <w:t>Marie, Anne &amp; Simon-</w:t>
      </w:r>
      <w:proofErr w:type="spellStart"/>
      <w:r w:rsidRPr="00F53EE3">
        <w:rPr>
          <w:rFonts w:ascii="Times New Roman" w:hAnsi="Times New Roman" w:cs="Times New Roman"/>
          <w:color w:val="000000" w:themeColor="text1"/>
          <w:sz w:val="24"/>
          <w:szCs w:val="24"/>
        </w:rPr>
        <w:t>Vandenbergen</w:t>
      </w:r>
      <w:proofErr w:type="spellEnd"/>
      <w:r w:rsidRPr="00F53EE3">
        <w:rPr>
          <w:rFonts w:ascii="Times New Roman" w:hAnsi="Times New Roman" w:cs="Times New Roman"/>
          <w:color w:val="000000" w:themeColor="text1"/>
          <w:sz w:val="24"/>
          <w:szCs w:val="24"/>
        </w:rPr>
        <w:t xml:space="preserve">. 1993. Speech, music and </w:t>
      </w:r>
      <w:proofErr w:type="spellStart"/>
      <w:r w:rsidRPr="00F53EE3">
        <w:rPr>
          <w:rFonts w:ascii="Times New Roman" w:hAnsi="Times New Roman" w:cs="Times New Roman"/>
          <w:color w:val="000000" w:themeColor="text1"/>
          <w:sz w:val="24"/>
          <w:szCs w:val="24"/>
        </w:rPr>
        <w:t>dehumanisation</w:t>
      </w:r>
      <w:proofErr w:type="spellEnd"/>
      <w:r w:rsidRPr="00F53EE3">
        <w:rPr>
          <w:rFonts w:ascii="Times New Roman" w:hAnsi="Times New Roman" w:cs="Times New Roman"/>
          <w:color w:val="000000" w:themeColor="text1"/>
          <w:sz w:val="24"/>
          <w:szCs w:val="24"/>
        </w:rPr>
        <w:t xml:space="preserve"> in George Orwell’s Nineteen Eighty-Four: A linguistic study of metaphors. </w:t>
      </w:r>
      <w:r w:rsidRPr="00F53EE3">
        <w:rPr>
          <w:rFonts w:ascii="Times New Roman" w:hAnsi="Times New Roman" w:cs="Times New Roman"/>
          <w:i/>
          <w:iCs/>
          <w:color w:val="000000" w:themeColor="text1"/>
          <w:sz w:val="24"/>
          <w:szCs w:val="24"/>
        </w:rPr>
        <w:t>Language and Literature</w:t>
      </w:r>
      <w:r w:rsidRPr="00F53EE3">
        <w:rPr>
          <w:rFonts w:ascii="Times New Roman" w:hAnsi="Times New Roman" w:cs="Times New Roman"/>
          <w:color w:val="000000" w:themeColor="text1"/>
          <w:sz w:val="24"/>
          <w:szCs w:val="24"/>
        </w:rPr>
        <w:t xml:space="preserve"> 2(3). 157-182.</w:t>
      </w:r>
    </w:p>
    <w:p w14:paraId="1944B4DF" w14:textId="77777777" w:rsidR="00943F48" w:rsidRDefault="00F53EE3" w:rsidP="00F53EE3">
      <w:pPr>
        <w:spacing w:line="360" w:lineRule="auto"/>
        <w:ind w:left="480" w:hangingChars="200" w:hanging="480"/>
        <w:jc w:val="both"/>
        <w:rPr>
          <w:rFonts w:ascii="Times New Roman" w:hAnsi="Times New Roman" w:cs="Times New Roman"/>
          <w:color w:val="000000" w:themeColor="text1"/>
          <w:sz w:val="24"/>
          <w:szCs w:val="24"/>
        </w:rPr>
      </w:pPr>
      <w:proofErr w:type="spellStart"/>
      <w:r w:rsidRPr="00F53EE3">
        <w:rPr>
          <w:rFonts w:ascii="Times New Roman" w:hAnsi="Times New Roman" w:cs="Times New Roman"/>
          <w:color w:val="000000" w:themeColor="text1"/>
          <w:sz w:val="24"/>
          <w:szCs w:val="24"/>
        </w:rPr>
        <w:t>Musolff</w:t>
      </w:r>
      <w:proofErr w:type="spellEnd"/>
      <w:r w:rsidRPr="00F53EE3">
        <w:rPr>
          <w:rFonts w:ascii="Times New Roman" w:hAnsi="Times New Roman" w:cs="Times New Roman"/>
          <w:color w:val="000000" w:themeColor="text1"/>
          <w:sz w:val="24"/>
          <w:szCs w:val="24"/>
        </w:rPr>
        <w:t xml:space="preserve">, Andreas, Fiona MacArthur &amp; Giulio Pagani (eds.). 2014. </w:t>
      </w:r>
      <w:r w:rsidRPr="00F53EE3">
        <w:rPr>
          <w:rFonts w:ascii="Times New Roman" w:hAnsi="Times New Roman" w:cs="Times New Roman"/>
          <w:i/>
          <w:iCs/>
          <w:color w:val="000000" w:themeColor="text1"/>
          <w:sz w:val="24"/>
          <w:szCs w:val="24"/>
        </w:rPr>
        <w:t>Metaphor and intercultural communication</w:t>
      </w:r>
      <w:r w:rsidRPr="00F53EE3">
        <w:rPr>
          <w:rFonts w:ascii="Times New Roman" w:hAnsi="Times New Roman" w:cs="Times New Roman"/>
          <w:color w:val="000000" w:themeColor="text1"/>
          <w:sz w:val="24"/>
          <w:szCs w:val="24"/>
        </w:rPr>
        <w:t xml:space="preserve">. London: Bloomsbury. </w:t>
      </w:r>
    </w:p>
    <w:p w14:paraId="3D7DCEAA" w14:textId="77777777" w:rsidR="00467AE2" w:rsidRDefault="00F53EE3" w:rsidP="00F53EE3">
      <w:pPr>
        <w:spacing w:line="360" w:lineRule="auto"/>
        <w:ind w:left="480" w:hangingChars="200" w:hanging="480"/>
        <w:jc w:val="both"/>
        <w:rPr>
          <w:rFonts w:ascii="Times New Roman" w:hAnsi="Times New Roman" w:cs="Times New Roman"/>
          <w:color w:val="000000" w:themeColor="text1"/>
          <w:sz w:val="24"/>
          <w:szCs w:val="24"/>
        </w:rPr>
      </w:pPr>
      <w:r w:rsidRPr="00F53EE3">
        <w:rPr>
          <w:rFonts w:ascii="Times New Roman" w:hAnsi="Times New Roman" w:cs="Times New Roman"/>
          <w:color w:val="000000" w:themeColor="text1"/>
          <w:sz w:val="24"/>
          <w:szCs w:val="24"/>
        </w:rPr>
        <w:t xml:space="preserve">Naji, J., G. Subramaniam &amp; G. White. 2019. </w:t>
      </w:r>
      <w:r w:rsidRPr="00F53EE3">
        <w:rPr>
          <w:rFonts w:ascii="Times New Roman" w:hAnsi="Times New Roman" w:cs="Times New Roman"/>
          <w:i/>
          <w:iCs/>
          <w:color w:val="000000" w:themeColor="text1"/>
          <w:sz w:val="24"/>
          <w:szCs w:val="24"/>
        </w:rPr>
        <w:t>New approaches to literature for language learning</w:t>
      </w:r>
      <w:r w:rsidRPr="00F53EE3">
        <w:rPr>
          <w:rFonts w:ascii="Times New Roman" w:hAnsi="Times New Roman" w:cs="Times New Roman"/>
          <w:color w:val="000000" w:themeColor="text1"/>
          <w:sz w:val="24"/>
          <w:szCs w:val="24"/>
        </w:rPr>
        <w:t xml:space="preserve">. Cham: Palgrave Macmillan. </w:t>
      </w:r>
    </w:p>
    <w:p w14:paraId="0205525B" w14:textId="77777777" w:rsidR="00467AE2" w:rsidRDefault="00F53EE3" w:rsidP="00F53EE3">
      <w:pPr>
        <w:spacing w:line="360" w:lineRule="auto"/>
        <w:ind w:left="480" w:hangingChars="200" w:hanging="480"/>
        <w:jc w:val="both"/>
        <w:rPr>
          <w:rFonts w:ascii="Times New Roman" w:hAnsi="Times New Roman" w:cs="Times New Roman"/>
          <w:color w:val="000000" w:themeColor="text1"/>
          <w:sz w:val="24"/>
          <w:szCs w:val="24"/>
        </w:rPr>
      </w:pPr>
      <w:r w:rsidRPr="00F53EE3">
        <w:rPr>
          <w:rFonts w:ascii="Times New Roman" w:hAnsi="Times New Roman" w:cs="Times New Roman"/>
          <w:color w:val="000000" w:themeColor="text1"/>
          <w:sz w:val="24"/>
          <w:szCs w:val="24"/>
        </w:rPr>
        <w:t xml:space="preserve">Noyes, Alfred. 2013 [1906]. </w:t>
      </w:r>
      <w:r w:rsidRPr="00F53EE3">
        <w:rPr>
          <w:rFonts w:ascii="Times New Roman" w:hAnsi="Times New Roman" w:cs="Times New Roman"/>
          <w:i/>
          <w:iCs/>
          <w:color w:val="000000" w:themeColor="text1"/>
          <w:sz w:val="24"/>
          <w:szCs w:val="24"/>
        </w:rPr>
        <w:t>The highwayman</w:t>
      </w:r>
      <w:r w:rsidRPr="00F53EE3">
        <w:rPr>
          <w:rFonts w:ascii="Times New Roman" w:hAnsi="Times New Roman" w:cs="Times New Roman"/>
          <w:color w:val="000000" w:themeColor="text1"/>
          <w:sz w:val="24"/>
          <w:szCs w:val="24"/>
        </w:rPr>
        <w:t xml:space="preserve">. Oxford: Oxford University Press. </w:t>
      </w:r>
    </w:p>
    <w:p w14:paraId="0C706D7E" w14:textId="7D8CFD87" w:rsidR="00467AE2" w:rsidRDefault="00F53EE3" w:rsidP="00F53EE3">
      <w:pPr>
        <w:spacing w:line="360" w:lineRule="auto"/>
        <w:ind w:left="480" w:hangingChars="200" w:hanging="480"/>
        <w:jc w:val="both"/>
        <w:rPr>
          <w:rFonts w:ascii="Times New Roman" w:hAnsi="Times New Roman" w:cs="Times New Roman"/>
          <w:color w:val="000000" w:themeColor="text1"/>
          <w:sz w:val="24"/>
          <w:szCs w:val="24"/>
        </w:rPr>
      </w:pPr>
      <w:proofErr w:type="spellStart"/>
      <w:r w:rsidRPr="00F53EE3">
        <w:rPr>
          <w:rFonts w:ascii="Times New Roman" w:hAnsi="Times New Roman" w:cs="Times New Roman"/>
          <w:color w:val="000000" w:themeColor="text1"/>
          <w:sz w:val="24"/>
          <w:szCs w:val="24"/>
        </w:rPr>
        <w:t>Ononye</w:t>
      </w:r>
      <w:proofErr w:type="spellEnd"/>
      <w:r w:rsidRPr="00F53EE3">
        <w:rPr>
          <w:rFonts w:ascii="Times New Roman" w:hAnsi="Times New Roman" w:cs="Times New Roman"/>
          <w:color w:val="000000" w:themeColor="text1"/>
          <w:sz w:val="24"/>
          <w:szCs w:val="24"/>
        </w:rPr>
        <w:t xml:space="preserve">, C. &amp; Ifeanyi </w:t>
      </w:r>
      <w:proofErr w:type="spellStart"/>
      <w:r w:rsidRPr="00F53EE3">
        <w:rPr>
          <w:rFonts w:ascii="Times New Roman" w:hAnsi="Times New Roman" w:cs="Times New Roman"/>
          <w:color w:val="000000" w:themeColor="text1"/>
          <w:sz w:val="24"/>
          <w:szCs w:val="24"/>
        </w:rPr>
        <w:t>Chiluwa</w:t>
      </w:r>
      <w:proofErr w:type="spellEnd"/>
      <w:r w:rsidRPr="00F53EE3">
        <w:rPr>
          <w:rFonts w:ascii="Times New Roman" w:hAnsi="Times New Roman" w:cs="Times New Roman"/>
          <w:color w:val="000000" w:themeColor="text1"/>
          <w:sz w:val="24"/>
          <w:szCs w:val="24"/>
        </w:rPr>
        <w:t xml:space="preserve">. 2023. </w:t>
      </w:r>
      <w:r w:rsidR="00125A86">
        <w:rPr>
          <w:rFonts w:ascii="Times New Roman" w:hAnsi="Times New Roman" w:cs="Times New Roman"/>
          <w:color w:val="000000" w:themeColor="text1"/>
          <w:sz w:val="24"/>
          <w:szCs w:val="24"/>
        </w:rPr>
        <w:t>“</w:t>
      </w:r>
      <w:r w:rsidRPr="00F53EE3">
        <w:rPr>
          <w:rFonts w:ascii="Times New Roman" w:hAnsi="Times New Roman" w:cs="Times New Roman"/>
          <w:color w:val="000000" w:themeColor="text1"/>
          <w:sz w:val="24"/>
          <w:szCs w:val="24"/>
        </w:rPr>
        <w:t>There’s still something positive about the Niger Delta ecology</w:t>
      </w:r>
      <w:r w:rsidR="00125A86">
        <w:rPr>
          <w:rFonts w:ascii="Times New Roman" w:hAnsi="Times New Roman" w:cs="Times New Roman"/>
          <w:color w:val="000000" w:themeColor="text1"/>
          <w:sz w:val="24"/>
          <w:szCs w:val="24"/>
        </w:rPr>
        <w:t>”</w:t>
      </w:r>
      <w:r w:rsidRPr="00F53EE3">
        <w:rPr>
          <w:rFonts w:ascii="Times New Roman" w:hAnsi="Times New Roman" w:cs="Times New Roman"/>
          <w:color w:val="000000" w:themeColor="text1"/>
          <w:sz w:val="24"/>
          <w:szCs w:val="24"/>
        </w:rPr>
        <w:t xml:space="preserve">: Metaphor and ideology in the Niger Delta poetic discourse. </w:t>
      </w:r>
      <w:r w:rsidRPr="00F53EE3">
        <w:rPr>
          <w:rFonts w:ascii="Times New Roman" w:hAnsi="Times New Roman" w:cs="Times New Roman"/>
          <w:i/>
          <w:iCs/>
          <w:color w:val="000000" w:themeColor="text1"/>
          <w:sz w:val="24"/>
          <w:szCs w:val="24"/>
        </w:rPr>
        <w:t>Language and Literature</w:t>
      </w:r>
      <w:r w:rsidRPr="00F53EE3">
        <w:rPr>
          <w:rFonts w:ascii="Times New Roman" w:hAnsi="Times New Roman" w:cs="Times New Roman"/>
          <w:color w:val="000000" w:themeColor="text1"/>
          <w:sz w:val="24"/>
          <w:szCs w:val="24"/>
        </w:rPr>
        <w:t xml:space="preserve"> 32(3). 275-296. </w:t>
      </w:r>
    </w:p>
    <w:p w14:paraId="3ECACF25" w14:textId="77777777" w:rsidR="00467AE2" w:rsidRDefault="00F53EE3" w:rsidP="00F53EE3">
      <w:pPr>
        <w:spacing w:line="360" w:lineRule="auto"/>
        <w:ind w:left="480" w:hangingChars="200" w:hanging="480"/>
        <w:jc w:val="both"/>
        <w:rPr>
          <w:rFonts w:ascii="Times New Roman" w:hAnsi="Times New Roman" w:cs="Times New Roman"/>
          <w:color w:val="000000" w:themeColor="text1"/>
          <w:sz w:val="24"/>
          <w:szCs w:val="24"/>
        </w:rPr>
      </w:pPr>
      <w:r w:rsidRPr="00F53EE3">
        <w:rPr>
          <w:rFonts w:ascii="Times New Roman" w:hAnsi="Times New Roman" w:cs="Times New Roman"/>
          <w:color w:val="000000" w:themeColor="text1"/>
          <w:sz w:val="24"/>
          <w:szCs w:val="24"/>
        </w:rPr>
        <w:t xml:space="preserve">Orwell, George. 1984 [1949]. </w:t>
      </w:r>
      <w:r w:rsidRPr="00F53EE3">
        <w:rPr>
          <w:rFonts w:ascii="Times New Roman" w:hAnsi="Times New Roman" w:cs="Times New Roman"/>
          <w:i/>
          <w:iCs/>
          <w:color w:val="000000" w:themeColor="text1"/>
          <w:sz w:val="24"/>
          <w:szCs w:val="24"/>
        </w:rPr>
        <w:t>Nineteen eighty-four</w:t>
      </w:r>
      <w:r w:rsidRPr="00F53EE3">
        <w:rPr>
          <w:rFonts w:ascii="Times New Roman" w:hAnsi="Times New Roman" w:cs="Times New Roman"/>
          <w:color w:val="000000" w:themeColor="text1"/>
          <w:sz w:val="24"/>
          <w:szCs w:val="24"/>
        </w:rPr>
        <w:t xml:space="preserve">. London: Secker &amp; Warburg. </w:t>
      </w:r>
    </w:p>
    <w:p w14:paraId="24275B97" w14:textId="77777777" w:rsidR="00467AE2" w:rsidRDefault="00F53EE3" w:rsidP="00F53EE3">
      <w:pPr>
        <w:spacing w:line="360" w:lineRule="auto"/>
        <w:ind w:left="480" w:hangingChars="200" w:hanging="480"/>
        <w:jc w:val="both"/>
        <w:rPr>
          <w:rFonts w:ascii="Times New Roman" w:hAnsi="Times New Roman" w:cs="Times New Roman"/>
          <w:color w:val="000000" w:themeColor="text1"/>
          <w:sz w:val="24"/>
          <w:szCs w:val="24"/>
        </w:rPr>
      </w:pPr>
      <w:r w:rsidRPr="00F53EE3">
        <w:rPr>
          <w:rFonts w:ascii="Times New Roman" w:hAnsi="Times New Roman" w:cs="Times New Roman"/>
          <w:color w:val="000000" w:themeColor="text1"/>
          <w:sz w:val="24"/>
          <w:szCs w:val="24"/>
        </w:rPr>
        <w:lastRenderedPageBreak/>
        <w:t xml:space="preserve">Plath, Sylvia. 2006 [1963]. </w:t>
      </w:r>
      <w:r w:rsidRPr="00F53EE3">
        <w:rPr>
          <w:rFonts w:ascii="Times New Roman" w:hAnsi="Times New Roman" w:cs="Times New Roman"/>
          <w:i/>
          <w:iCs/>
          <w:color w:val="000000" w:themeColor="text1"/>
          <w:sz w:val="24"/>
          <w:szCs w:val="24"/>
        </w:rPr>
        <w:t>The bell jar</w:t>
      </w:r>
      <w:r w:rsidRPr="00F53EE3">
        <w:rPr>
          <w:rFonts w:ascii="Times New Roman" w:hAnsi="Times New Roman" w:cs="Times New Roman"/>
          <w:color w:val="000000" w:themeColor="text1"/>
          <w:sz w:val="24"/>
          <w:szCs w:val="24"/>
        </w:rPr>
        <w:t xml:space="preserve">. New York: </w:t>
      </w:r>
      <w:proofErr w:type="spellStart"/>
      <w:r w:rsidRPr="00F53EE3">
        <w:rPr>
          <w:rFonts w:ascii="Times New Roman" w:hAnsi="Times New Roman" w:cs="Times New Roman"/>
          <w:color w:val="000000" w:themeColor="text1"/>
          <w:sz w:val="24"/>
          <w:szCs w:val="24"/>
        </w:rPr>
        <w:t>HarperPerennial</w:t>
      </w:r>
      <w:proofErr w:type="spellEnd"/>
      <w:r w:rsidRPr="00F53EE3">
        <w:rPr>
          <w:rFonts w:ascii="Times New Roman" w:hAnsi="Times New Roman" w:cs="Times New Roman"/>
          <w:color w:val="000000" w:themeColor="text1"/>
          <w:sz w:val="24"/>
          <w:szCs w:val="24"/>
        </w:rPr>
        <w:t xml:space="preserve">. </w:t>
      </w:r>
    </w:p>
    <w:p w14:paraId="0DFAA8D8" w14:textId="77777777" w:rsidR="00467AE2" w:rsidRDefault="00F53EE3" w:rsidP="00F53EE3">
      <w:pPr>
        <w:spacing w:line="360" w:lineRule="auto"/>
        <w:ind w:left="480" w:hangingChars="200" w:hanging="480"/>
        <w:jc w:val="both"/>
        <w:rPr>
          <w:rFonts w:ascii="Times New Roman" w:hAnsi="Times New Roman" w:cs="Times New Roman"/>
          <w:color w:val="000000" w:themeColor="text1"/>
          <w:sz w:val="24"/>
          <w:szCs w:val="24"/>
        </w:rPr>
      </w:pPr>
      <w:proofErr w:type="spellStart"/>
      <w:r w:rsidRPr="00F53EE3">
        <w:rPr>
          <w:rFonts w:ascii="Times New Roman" w:hAnsi="Times New Roman" w:cs="Times New Roman"/>
          <w:color w:val="000000" w:themeColor="text1"/>
          <w:sz w:val="24"/>
          <w:szCs w:val="24"/>
        </w:rPr>
        <w:t>Pragglejaz</w:t>
      </w:r>
      <w:proofErr w:type="spellEnd"/>
      <w:r w:rsidRPr="00F53EE3">
        <w:rPr>
          <w:rFonts w:ascii="Times New Roman" w:hAnsi="Times New Roman" w:cs="Times New Roman"/>
          <w:color w:val="000000" w:themeColor="text1"/>
          <w:sz w:val="24"/>
          <w:szCs w:val="24"/>
        </w:rPr>
        <w:t xml:space="preserve"> Group. 2007. MIP: A method for identifying metaphorically used words in discourse. </w:t>
      </w:r>
      <w:r w:rsidRPr="00F53EE3">
        <w:rPr>
          <w:rFonts w:ascii="Times New Roman" w:hAnsi="Times New Roman" w:cs="Times New Roman"/>
          <w:i/>
          <w:iCs/>
          <w:color w:val="000000" w:themeColor="text1"/>
          <w:sz w:val="24"/>
          <w:szCs w:val="24"/>
        </w:rPr>
        <w:t>Metaphor and Symbol</w:t>
      </w:r>
      <w:r w:rsidRPr="00F53EE3">
        <w:rPr>
          <w:rFonts w:ascii="Times New Roman" w:hAnsi="Times New Roman" w:cs="Times New Roman"/>
          <w:color w:val="000000" w:themeColor="text1"/>
          <w:sz w:val="24"/>
          <w:szCs w:val="24"/>
        </w:rPr>
        <w:t xml:space="preserve"> 22(1). 1-39. </w:t>
      </w:r>
    </w:p>
    <w:p w14:paraId="0BBB2147" w14:textId="1B79CC4A" w:rsidR="00467AE2" w:rsidRDefault="00F53EE3" w:rsidP="00F53EE3">
      <w:pPr>
        <w:spacing w:line="360" w:lineRule="auto"/>
        <w:ind w:left="480" w:hangingChars="200" w:hanging="480"/>
        <w:jc w:val="both"/>
        <w:rPr>
          <w:rFonts w:ascii="Times New Roman" w:hAnsi="Times New Roman" w:cs="Times New Roman"/>
          <w:color w:val="000000" w:themeColor="text1"/>
          <w:sz w:val="24"/>
          <w:szCs w:val="24"/>
        </w:rPr>
      </w:pPr>
      <w:r w:rsidRPr="00F53EE3">
        <w:rPr>
          <w:rFonts w:ascii="Times New Roman" w:hAnsi="Times New Roman" w:cs="Times New Roman"/>
          <w:color w:val="000000" w:themeColor="text1"/>
          <w:sz w:val="24"/>
          <w:szCs w:val="24"/>
        </w:rPr>
        <w:t xml:space="preserve">Price, Hazel &amp; John Wilson. 2019. Relevance theory and metaphor: An analysis of Tom Waits’ </w:t>
      </w:r>
      <w:r w:rsidR="00125A86">
        <w:rPr>
          <w:rFonts w:ascii="Times New Roman" w:hAnsi="Times New Roman" w:cs="Times New Roman"/>
          <w:color w:val="000000" w:themeColor="text1"/>
          <w:sz w:val="24"/>
          <w:szCs w:val="24"/>
        </w:rPr>
        <w:t>“</w:t>
      </w:r>
      <w:r w:rsidRPr="00F53EE3">
        <w:rPr>
          <w:rFonts w:ascii="Times New Roman" w:hAnsi="Times New Roman" w:cs="Times New Roman"/>
          <w:color w:val="000000" w:themeColor="text1"/>
          <w:sz w:val="24"/>
          <w:szCs w:val="24"/>
        </w:rPr>
        <w:t>Emotional Weather Report</w:t>
      </w:r>
      <w:r w:rsidR="00125A86">
        <w:rPr>
          <w:rFonts w:ascii="Times New Roman" w:hAnsi="Times New Roman" w:cs="Times New Roman"/>
          <w:color w:val="000000" w:themeColor="text1"/>
          <w:sz w:val="24"/>
          <w:szCs w:val="24"/>
        </w:rPr>
        <w:t>”</w:t>
      </w:r>
      <w:r w:rsidRPr="00F53EE3">
        <w:rPr>
          <w:rFonts w:ascii="Times New Roman" w:hAnsi="Times New Roman" w:cs="Times New Roman"/>
          <w:color w:val="000000" w:themeColor="text1"/>
          <w:sz w:val="24"/>
          <w:szCs w:val="24"/>
        </w:rPr>
        <w:t xml:space="preserve">. </w:t>
      </w:r>
      <w:r w:rsidRPr="00F53EE3">
        <w:rPr>
          <w:rFonts w:ascii="Times New Roman" w:hAnsi="Times New Roman" w:cs="Times New Roman"/>
          <w:i/>
          <w:iCs/>
          <w:color w:val="000000" w:themeColor="text1"/>
          <w:sz w:val="24"/>
          <w:szCs w:val="24"/>
        </w:rPr>
        <w:t>Language and Literature</w:t>
      </w:r>
      <w:r w:rsidRPr="00F53EE3">
        <w:rPr>
          <w:rFonts w:ascii="Times New Roman" w:hAnsi="Times New Roman" w:cs="Times New Roman"/>
          <w:color w:val="000000" w:themeColor="text1"/>
          <w:sz w:val="24"/>
          <w:szCs w:val="24"/>
        </w:rPr>
        <w:t xml:space="preserve"> 28(1). 61-81. </w:t>
      </w:r>
    </w:p>
    <w:p w14:paraId="673B5BEC" w14:textId="77777777" w:rsidR="00467AE2" w:rsidRDefault="00F53EE3" w:rsidP="00F53EE3">
      <w:pPr>
        <w:spacing w:line="360" w:lineRule="auto"/>
        <w:ind w:left="480" w:hangingChars="200" w:hanging="480"/>
        <w:jc w:val="both"/>
        <w:rPr>
          <w:rFonts w:ascii="Times New Roman" w:hAnsi="Times New Roman" w:cs="Times New Roman"/>
          <w:color w:val="000000" w:themeColor="text1"/>
          <w:sz w:val="24"/>
          <w:szCs w:val="24"/>
        </w:rPr>
      </w:pPr>
      <w:r w:rsidRPr="00F53EE3">
        <w:rPr>
          <w:rFonts w:ascii="Times New Roman" w:hAnsi="Times New Roman" w:cs="Times New Roman"/>
          <w:color w:val="000000" w:themeColor="text1"/>
          <w:sz w:val="24"/>
          <w:szCs w:val="24"/>
        </w:rPr>
        <w:t xml:space="preserve">Sharifian, Farzad. 2017. </w:t>
      </w:r>
      <w:r w:rsidRPr="00F53EE3">
        <w:rPr>
          <w:rFonts w:ascii="Times New Roman" w:hAnsi="Times New Roman" w:cs="Times New Roman"/>
          <w:i/>
          <w:iCs/>
          <w:color w:val="000000" w:themeColor="text1"/>
          <w:sz w:val="24"/>
          <w:szCs w:val="24"/>
        </w:rPr>
        <w:t xml:space="preserve">Cultural linguistics: Cultural </w:t>
      </w:r>
      <w:proofErr w:type="spellStart"/>
      <w:r w:rsidRPr="00F53EE3">
        <w:rPr>
          <w:rFonts w:ascii="Times New Roman" w:hAnsi="Times New Roman" w:cs="Times New Roman"/>
          <w:i/>
          <w:iCs/>
          <w:color w:val="000000" w:themeColor="text1"/>
          <w:sz w:val="24"/>
          <w:szCs w:val="24"/>
        </w:rPr>
        <w:t>conceptualisations</w:t>
      </w:r>
      <w:proofErr w:type="spellEnd"/>
      <w:r w:rsidRPr="00F53EE3">
        <w:rPr>
          <w:rFonts w:ascii="Times New Roman" w:hAnsi="Times New Roman" w:cs="Times New Roman"/>
          <w:i/>
          <w:iCs/>
          <w:color w:val="000000" w:themeColor="text1"/>
          <w:sz w:val="24"/>
          <w:szCs w:val="24"/>
        </w:rPr>
        <w:t xml:space="preserve"> and language</w:t>
      </w:r>
      <w:r w:rsidRPr="00F53EE3">
        <w:rPr>
          <w:rFonts w:ascii="Times New Roman" w:hAnsi="Times New Roman" w:cs="Times New Roman"/>
          <w:color w:val="000000" w:themeColor="text1"/>
          <w:sz w:val="24"/>
          <w:szCs w:val="24"/>
        </w:rPr>
        <w:t xml:space="preserve">. Amsterdam: John Benjamins. </w:t>
      </w:r>
    </w:p>
    <w:p w14:paraId="6E7C834E" w14:textId="77777777" w:rsidR="00467AE2" w:rsidRDefault="00F53EE3" w:rsidP="00F53EE3">
      <w:pPr>
        <w:spacing w:line="360" w:lineRule="auto"/>
        <w:ind w:left="480" w:hangingChars="200" w:hanging="480"/>
        <w:jc w:val="both"/>
        <w:rPr>
          <w:rFonts w:ascii="Times New Roman" w:hAnsi="Times New Roman" w:cs="Times New Roman"/>
          <w:color w:val="000000" w:themeColor="text1"/>
          <w:sz w:val="24"/>
          <w:szCs w:val="24"/>
        </w:rPr>
      </w:pPr>
      <w:r w:rsidRPr="00F53EE3">
        <w:rPr>
          <w:rFonts w:ascii="Times New Roman" w:hAnsi="Times New Roman" w:cs="Times New Roman"/>
          <w:color w:val="000000" w:themeColor="text1"/>
          <w:sz w:val="24"/>
          <w:szCs w:val="24"/>
        </w:rPr>
        <w:t xml:space="preserve">Steen, Gerard J., Aletta G. </w:t>
      </w:r>
      <w:proofErr w:type="spellStart"/>
      <w:r w:rsidRPr="00F53EE3">
        <w:rPr>
          <w:rFonts w:ascii="Times New Roman" w:hAnsi="Times New Roman" w:cs="Times New Roman"/>
          <w:color w:val="000000" w:themeColor="text1"/>
          <w:sz w:val="24"/>
          <w:szCs w:val="24"/>
        </w:rPr>
        <w:t>Dorst</w:t>
      </w:r>
      <w:proofErr w:type="spellEnd"/>
      <w:r w:rsidRPr="00F53EE3">
        <w:rPr>
          <w:rFonts w:ascii="Times New Roman" w:hAnsi="Times New Roman" w:cs="Times New Roman"/>
          <w:color w:val="000000" w:themeColor="text1"/>
          <w:sz w:val="24"/>
          <w:szCs w:val="24"/>
        </w:rPr>
        <w:t xml:space="preserve">, J. </w:t>
      </w:r>
      <w:proofErr w:type="spellStart"/>
      <w:r w:rsidRPr="00F53EE3">
        <w:rPr>
          <w:rFonts w:ascii="Times New Roman" w:hAnsi="Times New Roman" w:cs="Times New Roman"/>
          <w:color w:val="000000" w:themeColor="text1"/>
          <w:sz w:val="24"/>
          <w:szCs w:val="24"/>
        </w:rPr>
        <w:t>Berenike</w:t>
      </w:r>
      <w:proofErr w:type="spellEnd"/>
      <w:r w:rsidRPr="00F53EE3">
        <w:rPr>
          <w:rFonts w:ascii="Times New Roman" w:hAnsi="Times New Roman" w:cs="Times New Roman"/>
          <w:color w:val="000000" w:themeColor="text1"/>
          <w:sz w:val="24"/>
          <w:szCs w:val="24"/>
        </w:rPr>
        <w:t xml:space="preserve"> Herrmann, Anna A. Kaal, Tina </w:t>
      </w:r>
      <w:proofErr w:type="spellStart"/>
      <w:r w:rsidRPr="00F53EE3">
        <w:rPr>
          <w:rFonts w:ascii="Times New Roman" w:hAnsi="Times New Roman" w:cs="Times New Roman"/>
          <w:color w:val="000000" w:themeColor="text1"/>
          <w:sz w:val="24"/>
          <w:szCs w:val="24"/>
        </w:rPr>
        <w:t>Krennmayr</w:t>
      </w:r>
      <w:proofErr w:type="spellEnd"/>
      <w:r w:rsidRPr="00F53EE3">
        <w:rPr>
          <w:rFonts w:ascii="Times New Roman" w:hAnsi="Times New Roman" w:cs="Times New Roman"/>
          <w:color w:val="000000" w:themeColor="text1"/>
          <w:sz w:val="24"/>
          <w:szCs w:val="24"/>
        </w:rPr>
        <w:t xml:space="preserve"> &amp; </w:t>
      </w:r>
      <w:proofErr w:type="spellStart"/>
      <w:r w:rsidRPr="00F53EE3">
        <w:rPr>
          <w:rFonts w:ascii="Times New Roman" w:hAnsi="Times New Roman" w:cs="Times New Roman"/>
          <w:color w:val="000000" w:themeColor="text1"/>
          <w:sz w:val="24"/>
          <w:szCs w:val="24"/>
        </w:rPr>
        <w:t>Trijntje</w:t>
      </w:r>
      <w:proofErr w:type="spellEnd"/>
      <w:r w:rsidRPr="00F53EE3">
        <w:rPr>
          <w:rFonts w:ascii="Times New Roman" w:hAnsi="Times New Roman" w:cs="Times New Roman"/>
          <w:color w:val="000000" w:themeColor="text1"/>
          <w:sz w:val="24"/>
          <w:szCs w:val="24"/>
        </w:rPr>
        <w:t xml:space="preserve"> Pasma. 2019. MIPVU: A manual for identifying metaphor-related words. In Gerard J. Steen (ed.), </w:t>
      </w:r>
      <w:r w:rsidRPr="00F53EE3">
        <w:rPr>
          <w:rFonts w:ascii="Times New Roman" w:hAnsi="Times New Roman" w:cs="Times New Roman"/>
          <w:i/>
          <w:iCs/>
          <w:color w:val="000000" w:themeColor="text1"/>
          <w:sz w:val="24"/>
          <w:szCs w:val="24"/>
        </w:rPr>
        <w:t>Metaphor identification in multiple languages</w:t>
      </w:r>
      <w:r w:rsidRPr="00F53EE3">
        <w:rPr>
          <w:rFonts w:ascii="Times New Roman" w:hAnsi="Times New Roman" w:cs="Times New Roman"/>
          <w:color w:val="000000" w:themeColor="text1"/>
          <w:sz w:val="24"/>
          <w:szCs w:val="24"/>
        </w:rPr>
        <w:t xml:space="preserve">, 23-40. Amsterdam: John Benjamins. </w:t>
      </w:r>
    </w:p>
    <w:p w14:paraId="04F89ECD" w14:textId="77777777" w:rsidR="00467AE2" w:rsidRDefault="00F53EE3" w:rsidP="00F53EE3">
      <w:pPr>
        <w:spacing w:line="360" w:lineRule="auto"/>
        <w:ind w:left="480" w:hangingChars="200" w:hanging="480"/>
        <w:jc w:val="both"/>
        <w:rPr>
          <w:rFonts w:ascii="Times New Roman" w:hAnsi="Times New Roman" w:cs="Times New Roman"/>
          <w:color w:val="000000" w:themeColor="text1"/>
          <w:sz w:val="24"/>
          <w:szCs w:val="24"/>
        </w:rPr>
      </w:pPr>
      <w:r w:rsidRPr="00F53EE3">
        <w:rPr>
          <w:rFonts w:ascii="Times New Roman" w:hAnsi="Times New Roman" w:cs="Times New Roman"/>
          <w:color w:val="000000" w:themeColor="text1"/>
          <w:sz w:val="24"/>
          <w:szCs w:val="24"/>
        </w:rPr>
        <w:t xml:space="preserve">Tan, J. 2010. A comparative study of traditional marriage concepts in Chinese and English proverbs. Urumqi: Xinjiang Normal University MA thesis. </w:t>
      </w:r>
    </w:p>
    <w:p w14:paraId="400C9BF6" w14:textId="77777777" w:rsidR="00467AE2" w:rsidRDefault="00F53EE3" w:rsidP="00F53EE3">
      <w:pPr>
        <w:spacing w:line="360" w:lineRule="auto"/>
        <w:ind w:left="480" w:hangingChars="200" w:hanging="480"/>
        <w:jc w:val="both"/>
        <w:rPr>
          <w:rFonts w:ascii="Times New Roman" w:hAnsi="Times New Roman" w:cs="Times New Roman"/>
          <w:color w:val="000000" w:themeColor="text1"/>
          <w:sz w:val="24"/>
          <w:szCs w:val="24"/>
        </w:rPr>
      </w:pPr>
      <w:r w:rsidRPr="00F53EE3">
        <w:rPr>
          <w:rFonts w:ascii="Times New Roman" w:hAnsi="Times New Roman" w:cs="Times New Roman"/>
          <w:color w:val="000000" w:themeColor="text1"/>
          <w:sz w:val="24"/>
          <w:szCs w:val="24"/>
        </w:rPr>
        <w:t xml:space="preserve">Tran, L. 2008. Marriage and family in China. </w:t>
      </w:r>
      <w:r w:rsidRPr="00F53EE3">
        <w:rPr>
          <w:rFonts w:ascii="Times New Roman" w:hAnsi="Times New Roman" w:cs="Times New Roman"/>
          <w:i/>
          <w:iCs/>
          <w:color w:val="000000" w:themeColor="text1"/>
          <w:sz w:val="24"/>
          <w:szCs w:val="24"/>
        </w:rPr>
        <w:t>Education about Asia</w:t>
      </w:r>
      <w:r w:rsidRPr="00F53EE3">
        <w:rPr>
          <w:rFonts w:ascii="Times New Roman" w:hAnsi="Times New Roman" w:cs="Times New Roman"/>
          <w:color w:val="000000" w:themeColor="text1"/>
          <w:sz w:val="24"/>
          <w:szCs w:val="24"/>
        </w:rPr>
        <w:t xml:space="preserve"> 13(1). </w:t>
      </w:r>
    </w:p>
    <w:p w14:paraId="195E1F8B" w14:textId="552967A3" w:rsidR="00467AE2" w:rsidRDefault="00F53EE3" w:rsidP="00F53EE3">
      <w:pPr>
        <w:spacing w:line="360" w:lineRule="auto"/>
        <w:ind w:left="480" w:hangingChars="200" w:hanging="480"/>
        <w:jc w:val="both"/>
        <w:rPr>
          <w:rFonts w:ascii="Times New Roman" w:hAnsi="Times New Roman" w:cs="Times New Roman"/>
          <w:color w:val="000000" w:themeColor="text1"/>
          <w:sz w:val="24"/>
          <w:szCs w:val="24"/>
        </w:rPr>
      </w:pPr>
      <w:r w:rsidRPr="00F53EE3">
        <w:rPr>
          <w:rFonts w:ascii="Times New Roman" w:hAnsi="Times New Roman" w:cs="Times New Roman"/>
          <w:color w:val="000000" w:themeColor="text1"/>
          <w:sz w:val="24"/>
          <w:szCs w:val="24"/>
        </w:rPr>
        <w:t>Tseng, Ming-Yu. 2024. What do Chinese bidirectional Life–</w:t>
      </w:r>
      <w:proofErr w:type="spellStart"/>
      <w:r w:rsidRPr="00F53EE3">
        <w:rPr>
          <w:rFonts w:ascii="Times New Roman" w:hAnsi="Times New Roman" w:cs="Times New Roman"/>
          <w:color w:val="000000" w:themeColor="text1"/>
          <w:sz w:val="24"/>
          <w:szCs w:val="24"/>
        </w:rPr>
        <w:t>Xì</w:t>
      </w:r>
      <w:proofErr w:type="spellEnd"/>
      <w:r w:rsidRPr="00F53EE3">
        <w:rPr>
          <w:rFonts w:ascii="Times New Roman" w:hAnsi="Times New Roman" w:cs="Times New Roman"/>
          <w:color w:val="000000" w:themeColor="text1"/>
          <w:sz w:val="24"/>
          <w:szCs w:val="24"/>
        </w:rPr>
        <w:t xml:space="preserve"> (</w:t>
      </w:r>
      <w:r w:rsidR="00125A86">
        <w:rPr>
          <w:rFonts w:ascii="Times New Roman" w:hAnsi="Times New Roman" w:cs="Times New Roman"/>
          <w:color w:val="000000" w:themeColor="text1"/>
          <w:sz w:val="24"/>
          <w:szCs w:val="24"/>
        </w:rPr>
        <w:t>“</w:t>
      </w:r>
      <w:r w:rsidRPr="00F53EE3">
        <w:rPr>
          <w:rFonts w:ascii="Times New Roman" w:hAnsi="Times New Roman" w:cs="Times New Roman"/>
          <w:color w:val="000000" w:themeColor="text1"/>
          <w:sz w:val="24"/>
          <w:szCs w:val="24"/>
        </w:rPr>
        <w:t>Drama</w:t>
      </w:r>
      <w:r w:rsidR="00125A86">
        <w:rPr>
          <w:rFonts w:ascii="Times New Roman" w:hAnsi="Times New Roman" w:cs="Times New Roman"/>
          <w:color w:val="000000" w:themeColor="text1"/>
          <w:sz w:val="24"/>
          <w:szCs w:val="24"/>
        </w:rPr>
        <w:t>”</w:t>
      </w:r>
      <w:r w:rsidRPr="00F53EE3">
        <w:rPr>
          <w:rFonts w:ascii="Times New Roman" w:hAnsi="Times New Roman" w:cs="Times New Roman"/>
          <w:color w:val="000000" w:themeColor="text1"/>
          <w:sz w:val="24"/>
          <w:szCs w:val="24"/>
        </w:rPr>
        <w:t xml:space="preserve">) similes/metaphors tell us about metaphorical bidirectionality? </w:t>
      </w:r>
      <w:r w:rsidRPr="00F53EE3">
        <w:rPr>
          <w:rFonts w:ascii="Times New Roman" w:hAnsi="Times New Roman" w:cs="Times New Roman"/>
          <w:i/>
          <w:iCs/>
          <w:color w:val="000000" w:themeColor="text1"/>
          <w:sz w:val="24"/>
          <w:szCs w:val="24"/>
        </w:rPr>
        <w:t>Lingua</w:t>
      </w:r>
      <w:r w:rsidRPr="00F53EE3">
        <w:rPr>
          <w:rFonts w:ascii="Times New Roman" w:hAnsi="Times New Roman" w:cs="Times New Roman"/>
          <w:color w:val="000000" w:themeColor="text1"/>
          <w:sz w:val="24"/>
          <w:szCs w:val="24"/>
        </w:rPr>
        <w:t xml:space="preserve"> 303. 103714. </w:t>
      </w:r>
    </w:p>
    <w:p w14:paraId="79EE5BB8" w14:textId="77777777" w:rsidR="00467AE2" w:rsidRDefault="00F53EE3" w:rsidP="00F53EE3">
      <w:pPr>
        <w:spacing w:line="360" w:lineRule="auto"/>
        <w:ind w:left="480" w:hangingChars="200" w:hanging="480"/>
        <w:jc w:val="both"/>
        <w:rPr>
          <w:rFonts w:ascii="Times New Roman" w:hAnsi="Times New Roman" w:cs="Times New Roman"/>
          <w:color w:val="000000" w:themeColor="text1"/>
          <w:sz w:val="24"/>
          <w:szCs w:val="24"/>
        </w:rPr>
      </w:pPr>
      <w:r w:rsidRPr="00F53EE3">
        <w:rPr>
          <w:rFonts w:ascii="Times New Roman" w:hAnsi="Times New Roman" w:cs="Times New Roman"/>
          <w:color w:val="000000" w:themeColor="text1"/>
          <w:sz w:val="24"/>
          <w:szCs w:val="24"/>
        </w:rPr>
        <w:t xml:space="preserve">Turner, Mark. 1996. </w:t>
      </w:r>
      <w:r w:rsidRPr="00F53EE3">
        <w:rPr>
          <w:rFonts w:ascii="Times New Roman" w:hAnsi="Times New Roman" w:cs="Times New Roman"/>
          <w:i/>
          <w:iCs/>
          <w:color w:val="000000" w:themeColor="text1"/>
          <w:sz w:val="24"/>
          <w:szCs w:val="24"/>
        </w:rPr>
        <w:t>The literary mind: The origins of thought and language</w:t>
      </w:r>
      <w:r w:rsidRPr="00F53EE3">
        <w:rPr>
          <w:rFonts w:ascii="Times New Roman" w:hAnsi="Times New Roman" w:cs="Times New Roman"/>
          <w:color w:val="000000" w:themeColor="text1"/>
          <w:sz w:val="24"/>
          <w:szCs w:val="24"/>
        </w:rPr>
        <w:t xml:space="preserve">. Oxford: Oxford University Press. </w:t>
      </w:r>
    </w:p>
    <w:p w14:paraId="18FB17A5" w14:textId="77777777" w:rsidR="00467AE2" w:rsidRDefault="00F53EE3" w:rsidP="00F53EE3">
      <w:pPr>
        <w:spacing w:line="360" w:lineRule="auto"/>
        <w:ind w:left="480" w:hangingChars="200" w:hanging="480"/>
        <w:jc w:val="both"/>
        <w:rPr>
          <w:rFonts w:ascii="Times New Roman" w:hAnsi="Times New Roman" w:cs="Times New Roman"/>
          <w:color w:val="000000" w:themeColor="text1"/>
          <w:sz w:val="24"/>
          <w:szCs w:val="24"/>
        </w:rPr>
      </w:pPr>
      <w:r w:rsidRPr="00F53EE3">
        <w:rPr>
          <w:rFonts w:ascii="Times New Roman" w:hAnsi="Times New Roman" w:cs="Times New Roman"/>
          <w:color w:val="000000" w:themeColor="text1"/>
          <w:sz w:val="24"/>
          <w:szCs w:val="24"/>
        </w:rPr>
        <w:t xml:space="preserve">Venuti, Lawrence. 2008. </w:t>
      </w:r>
      <w:r w:rsidRPr="00F53EE3">
        <w:rPr>
          <w:rFonts w:ascii="Times New Roman" w:hAnsi="Times New Roman" w:cs="Times New Roman"/>
          <w:i/>
          <w:iCs/>
          <w:color w:val="000000" w:themeColor="text1"/>
          <w:sz w:val="24"/>
          <w:szCs w:val="24"/>
        </w:rPr>
        <w:t>The translator’s invisibility: A history of translation</w:t>
      </w:r>
      <w:r w:rsidRPr="00F53EE3">
        <w:rPr>
          <w:rFonts w:ascii="Times New Roman" w:hAnsi="Times New Roman" w:cs="Times New Roman"/>
          <w:color w:val="000000" w:themeColor="text1"/>
          <w:sz w:val="24"/>
          <w:szCs w:val="24"/>
        </w:rPr>
        <w:t xml:space="preserve">, 2nd </w:t>
      </w:r>
      <w:proofErr w:type="spellStart"/>
      <w:r w:rsidRPr="00F53EE3">
        <w:rPr>
          <w:rFonts w:ascii="Times New Roman" w:hAnsi="Times New Roman" w:cs="Times New Roman"/>
          <w:color w:val="000000" w:themeColor="text1"/>
          <w:sz w:val="24"/>
          <w:szCs w:val="24"/>
        </w:rPr>
        <w:t>edn</w:t>
      </w:r>
      <w:proofErr w:type="spellEnd"/>
      <w:r w:rsidRPr="00F53EE3">
        <w:rPr>
          <w:rFonts w:ascii="Times New Roman" w:hAnsi="Times New Roman" w:cs="Times New Roman"/>
          <w:color w:val="000000" w:themeColor="text1"/>
          <w:sz w:val="24"/>
          <w:szCs w:val="24"/>
        </w:rPr>
        <w:t xml:space="preserve">. London: Routledge. </w:t>
      </w:r>
    </w:p>
    <w:p w14:paraId="2FD7B672" w14:textId="77777777" w:rsidR="00467AE2" w:rsidRDefault="00F53EE3" w:rsidP="00F53EE3">
      <w:pPr>
        <w:spacing w:line="360" w:lineRule="auto"/>
        <w:ind w:left="480" w:hangingChars="200" w:hanging="480"/>
        <w:jc w:val="both"/>
        <w:rPr>
          <w:rFonts w:ascii="Times New Roman" w:hAnsi="Times New Roman" w:cs="Times New Roman"/>
          <w:color w:val="000000" w:themeColor="text1"/>
          <w:sz w:val="24"/>
          <w:szCs w:val="24"/>
        </w:rPr>
      </w:pPr>
      <w:r w:rsidRPr="00F53EE3">
        <w:rPr>
          <w:rFonts w:ascii="Times New Roman" w:hAnsi="Times New Roman" w:cs="Times New Roman"/>
          <w:color w:val="000000" w:themeColor="text1"/>
          <w:sz w:val="24"/>
          <w:szCs w:val="24"/>
        </w:rPr>
        <w:t xml:space="preserve">Xiao, S. 2022. Metaphor in literary prose and its cross-cultural transfer: A case study of </w:t>
      </w:r>
      <w:proofErr w:type="spellStart"/>
      <w:r w:rsidRPr="00F53EE3">
        <w:rPr>
          <w:rFonts w:ascii="Times New Roman" w:hAnsi="Times New Roman" w:cs="Times New Roman"/>
          <w:color w:val="000000" w:themeColor="text1"/>
          <w:sz w:val="24"/>
          <w:szCs w:val="24"/>
        </w:rPr>
        <w:t>Jinpingmei</w:t>
      </w:r>
      <w:proofErr w:type="spellEnd"/>
      <w:r w:rsidRPr="00F53EE3">
        <w:rPr>
          <w:rFonts w:ascii="Times New Roman" w:hAnsi="Times New Roman" w:cs="Times New Roman"/>
          <w:color w:val="000000" w:themeColor="text1"/>
          <w:sz w:val="24"/>
          <w:szCs w:val="24"/>
        </w:rPr>
        <w:t xml:space="preserve"> and its two English versions. </w:t>
      </w:r>
      <w:r w:rsidRPr="00F53EE3">
        <w:rPr>
          <w:rFonts w:ascii="Times New Roman" w:hAnsi="Times New Roman" w:cs="Times New Roman"/>
          <w:i/>
          <w:iCs/>
          <w:color w:val="000000" w:themeColor="text1"/>
          <w:sz w:val="24"/>
          <w:szCs w:val="24"/>
        </w:rPr>
        <w:t>International Journal of Linguistics Studies</w:t>
      </w:r>
      <w:r w:rsidRPr="00F53EE3">
        <w:rPr>
          <w:rFonts w:ascii="Times New Roman" w:hAnsi="Times New Roman" w:cs="Times New Roman"/>
          <w:color w:val="000000" w:themeColor="text1"/>
          <w:sz w:val="24"/>
          <w:szCs w:val="24"/>
        </w:rPr>
        <w:t xml:space="preserve"> 2(2). 116-128. </w:t>
      </w:r>
    </w:p>
    <w:p w14:paraId="7E7D72B3" w14:textId="77777777" w:rsidR="00467AE2" w:rsidRDefault="00F53EE3" w:rsidP="00F53EE3">
      <w:pPr>
        <w:spacing w:line="360" w:lineRule="auto"/>
        <w:ind w:left="480" w:hangingChars="200" w:hanging="480"/>
        <w:jc w:val="both"/>
        <w:rPr>
          <w:rFonts w:ascii="Times New Roman" w:hAnsi="Times New Roman" w:cs="Times New Roman"/>
          <w:color w:val="000000" w:themeColor="text1"/>
          <w:sz w:val="24"/>
          <w:szCs w:val="24"/>
        </w:rPr>
      </w:pPr>
      <w:r w:rsidRPr="00F53EE3">
        <w:rPr>
          <w:rFonts w:ascii="Times New Roman" w:hAnsi="Times New Roman" w:cs="Times New Roman"/>
          <w:color w:val="000000" w:themeColor="text1"/>
          <w:sz w:val="24"/>
          <w:szCs w:val="24"/>
        </w:rPr>
        <w:t xml:space="preserve">Xu, Z. 2014. A cultural linguistics approach to Asian Englishes. </w:t>
      </w:r>
      <w:r w:rsidRPr="00F53EE3">
        <w:rPr>
          <w:rFonts w:ascii="Times New Roman" w:hAnsi="Times New Roman" w:cs="Times New Roman"/>
          <w:i/>
          <w:iCs/>
          <w:color w:val="000000" w:themeColor="text1"/>
          <w:sz w:val="24"/>
          <w:szCs w:val="24"/>
        </w:rPr>
        <w:t>Asian Englishes</w:t>
      </w:r>
      <w:r w:rsidRPr="00F53EE3">
        <w:rPr>
          <w:rFonts w:ascii="Times New Roman" w:hAnsi="Times New Roman" w:cs="Times New Roman"/>
          <w:color w:val="000000" w:themeColor="text1"/>
          <w:sz w:val="24"/>
          <w:szCs w:val="24"/>
        </w:rPr>
        <w:t xml:space="preserve"> 16(2). 173-179. </w:t>
      </w:r>
    </w:p>
    <w:p w14:paraId="5ECF8ED3" w14:textId="77777777" w:rsidR="00467AE2" w:rsidRDefault="00F53EE3" w:rsidP="00F53EE3">
      <w:pPr>
        <w:spacing w:line="360" w:lineRule="auto"/>
        <w:ind w:left="480" w:hangingChars="200" w:hanging="480"/>
        <w:jc w:val="both"/>
        <w:rPr>
          <w:rFonts w:ascii="Times New Roman" w:hAnsi="Times New Roman" w:cs="Times New Roman"/>
          <w:color w:val="000000" w:themeColor="text1"/>
          <w:sz w:val="24"/>
          <w:szCs w:val="24"/>
        </w:rPr>
      </w:pPr>
      <w:r w:rsidRPr="00F53EE3">
        <w:rPr>
          <w:rFonts w:ascii="Times New Roman" w:hAnsi="Times New Roman" w:cs="Times New Roman"/>
          <w:color w:val="000000" w:themeColor="text1"/>
          <w:sz w:val="24"/>
          <w:szCs w:val="24"/>
        </w:rPr>
        <w:t xml:space="preserve">Yu, Ning. 2017. Life as opera: A cultural metaphor in Chinese. In Farzad Sharifian (ed.), </w:t>
      </w:r>
      <w:r w:rsidRPr="00F53EE3">
        <w:rPr>
          <w:rFonts w:ascii="Times New Roman" w:hAnsi="Times New Roman" w:cs="Times New Roman"/>
          <w:i/>
          <w:iCs/>
          <w:color w:val="000000" w:themeColor="text1"/>
          <w:sz w:val="24"/>
          <w:szCs w:val="24"/>
        </w:rPr>
        <w:t>Advances in cultural linguistics</w:t>
      </w:r>
      <w:r w:rsidRPr="00F53EE3">
        <w:rPr>
          <w:rFonts w:ascii="Times New Roman" w:hAnsi="Times New Roman" w:cs="Times New Roman"/>
          <w:color w:val="000000" w:themeColor="text1"/>
          <w:sz w:val="24"/>
          <w:szCs w:val="24"/>
        </w:rPr>
        <w:t xml:space="preserve">, 65-87. Singapore: Springer. </w:t>
      </w:r>
    </w:p>
    <w:p w14:paraId="3AA21514" w14:textId="2DA645C6" w:rsidR="00F53EE3" w:rsidRPr="00F53EE3" w:rsidRDefault="00F53EE3" w:rsidP="00F53EE3">
      <w:pPr>
        <w:spacing w:line="360" w:lineRule="auto"/>
        <w:ind w:left="480" w:hangingChars="200" w:hanging="480"/>
        <w:jc w:val="both"/>
        <w:rPr>
          <w:rFonts w:ascii="Times New Roman" w:hAnsi="Times New Roman" w:cs="Times New Roman"/>
          <w:color w:val="000000" w:themeColor="text1"/>
          <w:sz w:val="24"/>
          <w:szCs w:val="24"/>
        </w:rPr>
      </w:pPr>
      <w:r w:rsidRPr="00F53EE3">
        <w:rPr>
          <w:rFonts w:ascii="Times New Roman" w:hAnsi="Times New Roman" w:cs="Times New Roman"/>
          <w:color w:val="000000" w:themeColor="text1"/>
          <w:sz w:val="24"/>
          <w:szCs w:val="24"/>
        </w:rPr>
        <w:t xml:space="preserve">Yuan, F. 2020. A review of the research on metaphoric competence. </w:t>
      </w:r>
      <w:r w:rsidRPr="00F53EE3">
        <w:rPr>
          <w:rFonts w:ascii="Times New Roman" w:hAnsi="Times New Roman" w:cs="Times New Roman"/>
          <w:i/>
          <w:iCs/>
          <w:color w:val="000000" w:themeColor="text1"/>
          <w:sz w:val="24"/>
          <w:szCs w:val="24"/>
        </w:rPr>
        <w:t>Modern Linguistics</w:t>
      </w:r>
      <w:r w:rsidRPr="00F53EE3">
        <w:rPr>
          <w:rFonts w:ascii="Times New Roman" w:hAnsi="Times New Roman" w:cs="Times New Roman"/>
          <w:color w:val="000000" w:themeColor="text1"/>
          <w:sz w:val="24"/>
          <w:szCs w:val="24"/>
        </w:rPr>
        <w:t xml:space="preserve"> 8(2). 1-10.</w:t>
      </w:r>
    </w:p>
    <w:p w14:paraId="4A98D7A5" w14:textId="77777777" w:rsidR="00F53EE3" w:rsidRPr="00F53EE3" w:rsidRDefault="00F53EE3" w:rsidP="00A879F8">
      <w:pPr>
        <w:spacing w:line="360" w:lineRule="auto"/>
        <w:ind w:left="480" w:hangingChars="200" w:hanging="480"/>
        <w:jc w:val="both"/>
        <w:rPr>
          <w:rFonts w:ascii="Times New Roman" w:hAnsi="Times New Roman" w:cs="Times New Roman"/>
          <w:color w:val="000000" w:themeColor="text1"/>
          <w:sz w:val="24"/>
          <w:szCs w:val="24"/>
        </w:rPr>
      </w:pPr>
    </w:p>
    <w:p w14:paraId="7AA805C4" w14:textId="77777777" w:rsidR="00587279" w:rsidRPr="00547CED" w:rsidRDefault="00587279" w:rsidP="00D75C6E">
      <w:pPr>
        <w:spacing w:line="360" w:lineRule="auto"/>
        <w:ind w:left="720" w:hanging="720"/>
        <w:jc w:val="both"/>
        <w:rPr>
          <w:rFonts w:ascii="Times New Roman" w:hAnsi="Times New Roman" w:cs="Times New Roman"/>
          <w:color w:val="000000" w:themeColor="text1"/>
          <w:sz w:val="24"/>
          <w:szCs w:val="24"/>
        </w:rPr>
      </w:pPr>
      <w:r w:rsidRPr="00547CED">
        <w:rPr>
          <w:rFonts w:ascii="Times New Roman" w:hAnsi="Times New Roman" w:cs="Times New Roman"/>
          <w:color w:val="000000" w:themeColor="text1"/>
          <w:sz w:val="24"/>
          <w:szCs w:val="24"/>
        </w:rPr>
        <w:br w:type="page"/>
      </w:r>
    </w:p>
    <w:p w14:paraId="2728B088" w14:textId="2489DF66" w:rsidR="00587279" w:rsidRPr="00547CED" w:rsidRDefault="00587279" w:rsidP="004829EC">
      <w:pPr>
        <w:spacing w:line="360" w:lineRule="auto"/>
        <w:jc w:val="both"/>
        <w:rPr>
          <w:rFonts w:ascii="Times New Roman" w:hAnsi="Times New Roman" w:cs="Times New Roman"/>
          <w:b/>
          <w:bCs/>
          <w:color w:val="000000" w:themeColor="text1"/>
          <w:sz w:val="24"/>
          <w:szCs w:val="24"/>
        </w:rPr>
      </w:pPr>
      <w:bookmarkStart w:id="16" w:name="_Hlk199071776"/>
      <w:r w:rsidRPr="00547CED">
        <w:rPr>
          <w:rFonts w:ascii="Times New Roman" w:hAnsi="Times New Roman" w:cs="Times New Roman" w:hint="eastAsia"/>
          <w:b/>
          <w:bCs/>
          <w:color w:val="000000" w:themeColor="text1"/>
          <w:sz w:val="24"/>
          <w:szCs w:val="24"/>
        </w:rPr>
        <w:lastRenderedPageBreak/>
        <w:t>Appendix 1</w:t>
      </w:r>
      <w:r w:rsidR="00925A46" w:rsidRPr="00547CED">
        <w:rPr>
          <w:rFonts w:ascii="Times New Roman" w:hAnsi="Times New Roman" w:cs="Times New Roman" w:hint="eastAsia"/>
          <w:b/>
          <w:bCs/>
          <w:color w:val="000000" w:themeColor="text1"/>
          <w:sz w:val="24"/>
          <w:szCs w:val="24"/>
        </w:rPr>
        <w:t xml:space="preserve">: </w:t>
      </w:r>
      <w:r w:rsidR="00925A46" w:rsidRPr="00547CED">
        <w:rPr>
          <w:rFonts w:ascii="Times New Roman" w:hAnsi="Times New Roman" w:cs="Times New Roman"/>
          <w:b/>
          <w:bCs/>
          <w:color w:val="000000" w:themeColor="text1"/>
          <w:sz w:val="24"/>
          <w:szCs w:val="24"/>
        </w:rPr>
        <w:t xml:space="preserve">12 </w:t>
      </w:r>
      <w:r w:rsidR="0009469E" w:rsidRPr="00547CED">
        <w:rPr>
          <w:rFonts w:ascii="Times New Roman" w:hAnsi="Times New Roman" w:cs="Times New Roman" w:hint="eastAsia"/>
          <w:b/>
          <w:bCs/>
          <w:color w:val="000000" w:themeColor="text1"/>
          <w:sz w:val="24"/>
          <w:szCs w:val="24"/>
        </w:rPr>
        <w:t>M</w:t>
      </w:r>
      <w:r w:rsidR="00925A46" w:rsidRPr="00547CED">
        <w:rPr>
          <w:rFonts w:ascii="Times New Roman" w:hAnsi="Times New Roman" w:cs="Times New Roman"/>
          <w:b/>
          <w:bCs/>
          <w:color w:val="000000" w:themeColor="text1"/>
          <w:sz w:val="24"/>
          <w:szCs w:val="24"/>
        </w:rPr>
        <w:t xml:space="preserve">ajor </w:t>
      </w:r>
      <w:r w:rsidR="0009469E" w:rsidRPr="00547CED">
        <w:rPr>
          <w:rFonts w:ascii="Times New Roman" w:hAnsi="Times New Roman" w:cs="Times New Roman" w:hint="eastAsia"/>
          <w:b/>
          <w:bCs/>
          <w:color w:val="000000" w:themeColor="text1"/>
          <w:sz w:val="24"/>
          <w:szCs w:val="24"/>
        </w:rPr>
        <w:t>M</w:t>
      </w:r>
      <w:r w:rsidR="00925A46" w:rsidRPr="00547CED">
        <w:rPr>
          <w:rFonts w:ascii="Times New Roman" w:hAnsi="Times New Roman" w:cs="Times New Roman"/>
          <w:b/>
          <w:bCs/>
          <w:color w:val="000000" w:themeColor="text1"/>
          <w:sz w:val="24"/>
          <w:szCs w:val="24"/>
        </w:rPr>
        <w:t xml:space="preserve">arkers </w:t>
      </w:r>
      <w:r w:rsidR="0009469E" w:rsidRPr="00547CED">
        <w:rPr>
          <w:rFonts w:ascii="Times New Roman" w:hAnsi="Times New Roman" w:cs="Times New Roman" w:hint="eastAsia"/>
          <w:b/>
          <w:bCs/>
          <w:color w:val="000000" w:themeColor="text1"/>
          <w:sz w:val="24"/>
          <w:szCs w:val="24"/>
        </w:rPr>
        <w:t>M</w:t>
      </w:r>
      <w:r w:rsidR="00925A46" w:rsidRPr="00547CED">
        <w:rPr>
          <w:rFonts w:ascii="Times New Roman" w:hAnsi="Times New Roman" w:cs="Times New Roman"/>
          <w:b/>
          <w:bCs/>
          <w:color w:val="000000" w:themeColor="text1"/>
          <w:sz w:val="24"/>
          <w:szCs w:val="24"/>
        </w:rPr>
        <w:t xml:space="preserve">entioned by </w:t>
      </w:r>
      <w:proofErr w:type="spellStart"/>
      <w:r w:rsidR="00925A46" w:rsidRPr="00547CED">
        <w:rPr>
          <w:rFonts w:ascii="Times New Roman" w:hAnsi="Times New Roman" w:cs="Times New Roman"/>
          <w:b/>
          <w:bCs/>
          <w:color w:val="000000" w:themeColor="text1"/>
          <w:sz w:val="24"/>
          <w:szCs w:val="24"/>
        </w:rPr>
        <w:t>Goatly</w:t>
      </w:r>
      <w:proofErr w:type="spellEnd"/>
      <w:r w:rsidR="00925A46" w:rsidRPr="00547CED">
        <w:rPr>
          <w:rFonts w:ascii="Times New Roman" w:hAnsi="Times New Roman" w:cs="Times New Roman"/>
          <w:b/>
          <w:bCs/>
          <w:color w:val="000000" w:themeColor="text1"/>
          <w:sz w:val="24"/>
          <w:szCs w:val="24"/>
        </w:rPr>
        <w:t xml:space="preserve"> (1997)</w:t>
      </w:r>
    </w:p>
    <w:p w14:paraId="1863F316" w14:textId="77777777" w:rsidR="00587279" w:rsidRPr="00547CED" w:rsidRDefault="00587279" w:rsidP="004829EC">
      <w:pPr>
        <w:spacing w:line="360" w:lineRule="auto"/>
        <w:jc w:val="both"/>
        <w:rPr>
          <w:rFonts w:ascii="Times New Roman" w:hAnsi="Times New Roman" w:cs="Times New Roman"/>
          <w:color w:val="000000" w:themeColor="text1"/>
          <w:sz w:val="24"/>
          <w:szCs w:val="24"/>
        </w:rPr>
      </w:pPr>
    </w:p>
    <w:p w14:paraId="0D13C1FE" w14:textId="3D30AA77" w:rsidR="000A040E" w:rsidRPr="00547CED" w:rsidRDefault="00716E73" w:rsidP="004829EC">
      <w:pPr>
        <w:spacing w:line="360" w:lineRule="auto"/>
        <w:jc w:val="both"/>
        <w:rPr>
          <w:rFonts w:ascii="Times New Roman" w:hAnsi="Times New Roman" w:cs="Times New Roman"/>
          <w:color w:val="000000" w:themeColor="text1"/>
          <w:sz w:val="24"/>
          <w:szCs w:val="24"/>
        </w:rPr>
      </w:pPr>
      <w:r w:rsidRPr="00716E73">
        <w:rPr>
          <w:rFonts w:ascii="Times New Roman" w:hAnsi="Times New Roman" w:cs="Times New Roman"/>
          <w:noProof/>
          <w:color w:val="000000" w:themeColor="text1"/>
          <w:sz w:val="24"/>
          <w:szCs w:val="24"/>
        </w:rPr>
        <w:drawing>
          <wp:inline distT="0" distB="0" distL="0" distR="0" wp14:anchorId="0F086A8E" wp14:editId="337B466E">
            <wp:extent cx="5952393" cy="6089373"/>
            <wp:effectExtent l="0" t="0" r="4445" b="0"/>
            <wp:docPr id="5" name="图片 4">
              <a:extLst xmlns:a="http://schemas.openxmlformats.org/drawingml/2006/main">
                <a:ext uri="{FF2B5EF4-FFF2-40B4-BE49-F238E27FC236}">
                  <a16:creationId xmlns:a16="http://schemas.microsoft.com/office/drawing/2014/main" id="{417C9F48-8227-EABF-B501-36ECECDE86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417C9F48-8227-EABF-B501-36ECECDE8604}"/>
                        </a:ext>
                      </a:extLst>
                    </pic:cNvPr>
                    <pic:cNvPicPr>
                      <a:picLocks noChangeAspect="1"/>
                    </pic:cNvPicPr>
                  </pic:nvPicPr>
                  <pic:blipFill>
                    <a:blip r:embed="rId13"/>
                    <a:stretch>
                      <a:fillRect/>
                    </a:stretch>
                  </pic:blipFill>
                  <pic:spPr>
                    <a:xfrm>
                      <a:off x="0" y="0"/>
                      <a:ext cx="5957140" cy="6094230"/>
                    </a:xfrm>
                    <a:prstGeom prst="rect">
                      <a:avLst/>
                    </a:prstGeom>
                  </pic:spPr>
                </pic:pic>
              </a:graphicData>
            </a:graphic>
          </wp:inline>
        </w:drawing>
      </w:r>
    </w:p>
    <w:p w14:paraId="0BBCC14B" w14:textId="77777777" w:rsidR="000A040E" w:rsidRPr="00547CED" w:rsidRDefault="000A040E">
      <w:pPr>
        <w:spacing w:line="278" w:lineRule="auto"/>
        <w:rPr>
          <w:rFonts w:ascii="Times New Roman" w:hAnsi="Times New Roman" w:cs="Times New Roman"/>
          <w:color w:val="000000" w:themeColor="text1"/>
          <w:sz w:val="24"/>
          <w:szCs w:val="24"/>
        </w:rPr>
      </w:pPr>
      <w:r w:rsidRPr="00547CED">
        <w:rPr>
          <w:rFonts w:ascii="Times New Roman" w:hAnsi="Times New Roman" w:cs="Times New Roman"/>
          <w:color w:val="000000" w:themeColor="text1"/>
          <w:sz w:val="24"/>
          <w:szCs w:val="24"/>
        </w:rPr>
        <w:br w:type="page"/>
      </w:r>
    </w:p>
    <w:p w14:paraId="4FF2F77B" w14:textId="32C52B2C" w:rsidR="00587279" w:rsidRPr="00547CED" w:rsidRDefault="000A040E" w:rsidP="004829EC">
      <w:pPr>
        <w:spacing w:line="360" w:lineRule="auto"/>
        <w:jc w:val="both"/>
        <w:rPr>
          <w:rFonts w:ascii="Times New Roman" w:hAnsi="Times New Roman" w:cs="Times New Roman"/>
          <w:b/>
          <w:bCs/>
          <w:color w:val="000000" w:themeColor="text1"/>
          <w:sz w:val="24"/>
          <w:szCs w:val="24"/>
        </w:rPr>
      </w:pPr>
      <w:r w:rsidRPr="00547CED">
        <w:rPr>
          <w:rFonts w:ascii="Times New Roman" w:hAnsi="Times New Roman" w:cs="Times New Roman" w:hint="eastAsia"/>
          <w:b/>
          <w:bCs/>
          <w:color w:val="000000" w:themeColor="text1"/>
          <w:sz w:val="24"/>
          <w:szCs w:val="24"/>
        </w:rPr>
        <w:lastRenderedPageBreak/>
        <w:t xml:space="preserve">Appendix 2: </w:t>
      </w:r>
      <w:proofErr w:type="spellStart"/>
      <w:r w:rsidR="003E5FE5" w:rsidRPr="00547CED">
        <w:rPr>
          <w:rFonts w:ascii="Times New Roman" w:hAnsi="Times New Roman" w:cs="Times New Roman" w:hint="eastAsia"/>
          <w:b/>
          <w:bCs/>
          <w:color w:val="000000" w:themeColor="text1"/>
          <w:sz w:val="24"/>
          <w:szCs w:val="24"/>
        </w:rPr>
        <w:t>Signalling</w:t>
      </w:r>
      <w:proofErr w:type="spellEnd"/>
      <w:r w:rsidR="003E5FE5" w:rsidRPr="00547CED">
        <w:rPr>
          <w:rFonts w:ascii="Times New Roman" w:hAnsi="Times New Roman" w:cs="Times New Roman" w:hint="eastAsia"/>
          <w:b/>
          <w:bCs/>
          <w:color w:val="000000" w:themeColor="text1"/>
          <w:sz w:val="24"/>
          <w:szCs w:val="24"/>
        </w:rPr>
        <w:t xml:space="preserve"> Makers after Filtering </w:t>
      </w:r>
    </w:p>
    <w:p w14:paraId="63864113" w14:textId="77777777" w:rsidR="00040730" w:rsidRPr="00547CED" w:rsidRDefault="00040730" w:rsidP="00040730">
      <w:pPr>
        <w:spacing w:line="360" w:lineRule="auto"/>
        <w:jc w:val="both"/>
        <w:rPr>
          <w:rFonts w:ascii="Times New Roman" w:hAnsi="Times New Roman" w:cs="Times New Roman"/>
          <w:color w:val="000000" w:themeColor="text1"/>
          <w:sz w:val="24"/>
          <w:szCs w:val="24"/>
        </w:rPr>
      </w:pPr>
    </w:p>
    <w:p w14:paraId="420CDB00" w14:textId="2A6E8C88" w:rsidR="001B20F4" w:rsidRPr="00547CED" w:rsidRDefault="00040730" w:rsidP="00040730">
      <w:pPr>
        <w:spacing w:line="360" w:lineRule="auto"/>
        <w:jc w:val="center"/>
        <w:rPr>
          <w:rFonts w:ascii="Times New Roman" w:hAnsi="Times New Roman" w:cs="Times New Roman"/>
          <w:color w:val="000000" w:themeColor="text1"/>
          <w:sz w:val="24"/>
          <w:szCs w:val="24"/>
        </w:rPr>
      </w:pPr>
      <w:r w:rsidRPr="00547CED">
        <w:rPr>
          <w:rFonts w:ascii="Times New Roman" w:hAnsi="Times New Roman" w:cs="Times New Roman"/>
          <w:color w:val="000000" w:themeColor="text1"/>
          <w:sz w:val="24"/>
          <w:szCs w:val="24"/>
        </w:rPr>
        <w:t xml:space="preserve">The </w:t>
      </w:r>
      <w:proofErr w:type="spellStart"/>
      <w:r w:rsidRPr="00547CED">
        <w:rPr>
          <w:rFonts w:ascii="Times New Roman" w:hAnsi="Times New Roman" w:cs="Times New Roman" w:hint="eastAsia"/>
          <w:color w:val="000000" w:themeColor="text1"/>
          <w:sz w:val="24"/>
          <w:szCs w:val="24"/>
        </w:rPr>
        <w:t>Signalling</w:t>
      </w:r>
      <w:proofErr w:type="spellEnd"/>
      <w:r w:rsidRPr="00547CED">
        <w:rPr>
          <w:rFonts w:ascii="Times New Roman" w:hAnsi="Times New Roman" w:cs="Times New Roman" w:hint="eastAsia"/>
          <w:color w:val="000000" w:themeColor="text1"/>
          <w:sz w:val="24"/>
          <w:szCs w:val="24"/>
        </w:rPr>
        <w:t xml:space="preserve"> Markers Searching List</w:t>
      </w:r>
    </w:p>
    <w:p w14:paraId="0BD5BF18" w14:textId="3475314F" w:rsidR="00040730" w:rsidRDefault="005A56F7" w:rsidP="005A56F7">
      <w:pPr>
        <w:spacing w:line="360" w:lineRule="auto"/>
        <w:jc w:val="center"/>
        <w:rPr>
          <w:rFonts w:ascii="Times New Roman" w:hAnsi="Times New Roman" w:cs="Times New Roman"/>
          <w:color w:val="000000" w:themeColor="text1"/>
          <w:sz w:val="24"/>
          <w:szCs w:val="24"/>
        </w:rPr>
      </w:pPr>
      <w:r>
        <w:rPr>
          <w:noProof/>
          <w14:ligatures w14:val="standardContextual"/>
        </w:rPr>
        <w:drawing>
          <wp:inline distT="0" distB="0" distL="0" distR="0" wp14:anchorId="0EF183FC" wp14:editId="23667CF6">
            <wp:extent cx="5109803" cy="4165600"/>
            <wp:effectExtent l="0" t="0" r="0" b="0"/>
            <wp:docPr id="4" name="图片 3">
              <a:extLst xmlns:a="http://schemas.openxmlformats.org/drawingml/2006/main">
                <a:ext uri="{FF2B5EF4-FFF2-40B4-BE49-F238E27FC236}">
                  <a16:creationId xmlns:a16="http://schemas.microsoft.com/office/drawing/2014/main" id="{9BDF75F2-BE4D-DB59-D920-E748E530AC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9BDF75F2-BE4D-DB59-D920-E748E530AC4A}"/>
                        </a:ext>
                      </a:extLst>
                    </pic:cNvPr>
                    <pic:cNvPicPr>
                      <a:picLocks noChangeAspect="1"/>
                    </pic:cNvPicPr>
                  </pic:nvPicPr>
                  <pic:blipFill>
                    <a:blip r:embed="rId14"/>
                    <a:stretch>
                      <a:fillRect/>
                    </a:stretch>
                  </pic:blipFill>
                  <pic:spPr>
                    <a:xfrm>
                      <a:off x="0" y="0"/>
                      <a:ext cx="5139742" cy="4190007"/>
                    </a:xfrm>
                    <a:prstGeom prst="rect">
                      <a:avLst/>
                    </a:prstGeom>
                  </pic:spPr>
                </pic:pic>
              </a:graphicData>
            </a:graphic>
          </wp:inline>
        </w:drawing>
      </w:r>
    </w:p>
    <w:p w14:paraId="5A7A6BAC" w14:textId="77777777" w:rsidR="005A56F7" w:rsidRDefault="005A56F7" w:rsidP="004829EC">
      <w:pPr>
        <w:spacing w:line="360" w:lineRule="auto"/>
        <w:jc w:val="both"/>
        <w:rPr>
          <w:rFonts w:ascii="Times New Roman" w:hAnsi="Times New Roman" w:cs="Times New Roman"/>
          <w:color w:val="000000" w:themeColor="text1"/>
          <w:sz w:val="24"/>
          <w:szCs w:val="24"/>
        </w:rPr>
      </w:pPr>
    </w:p>
    <w:p w14:paraId="6E514942" w14:textId="77777777" w:rsidR="005A56F7" w:rsidRDefault="005A56F7" w:rsidP="004829EC">
      <w:pPr>
        <w:spacing w:line="360" w:lineRule="auto"/>
        <w:jc w:val="both"/>
        <w:rPr>
          <w:rFonts w:ascii="Times New Roman" w:hAnsi="Times New Roman" w:cs="Times New Roman"/>
          <w:color w:val="000000" w:themeColor="text1"/>
          <w:sz w:val="24"/>
          <w:szCs w:val="24"/>
        </w:rPr>
      </w:pPr>
    </w:p>
    <w:p w14:paraId="6DE8B2FE" w14:textId="77777777" w:rsidR="005A56F7" w:rsidRPr="005A56F7" w:rsidRDefault="005A56F7" w:rsidP="004829EC">
      <w:pPr>
        <w:spacing w:line="360" w:lineRule="auto"/>
        <w:jc w:val="both"/>
        <w:rPr>
          <w:rFonts w:ascii="Times New Roman" w:hAnsi="Times New Roman" w:cs="Times New Roman"/>
          <w:color w:val="000000" w:themeColor="text1"/>
          <w:sz w:val="24"/>
          <w:szCs w:val="24"/>
        </w:rPr>
      </w:pPr>
    </w:p>
    <w:p w14:paraId="0328006B" w14:textId="4CA31F2F" w:rsidR="00BC08AD" w:rsidRDefault="0008313E" w:rsidP="00982F30">
      <w:pPr>
        <w:spacing w:line="360" w:lineRule="auto"/>
        <w:jc w:val="center"/>
        <w:rPr>
          <w:rFonts w:ascii="Times New Roman" w:hAnsi="Times New Roman" w:cs="Times New Roman"/>
          <w:color w:val="000000" w:themeColor="text1"/>
          <w:sz w:val="24"/>
          <w:szCs w:val="24"/>
        </w:rPr>
      </w:pPr>
      <w:r w:rsidRPr="0008313E">
        <w:rPr>
          <w:rFonts w:ascii="Times New Roman" w:hAnsi="Times New Roman" w:cs="Times New Roman"/>
          <w:noProof/>
          <w:color w:val="000000" w:themeColor="text1"/>
          <w:sz w:val="24"/>
          <w:szCs w:val="24"/>
        </w:rPr>
        <w:lastRenderedPageBreak/>
        <w:drawing>
          <wp:inline distT="0" distB="0" distL="0" distR="0" wp14:anchorId="28F02FDB" wp14:editId="2E79EC1F">
            <wp:extent cx="6104890" cy="9236364"/>
            <wp:effectExtent l="0" t="0" r="3810" b="0"/>
            <wp:docPr id="587234273" name="图片 4">
              <a:extLst xmlns:a="http://schemas.openxmlformats.org/drawingml/2006/main">
                <a:ext uri="{FF2B5EF4-FFF2-40B4-BE49-F238E27FC236}">
                  <a16:creationId xmlns:a16="http://schemas.microsoft.com/office/drawing/2014/main" id="{C62C166B-1A45-5674-D08D-1306BF4568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C62C166B-1A45-5674-D08D-1306BF45688B}"/>
                        </a:ext>
                      </a:extLst>
                    </pic:cNvPr>
                    <pic:cNvPicPr>
                      <a:picLocks noChangeAspect="1"/>
                    </pic:cNvPicPr>
                  </pic:nvPicPr>
                  <pic:blipFill rotWithShape="1">
                    <a:blip r:embed="rId15"/>
                    <a:srcRect b="36014"/>
                    <a:stretch/>
                  </pic:blipFill>
                  <pic:spPr bwMode="auto">
                    <a:xfrm>
                      <a:off x="0" y="0"/>
                      <a:ext cx="6316398" cy="9556364"/>
                    </a:xfrm>
                    <a:prstGeom prst="rect">
                      <a:avLst/>
                    </a:prstGeom>
                    <a:ln>
                      <a:noFill/>
                    </a:ln>
                    <a:extLst>
                      <a:ext uri="{53640926-AAD7-44D8-BBD7-CCE9431645EC}">
                        <a14:shadowObscured xmlns:a14="http://schemas.microsoft.com/office/drawing/2010/main"/>
                      </a:ext>
                    </a:extLst>
                  </pic:spPr>
                </pic:pic>
              </a:graphicData>
            </a:graphic>
          </wp:inline>
        </w:drawing>
      </w:r>
    </w:p>
    <w:p w14:paraId="0776E440" w14:textId="51CB6522" w:rsidR="0008313E" w:rsidRDefault="00982F30" w:rsidP="004829EC">
      <w:pPr>
        <w:spacing w:line="360" w:lineRule="auto"/>
        <w:jc w:val="both"/>
        <w:rPr>
          <w:rFonts w:ascii="Times New Roman" w:hAnsi="Times New Roman" w:cs="Times New Roman"/>
          <w:color w:val="000000" w:themeColor="text1"/>
          <w:sz w:val="24"/>
          <w:szCs w:val="24"/>
        </w:rPr>
      </w:pPr>
      <w:r w:rsidRPr="0008313E">
        <w:rPr>
          <w:rFonts w:ascii="Times New Roman" w:hAnsi="Times New Roman" w:cs="Times New Roman"/>
          <w:noProof/>
          <w:color w:val="000000" w:themeColor="text1"/>
          <w:sz w:val="24"/>
          <w:szCs w:val="24"/>
        </w:rPr>
        <w:lastRenderedPageBreak/>
        <w:drawing>
          <wp:inline distT="0" distB="0" distL="0" distR="0" wp14:anchorId="02F39E40" wp14:editId="00415765">
            <wp:extent cx="6104890" cy="9236364"/>
            <wp:effectExtent l="0" t="0" r="0" b="0"/>
            <wp:docPr id="1229631689" name="图片 4">
              <a:extLst xmlns:a="http://schemas.openxmlformats.org/drawingml/2006/main">
                <a:ext uri="{FF2B5EF4-FFF2-40B4-BE49-F238E27FC236}">
                  <a16:creationId xmlns:a16="http://schemas.microsoft.com/office/drawing/2014/main" id="{C62C166B-1A45-5674-D08D-1306BF4568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C62C166B-1A45-5674-D08D-1306BF45688B}"/>
                        </a:ext>
                      </a:extLst>
                    </pic:cNvPr>
                    <pic:cNvPicPr>
                      <a:picLocks noChangeAspect="1"/>
                    </pic:cNvPicPr>
                  </pic:nvPicPr>
                  <pic:blipFill rotWithShape="1">
                    <a:blip r:embed="rId15"/>
                    <a:srcRect t="63989" b="-27976"/>
                    <a:stretch/>
                  </pic:blipFill>
                  <pic:spPr bwMode="auto">
                    <a:xfrm>
                      <a:off x="0" y="0"/>
                      <a:ext cx="6316398" cy="9556364"/>
                    </a:xfrm>
                    <a:prstGeom prst="rect">
                      <a:avLst/>
                    </a:prstGeom>
                    <a:ln>
                      <a:noFill/>
                    </a:ln>
                    <a:extLst>
                      <a:ext uri="{53640926-AAD7-44D8-BBD7-CCE9431645EC}">
                        <a14:shadowObscured xmlns:a14="http://schemas.microsoft.com/office/drawing/2010/main"/>
                      </a:ext>
                    </a:extLst>
                  </pic:spPr>
                </pic:pic>
              </a:graphicData>
            </a:graphic>
          </wp:inline>
        </w:drawing>
      </w:r>
    </w:p>
    <w:p w14:paraId="1EB38972" w14:textId="77777777" w:rsidR="0008313E" w:rsidRPr="00547CED" w:rsidRDefault="0008313E" w:rsidP="0008313E">
      <w:pPr>
        <w:spacing w:line="360" w:lineRule="auto"/>
        <w:jc w:val="both"/>
        <w:rPr>
          <w:rFonts w:ascii="Times New Roman" w:hAnsi="Times New Roman" w:cs="Times New Roman"/>
          <w:b/>
          <w:bCs/>
          <w:color w:val="000000" w:themeColor="text1"/>
          <w:sz w:val="24"/>
          <w:szCs w:val="24"/>
        </w:rPr>
      </w:pPr>
      <w:r w:rsidRPr="00547CED">
        <w:rPr>
          <w:rFonts w:ascii="Times New Roman" w:hAnsi="Times New Roman" w:cs="Times New Roman"/>
          <w:b/>
          <w:bCs/>
          <w:color w:val="000000" w:themeColor="text1"/>
          <w:sz w:val="24"/>
          <w:szCs w:val="24"/>
        </w:rPr>
        <w:lastRenderedPageBreak/>
        <w:t>Appendix 3: Final Cultural Metaphor List</w:t>
      </w:r>
    </w:p>
    <w:p w14:paraId="00B0EE53" w14:textId="77777777" w:rsidR="0008313E" w:rsidRPr="00547CED" w:rsidRDefault="0008313E" w:rsidP="004829EC">
      <w:pPr>
        <w:spacing w:line="360" w:lineRule="auto"/>
        <w:jc w:val="both"/>
        <w:rPr>
          <w:rFonts w:ascii="Times New Roman" w:hAnsi="Times New Roman" w:cs="Times New Roman"/>
          <w:color w:val="000000" w:themeColor="text1"/>
          <w:sz w:val="24"/>
          <w:szCs w:val="24"/>
        </w:rPr>
      </w:pPr>
    </w:p>
    <w:p w14:paraId="46D4DD2E" w14:textId="3D075EBD" w:rsidR="00BC08AD" w:rsidRPr="00547CED" w:rsidRDefault="00BC08AD" w:rsidP="00BC08AD">
      <w:pPr>
        <w:spacing w:line="360" w:lineRule="auto"/>
        <w:jc w:val="center"/>
        <w:rPr>
          <w:rFonts w:ascii="Times New Roman" w:hAnsi="Times New Roman" w:cs="Times New Roman"/>
          <w:color w:val="000000" w:themeColor="text1"/>
          <w:sz w:val="24"/>
          <w:szCs w:val="24"/>
        </w:rPr>
      </w:pPr>
      <w:r w:rsidRPr="00547CED">
        <w:rPr>
          <w:rFonts w:ascii="Times New Roman" w:hAnsi="Times New Roman" w:cs="Times New Roman"/>
          <w:color w:val="000000" w:themeColor="text1"/>
          <w:sz w:val="24"/>
          <w:szCs w:val="24"/>
        </w:rPr>
        <w:t xml:space="preserve">Table 2: Cultural Metaphor List in </w:t>
      </w:r>
      <w:r w:rsidRPr="00547CED">
        <w:rPr>
          <w:rFonts w:ascii="Times New Roman" w:hAnsi="Times New Roman" w:cs="Times New Roman"/>
          <w:i/>
          <w:iCs/>
          <w:color w:val="000000" w:themeColor="text1"/>
          <w:sz w:val="24"/>
          <w:szCs w:val="24"/>
        </w:rPr>
        <w:t>Falling Leaves</w:t>
      </w:r>
    </w:p>
    <w:p w14:paraId="464F606B" w14:textId="61CEF9AE" w:rsidR="00BC08AD" w:rsidRPr="00547CED" w:rsidRDefault="005A56F7" w:rsidP="008632E0">
      <w:pPr>
        <w:spacing w:after="0" w:line="360" w:lineRule="auto"/>
        <w:jc w:val="center"/>
        <w:rPr>
          <w:rFonts w:ascii="Times New Roman" w:hAnsi="Times New Roman" w:cs="Times New Roman"/>
          <w:color w:val="000000" w:themeColor="text1"/>
          <w:sz w:val="24"/>
          <w:szCs w:val="24"/>
        </w:rPr>
      </w:pPr>
      <w:r>
        <w:rPr>
          <w:noProof/>
          <w14:ligatures w14:val="standardContextual"/>
        </w:rPr>
        <w:drawing>
          <wp:inline distT="0" distB="0" distL="0" distR="0" wp14:anchorId="5C4D7395" wp14:editId="58854039">
            <wp:extent cx="5800436" cy="7757908"/>
            <wp:effectExtent l="0" t="0" r="3810" b="1905"/>
            <wp:docPr id="2" name="图片 1">
              <a:extLst xmlns:a="http://schemas.openxmlformats.org/drawingml/2006/main">
                <a:ext uri="{FF2B5EF4-FFF2-40B4-BE49-F238E27FC236}">
                  <a16:creationId xmlns:a16="http://schemas.microsoft.com/office/drawing/2014/main" id="{A268F1D0-378F-827A-EA37-AAFCE96F6E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A268F1D0-378F-827A-EA37-AAFCE96F6E5E}"/>
                        </a:ext>
                      </a:extLst>
                    </pic:cNvPr>
                    <pic:cNvPicPr>
                      <a:picLocks noChangeAspect="1"/>
                    </pic:cNvPicPr>
                  </pic:nvPicPr>
                  <pic:blipFill rotWithShape="1">
                    <a:blip r:embed="rId16"/>
                    <a:srcRect b="60186"/>
                    <a:stretch/>
                  </pic:blipFill>
                  <pic:spPr bwMode="auto">
                    <a:xfrm>
                      <a:off x="0" y="0"/>
                      <a:ext cx="5858736" cy="7835883"/>
                    </a:xfrm>
                    <a:prstGeom prst="rect">
                      <a:avLst/>
                    </a:prstGeom>
                    <a:ln>
                      <a:noFill/>
                    </a:ln>
                    <a:extLst>
                      <a:ext uri="{53640926-AAD7-44D8-BBD7-CCE9431645EC}">
                        <a14:shadowObscured xmlns:a14="http://schemas.microsoft.com/office/drawing/2010/main"/>
                      </a:ext>
                    </a:extLst>
                  </pic:spPr>
                </pic:pic>
              </a:graphicData>
            </a:graphic>
          </wp:inline>
        </w:drawing>
      </w:r>
    </w:p>
    <w:bookmarkEnd w:id="16"/>
    <w:p w14:paraId="27C8D1FA" w14:textId="19AA85A2" w:rsidR="00BC08AD" w:rsidRDefault="005A56F7" w:rsidP="005A56F7">
      <w:pPr>
        <w:spacing w:line="360" w:lineRule="auto"/>
        <w:jc w:val="center"/>
        <w:rPr>
          <w:rFonts w:ascii="Times New Roman" w:hAnsi="Times New Roman" w:cs="Times New Roman"/>
          <w:color w:val="000000" w:themeColor="text1"/>
          <w:sz w:val="24"/>
          <w:szCs w:val="24"/>
        </w:rPr>
      </w:pPr>
      <w:r>
        <w:rPr>
          <w:noProof/>
          <w14:ligatures w14:val="standardContextual"/>
        </w:rPr>
        <w:lastRenderedPageBreak/>
        <w:drawing>
          <wp:inline distT="0" distB="0" distL="0" distR="0" wp14:anchorId="3DD566C0" wp14:editId="7D02906E">
            <wp:extent cx="5800090" cy="8035637"/>
            <wp:effectExtent l="0" t="0" r="3810" b="3810"/>
            <wp:docPr id="465172966" name="图片 1">
              <a:extLst xmlns:a="http://schemas.openxmlformats.org/drawingml/2006/main">
                <a:ext uri="{FF2B5EF4-FFF2-40B4-BE49-F238E27FC236}">
                  <a16:creationId xmlns:a16="http://schemas.microsoft.com/office/drawing/2014/main" id="{A268F1D0-378F-827A-EA37-AAFCE96F6E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A268F1D0-378F-827A-EA37-AAFCE96F6E5E}"/>
                        </a:ext>
                      </a:extLst>
                    </pic:cNvPr>
                    <pic:cNvPicPr>
                      <a:picLocks noChangeAspect="1"/>
                    </pic:cNvPicPr>
                  </pic:nvPicPr>
                  <pic:blipFill rotWithShape="1">
                    <a:blip r:embed="rId16"/>
                    <a:srcRect t="39630" b="19128"/>
                    <a:stretch/>
                  </pic:blipFill>
                  <pic:spPr bwMode="auto">
                    <a:xfrm>
                      <a:off x="0" y="0"/>
                      <a:ext cx="5858736" cy="8116887"/>
                    </a:xfrm>
                    <a:prstGeom prst="rect">
                      <a:avLst/>
                    </a:prstGeom>
                    <a:ln>
                      <a:noFill/>
                    </a:ln>
                    <a:extLst>
                      <a:ext uri="{53640926-AAD7-44D8-BBD7-CCE9431645EC}">
                        <a14:shadowObscured xmlns:a14="http://schemas.microsoft.com/office/drawing/2010/main"/>
                      </a:ext>
                    </a:extLst>
                  </pic:spPr>
                </pic:pic>
              </a:graphicData>
            </a:graphic>
          </wp:inline>
        </w:drawing>
      </w:r>
    </w:p>
    <w:p w14:paraId="6540FECB" w14:textId="77777777" w:rsidR="005A56F7" w:rsidRDefault="005A56F7" w:rsidP="005A56F7">
      <w:pPr>
        <w:spacing w:line="360" w:lineRule="auto"/>
        <w:jc w:val="center"/>
        <w:rPr>
          <w:rFonts w:ascii="Times New Roman" w:hAnsi="Times New Roman" w:cs="Times New Roman"/>
          <w:color w:val="000000" w:themeColor="text1"/>
          <w:sz w:val="24"/>
          <w:szCs w:val="24"/>
        </w:rPr>
      </w:pPr>
    </w:p>
    <w:p w14:paraId="682A572C" w14:textId="77777777" w:rsidR="005A56F7" w:rsidRDefault="005A56F7" w:rsidP="005A56F7">
      <w:pPr>
        <w:spacing w:line="360" w:lineRule="auto"/>
        <w:jc w:val="center"/>
        <w:rPr>
          <w:rFonts w:ascii="Times New Roman" w:hAnsi="Times New Roman" w:cs="Times New Roman"/>
          <w:color w:val="000000" w:themeColor="text1"/>
          <w:sz w:val="24"/>
          <w:szCs w:val="24"/>
        </w:rPr>
      </w:pPr>
    </w:p>
    <w:p w14:paraId="4D1C170B" w14:textId="77777777" w:rsidR="005A56F7" w:rsidRDefault="005A56F7" w:rsidP="005A56F7">
      <w:pPr>
        <w:spacing w:line="360" w:lineRule="auto"/>
        <w:jc w:val="center"/>
        <w:rPr>
          <w:rFonts w:ascii="Times New Roman" w:hAnsi="Times New Roman" w:cs="Times New Roman"/>
          <w:color w:val="000000" w:themeColor="text1"/>
          <w:sz w:val="24"/>
          <w:szCs w:val="24"/>
        </w:rPr>
      </w:pPr>
    </w:p>
    <w:p w14:paraId="05C76744" w14:textId="4DD147FC" w:rsidR="005A56F7" w:rsidRPr="00547CED" w:rsidRDefault="005A56F7" w:rsidP="005A56F7">
      <w:pPr>
        <w:spacing w:line="360" w:lineRule="auto"/>
        <w:jc w:val="center"/>
        <w:rPr>
          <w:rFonts w:ascii="Times New Roman" w:hAnsi="Times New Roman" w:cs="Times New Roman"/>
          <w:color w:val="000000" w:themeColor="text1"/>
          <w:sz w:val="24"/>
          <w:szCs w:val="24"/>
        </w:rPr>
      </w:pPr>
      <w:r>
        <w:rPr>
          <w:noProof/>
          <w14:ligatures w14:val="standardContextual"/>
        </w:rPr>
        <w:lastRenderedPageBreak/>
        <w:drawing>
          <wp:inline distT="0" distB="0" distL="0" distR="0" wp14:anchorId="70C375CC" wp14:editId="4600D56D">
            <wp:extent cx="5799455" cy="3777615"/>
            <wp:effectExtent l="0" t="0" r="4445" b="0"/>
            <wp:docPr id="85111816" name="图片 1">
              <a:extLst xmlns:a="http://schemas.openxmlformats.org/drawingml/2006/main">
                <a:ext uri="{FF2B5EF4-FFF2-40B4-BE49-F238E27FC236}">
                  <a16:creationId xmlns:a16="http://schemas.microsoft.com/office/drawing/2014/main" id="{A268F1D0-378F-827A-EA37-AAFCE96F6E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A268F1D0-378F-827A-EA37-AAFCE96F6E5E}"/>
                        </a:ext>
                      </a:extLst>
                    </pic:cNvPr>
                    <pic:cNvPicPr>
                      <a:picLocks noChangeAspect="1"/>
                    </pic:cNvPicPr>
                  </pic:nvPicPr>
                  <pic:blipFill rotWithShape="1">
                    <a:blip r:embed="rId16"/>
                    <a:srcRect t="80637" b="-28"/>
                    <a:stretch/>
                  </pic:blipFill>
                  <pic:spPr bwMode="auto">
                    <a:xfrm>
                      <a:off x="0" y="0"/>
                      <a:ext cx="5858736" cy="3816229"/>
                    </a:xfrm>
                    <a:prstGeom prst="rect">
                      <a:avLst/>
                    </a:prstGeom>
                    <a:ln>
                      <a:noFill/>
                    </a:ln>
                    <a:extLst>
                      <a:ext uri="{53640926-AAD7-44D8-BBD7-CCE9431645EC}">
                        <a14:shadowObscured xmlns:a14="http://schemas.microsoft.com/office/drawing/2010/main"/>
                      </a:ext>
                    </a:extLst>
                  </pic:spPr>
                </pic:pic>
              </a:graphicData>
            </a:graphic>
          </wp:inline>
        </w:drawing>
      </w:r>
    </w:p>
    <w:sectPr w:rsidR="005A56F7" w:rsidRPr="00547CED" w:rsidSect="00A2213E">
      <w:footerReference w:type="even" r:id="rId17"/>
      <w:footerReference w:type="default" r:id="rId18"/>
      <w:pgSz w:w="11909" w:h="16834"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598A9" w14:textId="77777777" w:rsidR="00F909B5" w:rsidRDefault="00F909B5" w:rsidP="00A2213E">
      <w:pPr>
        <w:spacing w:after="0" w:line="240" w:lineRule="auto"/>
      </w:pPr>
      <w:r>
        <w:separator/>
      </w:r>
    </w:p>
  </w:endnote>
  <w:endnote w:type="continuationSeparator" w:id="0">
    <w:p w14:paraId="13EE18F9" w14:textId="77777777" w:rsidR="00F909B5" w:rsidRDefault="00F909B5" w:rsidP="00A2213E">
      <w:pPr>
        <w:spacing w:after="0" w:line="240" w:lineRule="auto"/>
      </w:pPr>
      <w:r>
        <w:continuationSeparator/>
      </w:r>
    </w:p>
  </w:endnote>
  <w:endnote w:type="continuationNotice" w:id="1">
    <w:p w14:paraId="402E5DB6" w14:textId="77777777" w:rsidR="00F909B5" w:rsidRDefault="00F909B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0"/>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MingLiU">
    <w:altName w:val="新細明體"/>
    <w:panose1 w:val="02020500000000000000"/>
    <w:charset w:val="88"/>
    <w:family w:val="roman"/>
    <w:pitch w:val="variable"/>
    <w:sig w:usb0="A00002FF" w:usb1="28CFFCFA" w:usb2="00000016" w:usb3="00000000" w:csb0="00100001"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f3"/>
      </w:rPr>
      <w:id w:val="-270090296"/>
      <w:docPartObj>
        <w:docPartGallery w:val="Page Numbers (Bottom of Page)"/>
        <w:docPartUnique/>
      </w:docPartObj>
    </w:sdtPr>
    <w:sdtContent>
      <w:p w14:paraId="0D3CD6EF" w14:textId="28DE6C77" w:rsidR="002757D4" w:rsidRDefault="002757D4" w:rsidP="00A879F8">
        <w:pPr>
          <w:pStyle w:val="af0"/>
          <w:framePr w:wrap="none" w:vAnchor="text" w:hAnchor="margin" w:xAlign="center" w:y="1"/>
          <w:rPr>
            <w:rStyle w:val="aff3"/>
          </w:rPr>
        </w:pPr>
        <w:r>
          <w:rPr>
            <w:rStyle w:val="aff3"/>
          </w:rPr>
          <w:fldChar w:fldCharType="begin"/>
        </w:r>
        <w:r>
          <w:rPr>
            <w:rStyle w:val="aff3"/>
          </w:rPr>
          <w:instrText xml:space="preserve"> PAGE </w:instrText>
        </w:r>
        <w:r>
          <w:rPr>
            <w:rStyle w:val="aff3"/>
          </w:rPr>
          <w:fldChar w:fldCharType="end"/>
        </w:r>
      </w:p>
    </w:sdtContent>
  </w:sdt>
  <w:p w14:paraId="551E7A0B" w14:textId="77777777" w:rsidR="002757D4" w:rsidRDefault="002757D4">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f3"/>
      </w:rPr>
      <w:id w:val="-1760748676"/>
      <w:docPartObj>
        <w:docPartGallery w:val="Page Numbers (Bottom of Page)"/>
        <w:docPartUnique/>
      </w:docPartObj>
    </w:sdtPr>
    <w:sdtContent>
      <w:p w14:paraId="5C793419" w14:textId="1D1D7338" w:rsidR="002757D4" w:rsidRDefault="002757D4" w:rsidP="00A879F8">
        <w:pPr>
          <w:pStyle w:val="af0"/>
          <w:framePr w:wrap="none" w:vAnchor="text" w:hAnchor="margin" w:xAlign="center" w:y="1"/>
          <w:rPr>
            <w:rStyle w:val="aff3"/>
          </w:rPr>
        </w:pPr>
        <w:r>
          <w:rPr>
            <w:rStyle w:val="aff3"/>
          </w:rPr>
          <w:fldChar w:fldCharType="begin"/>
        </w:r>
        <w:r>
          <w:rPr>
            <w:rStyle w:val="aff3"/>
          </w:rPr>
          <w:instrText xml:space="preserve"> PAGE </w:instrText>
        </w:r>
        <w:r>
          <w:rPr>
            <w:rStyle w:val="aff3"/>
          </w:rPr>
          <w:fldChar w:fldCharType="separate"/>
        </w:r>
        <w:r>
          <w:rPr>
            <w:rStyle w:val="aff3"/>
            <w:noProof/>
          </w:rPr>
          <w:t>1</w:t>
        </w:r>
        <w:r>
          <w:rPr>
            <w:rStyle w:val="aff3"/>
          </w:rPr>
          <w:fldChar w:fldCharType="end"/>
        </w:r>
      </w:p>
    </w:sdtContent>
  </w:sdt>
  <w:p w14:paraId="223EC0DA" w14:textId="77777777" w:rsidR="002757D4" w:rsidRDefault="002757D4">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8A22F" w14:textId="77777777" w:rsidR="00F909B5" w:rsidRDefault="00F909B5" w:rsidP="00A2213E">
      <w:pPr>
        <w:spacing w:after="0" w:line="240" w:lineRule="auto"/>
      </w:pPr>
      <w:r>
        <w:separator/>
      </w:r>
    </w:p>
  </w:footnote>
  <w:footnote w:type="continuationSeparator" w:id="0">
    <w:p w14:paraId="41F0AC72" w14:textId="77777777" w:rsidR="00F909B5" w:rsidRDefault="00F909B5" w:rsidP="00A2213E">
      <w:pPr>
        <w:spacing w:after="0" w:line="240" w:lineRule="auto"/>
      </w:pPr>
      <w:r>
        <w:continuationSeparator/>
      </w:r>
    </w:p>
  </w:footnote>
  <w:footnote w:type="continuationNotice" w:id="1">
    <w:p w14:paraId="30FB9BEC" w14:textId="77777777" w:rsidR="00F909B5" w:rsidRDefault="00F909B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8049A"/>
    <w:multiLevelType w:val="hybridMultilevel"/>
    <w:tmpl w:val="3ACC0C64"/>
    <w:lvl w:ilvl="0" w:tplc="04090011">
      <w:start w:val="1"/>
      <w:numFmt w:val="decimal"/>
      <w:lvlText w:val="%1)"/>
      <w:lvlJc w:val="left"/>
      <w:pPr>
        <w:ind w:left="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 w15:restartNumberingAfterBreak="0">
    <w:nsid w:val="110650CD"/>
    <w:multiLevelType w:val="multilevel"/>
    <w:tmpl w:val="FA588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6439E6"/>
    <w:multiLevelType w:val="hybridMultilevel"/>
    <w:tmpl w:val="0E3C8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F94718"/>
    <w:multiLevelType w:val="hybridMultilevel"/>
    <w:tmpl w:val="F0546ADC"/>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B31D0C"/>
    <w:multiLevelType w:val="multilevel"/>
    <w:tmpl w:val="FFFFFFFF"/>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E042965"/>
    <w:multiLevelType w:val="hybridMultilevel"/>
    <w:tmpl w:val="5F26B132"/>
    <w:lvl w:ilvl="0" w:tplc="04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1E39345A"/>
    <w:multiLevelType w:val="hybridMultilevel"/>
    <w:tmpl w:val="343E9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134DAD"/>
    <w:multiLevelType w:val="hybridMultilevel"/>
    <w:tmpl w:val="A3D233A2"/>
    <w:lvl w:ilvl="0" w:tplc="FE025D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F885693"/>
    <w:multiLevelType w:val="hybridMultilevel"/>
    <w:tmpl w:val="EA0ED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435D12"/>
    <w:multiLevelType w:val="hybridMultilevel"/>
    <w:tmpl w:val="ACD8711A"/>
    <w:lvl w:ilvl="0" w:tplc="6B32DF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4D2E7A"/>
    <w:multiLevelType w:val="hybridMultilevel"/>
    <w:tmpl w:val="725477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5E6E35"/>
    <w:multiLevelType w:val="multilevel"/>
    <w:tmpl w:val="8932A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9342D0"/>
    <w:multiLevelType w:val="hybridMultilevel"/>
    <w:tmpl w:val="6678745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6802504"/>
    <w:multiLevelType w:val="hybridMultilevel"/>
    <w:tmpl w:val="6FF8F25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8EB0CB7"/>
    <w:multiLevelType w:val="hybridMultilevel"/>
    <w:tmpl w:val="38B4DBF6"/>
    <w:lvl w:ilvl="0" w:tplc="6B32DF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C044C8"/>
    <w:multiLevelType w:val="hybridMultilevel"/>
    <w:tmpl w:val="9438CED0"/>
    <w:lvl w:ilvl="0" w:tplc="6B32DF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791393"/>
    <w:multiLevelType w:val="multilevel"/>
    <w:tmpl w:val="6890DA5E"/>
    <w:lvl w:ilvl="0">
      <w:start w:val="5"/>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FA6261B"/>
    <w:multiLevelType w:val="multilevel"/>
    <w:tmpl w:val="413288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094ECF"/>
    <w:multiLevelType w:val="hybridMultilevel"/>
    <w:tmpl w:val="72B28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E43D27"/>
    <w:multiLevelType w:val="hybridMultilevel"/>
    <w:tmpl w:val="936E6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1B6EB0"/>
    <w:multiLevelType w:val="hybridMultilevel"/>
    <w:tmpl w:val="F104C2C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C4B4263"/>
    <w:multiLevelType w:val="hybridMultilevel"/>
    <w:tmpl w:val="68F63D7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D80208C"/>
    <w:multiLevelType w:val="multilevel"/>
    <w:tmpl w:val="896EDE38"/>
    <w:lvl w:ilvl="0">
      <w:start w:val="1"/>
      <w:numFmt w:val="upperRoman"/>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46572EC4"/>
    <w:multiLevelType w:val="hybridMultilevel"/>
    <w:tmpl w:val="A20AF950"/>
    <w:lvl w:ilvl="0" w:tplc="04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 w15:restartNumberingAfterBreak="0">
    <w:nsid w:val="484072BA"/>
    <w:multiLevelType w:val="hybridMultilevel"/>
    <w:tmpl w:val="EBA0D8A8"/>
    <w:lvl w:ilvl="0" w:tplc="04090001">
      <w:start w:val="1"/>
      <w:numFmt w:val="bullet"/>
      <w:lvlText w:val=""/>
      <w:lvlJc w:val="left"/>
      <w:pPr>
        <w:ind w:left="843" w:hanging="360"/>
      </w:pPr>
      <w:rPr>
        <w:rFonts w:ascii="Symbol" w:hAnsi="Symbol" w:hint="default"/>
      </w:rPr>
    </w:lvl>
    <w:lvl w:ilvl="1" w:tplc="04090019" w:tentative="1">
      <w:start w:val="1"/>
      <w:numFmt w:val="lowerLetter"/>
      <w:lvlText w:val="%2."/>
      <w:lvlJc w:val="left"/>
      <w:pPr>
        <w:ind w:left="1563" w:hanging="360"/>
      </w:pPr>
    </w:lvl>
    <w:lvl w:ilvl="2" w:tplc="0409001B" w:tentative="1">
      <w:start w:val="1"/>
      <w:numFmt w:val="lowerRoman"/>
      <w:lvlText w:val="%3."/>
      <w:lvlJc w:val="right"/>
      <w:pPr>
        <w:ind w:left="2283" w:hanging="180"/>
      </w:pPr>
    </w:lvl>
    <w:lvl w:ilvl="3" w:tplc="0409000F" w:tentative="1">
      <w:start w:val="1"/>
      <w:numFmt w:val="decimal"/>
      <w:lvlText w:val="%4."/>
      <w:lvlJc w:val="left"/>
      <w:pPr>
        <w:ind w:left="3003" w:hanging="360"/>
      </w:pPr>
    </w:lvl>
    <w:lvl w:ilvl="4" w:tplc="04090019" w:tentative="1">
      <w:start w:val="1"/>
      <w:numFmt w:val="lowerLetter"/>
      <w:lvlText w:val="%5."/>
      <w:lvlJc w:val="left"/>
      <w:pPr>
        <w:ind w:left="3723" w:hanging="360"/>
      </w:pPr>
    </w:lvl>
    <w:lvl w:ilvl="5" w:tplc="0409001B" w:tentative="1">
      <w:start w:val="1"/>
      <w:numFmt w:val="lowerRoman"/>
      <w:lvlText w:val="%6."/>
      <w:lvlJc w:val="right"/>
      <w:pPr>
        <w:ind w:left="4443" w:hanging="180"/>
      </w:pPr>
    </w:lvl>
    <w:lvl w:ilvl="6" w:tplc="0409000F" w:tentative="1">
      <w:start w:val="1"/>
      <w:numFmt w:val="decimal"/>
      <w:lvlText w:val="%7."/>
      <w:lvlJc w:val="left"/>
      <w:pPr>
        <w:ind w:left="5163" w:hanging="360"/>
      </w:pPr>
    </w:lvl>
    <w:lvl w:ilvl="7" w:tplc="04090019" w:tentative="1">
      <w:start w:val="1"/>
      <w:numFmt w:val="lowerLetter"/>
      <w:lvlText w:val="%8."/>
      <w:lvlJc w:val="left"/>
      <w:pPr>
        <w:ind w:left="5883" w:hanging="360"/>
      </w:pPr>
    </w:lvl>
    <w:lvl w:ilvl="8" w:tplc="0409001B" w:tentative="1">
      <w:start w:val="1"/>
      <w:numFmt w:val="lowerRoman"/>
      <w:lvlText w:val="%9."/>
      <w:lvlJc w:val="right"/>
      <w:pPr>
        <w:ind w:left="6603" w:hanging="180"/>
      </w:pPr>
    </w:lvl>
  </w:abstractNum>
  <w:abstractNum w:abstractNumId="25" w15:restartNumberingAfterBreak="0">
    <w:nsid w:val="485C347F"/>
    <w:multiLevelType w:val="hybridMultilevel"/>
    <w:tmpl w:val="3E44420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9402A7D"/>
    <w:multiLevelType w:val="multilevel"/>
    <w:tmpl w:val="51E65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ABB010B"/>
    <w:multiLevelType w:val="hybridMultilevel"/>
    <w:tmpl w:val="3ACC0C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09C10F1"/>
    <w:multiLevelType w:val="multilevel"/>
    <w:tmpl w:val="27207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2AB17F4"/>
    <w:multiLevelType w:val="multilevel"/>
    <w:tmpl w:val="5DD89242"/>
    <w:lvl w:ilvl="0">
      <w:start w:val="1"/>
      <w:numFmt w:val="decimal"/>
      <w:lvlText w:val="%1."/>
      <w:lvlJc w:val="left"/>
      <w:pPr>
        <w:ind w:left="380" w:hanging="38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0" w15:restartNumberingAfterBreak="0">
    <w:nsid w:val="64DC2287"/>
    <w:multiLevelType w:val="hybridMultilevel"/>
    <w:tmpl w:val="1480DB10"/>
    <w:lvl w:ilvl="0" w:tplc="3BC43754">
      <w:start w:val="8"/>
      <w:numFmt w:val="decimal"/>
      <w:lvlText w:val="%1."/>
      <w:lvlJc w:val="left"/>
      <w:pPr>
        <w:ind w:left="720" w:hanging="360"/>
      </w:pPr>
      <w:rPr>
        <w:rFonts w:hint="default"/>
        <w:b/>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31" w15:restartNumberingAfterBreak="0">
    <w:nsid w:val="65E71081"/>
    <w:multiLevelType w:val="hybridMultilevel"/>
    <w:tmpl w:val="838653AC"/>
    <w:lvl w:ilvl="0" w:tplc="508C6F4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66AA5E28"/>
    <w:multiLevelType w:val="hybridMultilevel"/>
    <w:tmpl w:val="5C78FF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B1A0188"/>
    <w:multiLevelType w:val="multilevel"/>
    <w:tmpl w:val="C848F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1F7EFF"/>
    <w:multiLevelType w:val="multilevel"/>
    <w:tmpl w:val="B85E77D2"/>
    <w:lvl w:ilvl="0">
      <w:start w:val="4"/>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5" w15:restartNumberingAfterBreak="0">
    <w:nsid w:val="77246B76"/>
    <w:multiLevelType w:val="hybridMultilevel"/>
    <w:tmpl w:val="F4749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88B37B5"/>
    <w:multiLevelType w:val="multilevel"/>
    <w:tmpl w:val="B45CC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534761"/>
    <w:multiLevelType w:val="hybridMultilevel"/>
    <w:tmpl w:val="676AEEA0"/>
    <w:lvl w:ilvl="0" w:tplc="9182C94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A31751A"/>
    <w:multiLevelType w:val="hybridMultilevel"/>
    <w:tmpl w:val="858CB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C2D2403"/>
    <w:multiLevelType w:val="multilevel"/>
    <w:tmpl w:val="7414A0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CE7099D"/>
    <w:multiLevelType w:val="multilevel"/>
    <w:tmpl w:val="EFC047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5818586">
    <w:abstractNumId w:val="22"/>
  </w:num>
  <w:num w:numId="2" w16cid:durableId="123617456">
    <w:abstractNumId w:val="4"/>
  </w:num>
  <w:num w:numId="3" w16cid:durableId="517550366">
    <w:abstractNumId w:val="27"/>
  </w:num>
  <w:num w:numId="4" w16cid:durableId="1301350182">
    <w:abstractNumId w:val="40"/>
  </w:num>
  <w:num w:numId="5" w16cid:durableId="764614158">
    <w:abstractNumId w:val="31"/>
  </w:num>
  <w:num w:numId="6" w16cid:durableId="1524243278">
    <w:abstractNumId w:val="28"/>
  </w:num>
  <w:num w:numId="7" w16cid:durableId="404836421">
    <w:abstractNumId w:val="17"/>
  </w:num>
  <w:num w:numId="8" w16cid:durableId="1404912132">
    <w:abstractNumId w:val="10"/>
  </w:num>
  <w:num w:numId="9" w16cid:durableId="1449201316">
    <w:abstractNumId w:val="7"/>
  </w:num>
  <w:num w:numId="10" w16cid:durableId="1710760265">
    <w:abstractNumId w:val="32"/>
  </w:num>
  <w:num w:numId="11" w16cid:durableId="2025206926">
    <w:abstractNumId w:val="14"/>
  </w:num>
  <w:num w:numId="12" w16cid:durableId="1966815319">
    <w:abstractNumId w:val="24"/>
  </w:num>
  <w:num w:numId="13" w16cid:durableId="550770616">
    <w:abstractNumId w:val="9"/>
  </w:num>
  <w:num w:numId="14" w16cid:durableId="989941035">
    <w:abstractNumId w:val="19"/>
  </w:num>
  <w:num w:numId="15" w16cid:durableId="15162781">
    <w:abstractNumId w:val="35"/>
  </w:num>
  <w:num w:numId="16" w16cid:durableId="934286291">
    <w:abstractNumId w:val="8"/>
  </w:num>
  <w:num w:numId="17" w16cid:durableId="1149905285">
    <w:abstractNumId w:val="6"/>
  </w:num>
  <w:num w:numId="18" w16cid:durableId="1895655062">
    <w:abstractNumId w:val="37"/>
  </w:num>
  <w:num w:numId="19" w16cid:durableId="613951093">
    <w:abstractNumId w:val="15"/>
  </w:num>
  <w:num w:numId="20" w16cid:durableId="607662343">
    <w:abstractNumId w:val="38"/>
  </w:num>
  <w:num w:numId="21" w16cid:durableId="272636866">
    <w:abstractNumId w:val="18"/>
  </w:num>
  <w:num w:numId="22" w16cid:durableId="471142849">
    <w:abstractNumId w:val="34"/>
  </w:num>
  <w:num w:numId="23" w16cid:durableId="2111701184">
    <w:abstractNumId w:val="2"/>
  </w:num>
  <w:num w:numId="24" w16cid:durableId="638806631">
    <w:abstractNumId w:val="16"/>
  </w:num>
  <w:num w:numId="25" w16cid:durableId="1811243239">
    <w:abstractNumId w:val="3"/>
  </w:num>
  <w:num w:numId="26" w16cid:durableId="1618758494">
    <w:abstractNumId w:val="0"/>
  </w:num>
  <w:num w:numId="27" w16cid:durableId="424762655">
    <w:abstractNumId w:val="12"/>
  </w:num>
  <w:num w:numId="28" w16cid:durableId="392314888">
    <w:abstractNumId w:val="21"/>
  </w:num>
  <w:num w:numId="29" w16cid:durableId="1456799873">
    <w:abstractNumId w:val="25"/>
  </w:num>
  <w:num w:numId="30" w16cid:durableId="1598246741">
    <w:abstractNumId w:val="20"/>
  </w:num>
  <w:num w:numId="31" w16cid:durableId="94978667">
    <w:abstractNumId w:val="13"/>
  </w:num>
  <w:num w:numId="32" w16cid:durableId="2088528515">
    <w:abstractNumId w:val="29"/>
  </w:num>
  <w:num w:numId="33" w16cid:durableId="684939786">
    <w:abstractNumId w:val="36"/>
  </w:num>
  <w:num w:numId="34" w16cid:durableId="1502888787">
    <w:abstractNumId w:val="11"/>
  </w:num>
  <w:num w:numId="35" w16cid:durableId="977539874">
    <w:abstractNumId w:val="26"/>
  </w:num>
  <w:num w:numId="36" w16cid:durableId="62996307">
    <w:abstractNumId w:val="6"/>
  </w:num>
  <w:num w:numId="37" w16cid:durableId="1948921412">
    <w:abstractNumId w:val="30"/>
  </w:num>
  <w:num w:numId="38" w16cid:durableId="707997877">
    <w:abstractNumId w:val="1"/>
  </w:num>
  <w:num w:numId="39" w16cid:durableId="1016663038">
    <w:abstractNumId w:val="33"/>
  </w:num>
  <w:num w:numId="40" w16cid:durableId="1494687187">
    <w:abstractNumId w:val="39"/>
  </w:num>
  <w:num w:numId="41" w16cid:durableId="1008487578">
    <w:abstractNumId w:val="5"/>
  </w:num>
  <w:num w:numId="42" w16cid:durableId="63841556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oNotDisplayPageBoundaries/>
  <w:bordersDoNotSurroundHeader/>
  <w:bordersDoNotSurroundFooter/>
  <w:proofState w:spelling="clean" w:grammar="clean"/>
  <w:defaultTabStop w:val="720"/>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771"/>
    <w:rsid w:val="0000004E"/>
    <w:rsid w:val="00000704"/>
    <w:rsid w:val="000007B3"/>
    <w:rsid w:val="0000134A"/>
    <w:rsid w:val="0000160B"/>
    <w:rsid w:val="00001711"/>
    <w:rsid w:val="00001A6B"/>
    <w:rsid w:val="0000248C"/>
    <w:rsid w:val="00002A68"/>
    <w:rsid w:val="000036BB"/>
    <w:rsid w:val="000036F3"/>
    <w:rsid w:val="000037B8"/>
    <w:rsid w:val="00003A95"/>
    <w:rsid w:val="0000466B"/>
    <w:rsid w:val="00004D1D"/>
    <w:rsid w:val="00004D69"/>
    <w:rsid w:val="00004E1F"/>
    <w:rsid w:val="00004EEF"/>
    <w:rsid w:val="00005900"/>
    <w:rsid w:val="0000625B"/>
    <w:rsid w:val="00006589"/>
    <w:rsid w:val="0000685E"/>
    <w:rsid w:val="00006A7A"/>
    <w:rsid w:val="00006C00"/>
    <w:rsid w:val="00007146"/>
    <w:rsid w:val="0001073E"/>
    <w:rsid w:val="00010929"/>
    <w:rsid w:val="00010BDC"/>
    <w:rsid w:val="00011534"/>
    <w:rsid w:val="00011661"/>
    <w:rsid w:val="00011FA7"/>
    <w:rsid w:val="00012351"/>
    <w:rsid w:val="00012B05"/>
    <w:rsid w:val="00012E07"/>
    <w:rsid w:val="0001302E"/>
    <w:rsid w:val="000136BA"/>
    <w:rsid w:val="00013727"/>
    <w:rsid w:val="0001399D"/>
    <w:rsid w:val="00013A8D"/>
    <w:rsid w:val="00015373"/>
    <w:rsid w:val="00016601"/>
    <w:rsid w:val="00016E8F"/>
    <w:rsid w:val="00017307"/>
    <w:rsid w:val="00017912"/>
    <w:rsid w:val="0002046C"/>
    <w:rsid w:val="0002081E"/>
    <w:rsid w:val="0002170D"/>
    <w:rsid w:val="00021C4D"/>
    <w:rsid w:val="00022B59"/>
    <w:rsid w:val="00022D96"/>
    <w:rsid w:val="00023A15"/>
    <w:rsid w:val="000244DC"/>
    <w:rsid w:val="000249F1"/>
    <w:rsid w:val="000251E6"/>
    <w:rsid w:val="00025E06"/>
    <w:rsid w:val="00026075"/>
    <w:rsid w:val="0002635B"/>
    <w:rsid w:val="000272BC"/>
    <w:rsid w:val="00027CC3"/>
    <w:rsid w:val="0003084C"/>
    <w:rsid w:val="00030886"/>
    <w:rsid w:val="00030EB2"/>
    <w:rsid w:val="00031610"/>
    <w:rsid w:val="00032A54"/>
    <w:rsid w:val="00032BED"/>
    <w:rsid w:val="00033448"/>
    <w:rsid w:val="00033486"/>
    <w:rsid w:val="000338D1"/>
    <w:rsid w:val="000339CF"/>
    <w:rsid w:val="00033E4D"/>
    <w:rsid w:val="00033E9D"/>
    <w:rsid w:val="000340CB"/>
    <w:rsid w:val="00034F86"/>
    <w:rsid w:val="000352CE"/>
    <w:rsid w:val="00040591"/>
    <w:rsid w:val="00040730"/>
    <w:rsid w:val="00040B0F"/>
    <w:rsid w:val="00041153"/>
    <w:rsid w:val="00041DCA"/>
    <w:rsid w:val="000438F4"/>
    <w:rsid w:val="000438FA"/>
    <w:rsid w:val="0004417D"/>
    <w:rsid w:val="00044C1E"/>
    <w:rsid w:val="00044D61"/>
    <w:rsid w:val="000452EB"/>
    <w:rsid w:val="00046187"/>
    <w:rsid w:val="000462A3"/>
    <w:rsid w:val="0004649A"/>
    <w:rsid w:val="00046577"/>
    <w:rsid w:val="00047B84"/>
    <w:rsid w:val="00047E30"/>
    <w:rsid w:val="00047F99"/>
    <w:rsid w:val="0005137F"/>
    <w:rsid w:val="00051672"/>
    <w:rsid w:val="00051FBE"/>
    <w:rsid w:val="000522F3"/>
    <w:rsid w:val="00052AE0"/>
    <w:rsid w:val="00052E14"/>
    <w:rsid w:val="00053917"/>
    <w:rsid w:val="00053BF8"/>
    <w:rsid w:val="00054412"/>
    <w:rsid w:val="000548AA"/>
    <w:rsid w:val="00054D75"/>
    <w:rsid w:val="0005588E"/>
    <w:rsid w:val="00055F66"/>
    <w:rsid w:val="000560BF"/>
    <w:rsid w:val="0005715A"/>
    <w:rsid w:val="00057415"/>
    <w:rsid w:val="000574AE"/>
    <w:rsid w:val="0005755C"/>
    <w:rsid w:val="00057DF6"/>
    <w:rsid w:val="00060E97"/>
    <w:rsid w:val="00060EC2"/>
    <w:rsid w:val="00060EC3"/>
    <w:rsid w:val="000612DD"/>
    <w:rsid w:val="00061C44"/>
    <w:rsid w:val="000627F2"/>
    <w:rsid w:val="00062A08"/>
    <w:rsid w:val="00062D30"/>
    <w:rsid w:val="000643F0"/>
    <w:rsid w:val="00064EFA"/>
    <w:rsid w:val="0006523E"/>
    <w:rsid w:val="00065747"/>
    <w:rsid w:val="00065A82"/>
    <w:rsid w:val="00065C19"/>
    <w:rsid w:val="00065D79"/>
    <w:rsid w:val="00066054"/>
    <w:rsid w:val="00067572"/>
    <w:rsid w:val="000676BF"/>
    <w:rsid w:val="000678E3"/>
    <w:rsid w:val="00070262"/>
    <w:rsid w:val="0007058E"/>
    <w:rsid w:val="00070F3F"/>
    <w:rsid w:val="000716A3"/>
    <w:rsid w:val="00071FA9"/>
    <w:rsid w:val="0007246D"/>
    <w:rsid w:val="00072836"/>
    <w:rsid w:val="00072DC9"/>
    <w:rsid w:val="000739EE"/>
    <w:rsid w:val="00073E75"/>
    <w:rsid w:val="000749DF"/>
    <w:rsid w:val="00075A6F"/>
    <w:rsid w:val="00075BBF"/>
    <w:rsid w:val="00075DD0"/>
    <w:rsid w:val="00076040"/>
    <w:rsid w:val="0007692E"/>
    <w:rsid w:val="00076B21"/>
    <w:rsid w:val="00076E17"/>
    <w:rsid w:val="00077254"/>
    <w:rsid w:val="00077954"/>
    <w:rsid w:val="00077C24"/>
    <w:rsid w:val="00077D66"/>
    <w:rsid w:val="00080DBC"/>
    <w:rsid w:val="00081454"/>
    <w:rsid w:val="00081524"/>
    <w:rsid w:val="0008271F"/>
    <w:rsid w:val="00082D16"/>
    <w:rsid w:val="0008300D"/>
    <w:rsid w:val="0008313E"/>
    <w:rsid w:val="00085CA1"/>
    <w:rsid w:val="000862FE"/>
    <w:rsid w:val="000863D0"/>
    <w:rsid w:val="000863E0"/>
    <w:rsid w:val="00086562"/>
    <w:rsid w:val="00086B50"/>
    <w:rsid w:val="00086F18"/>
    <w:rsid w:val="00086F8F"/>
    <w:rsid w:val="000873AB"/>
    <w:rsid w:val="00087DF1"/>
    <w:rsid w:val="00090972"/>
    <w:rsid w:val="00090FF6"/>
    <w:rsid w:val="000910FF"/>
    <w:rsid w:val="0009135E"/>
    <w:rsid w:val="0009179C"/>
    <w:rsid w:val="000926E2"/>
    <w:rsid w:val="000927E3"/>
    <w:rsid w:val="00092905"/>
    <w:rsid w:val="00092B03"/>
    <w:rsid w:val="00092E38"/>
    <w:rsid w:val="000939AA"/>
    <w:rsid w:val="0009469E"/>
    <w:rsid w:val="00094AF2"/>
    <w:rsid w:val="00094C46"/>
    <w:rsid w:val="00095DCD"/>
    <w:rsid w:val="000961AC"/>
    <w:rsid w:val="00096778"/>
    <w:rsid w:val="00097268"/>
    <w:rsid w:val="00097C2D"/>
    <w:rsid w:val="000A040E"/>
    <w:rsid w:val="000A1637"/>
    <w:rsid w:val="000A17F7"/>
    <w:rsid w:val="000A1D75"/>
    <w:rsid w:val="000A1EE7"/>
    <w:rsid w:val="000A2714"/>
    <w:rsid w:val="000A35A0"/>
    <w:rsid w:val="000A3643"/>
    <w:rsid w:val="000A37B0"/>
    <w:rsid w:val="000A3E7B"/>
    <w:rsid w:val="000A4162"/>
    <w:rsid w:val="000A5A76"/>
    <w:rsid w:val="000A64A8"/>
    <w:rsid w:val="000A6630"/>
    <w:rsid w:val="000A6E41"/>
    <w:rsid w:val="000A7226"/>
    <w:rsid w:val="000A7407"/>
    <w:rsid w:val="000A7624"/>
    <w:rsid w:val="000B01CD"/>
    <w:rsid w:val="000B0235"/>
    <w:rsid w:val="000B0F38"/>
    <w:rsid w:val="000B12C8"/>
    <w:rsid w:val="000B1343"/>
    <w:rsid w:val="000B1879"/>
    <w:rsid w:val="000B1C4F"/>
    <w:rsid w:val="000B24C9"/>
    <w:rsid w:val="000B267D"/>
    <w:rsid w:val="000B2F7E"/>
    <w:rsid w:val="000B32EF"/>
    <w:rsid w:val="000B3B9D"/>
    <w:rsid w:val="000B3E9B"/>
    <w:rsid w:val="000B3F7C"/>
    <w:rsid w:val="000B42E8"/>
    <w:rsid w:val="000B4878"/>
    <w:rsid w:val="000B5750"/>
    <w:rsid w:val="000B5B3D"/>
    <w:rsid w:val="000B6A1E"/>
    <w:rsid w:val="000B6A21"/>
    <w:rsid w:val="000B6BB1"/>
    <w:rsid w:val="000B719D"/>
    <w:rsid w:val="000B7276"/>
    <w:rsid w:val="000B79BB"/>
    <w:rsid w:val="000C03DD"/>
    <w:rsid w:val="000C0966"/>
    <w:rsid w:val="000C0D82"/>
    <w:rsid w:val="000C1DBB"/>
    <w:rsid w:val="000C1F45"/>
    <w:rsid w:val="000C2045"/>
    <w:rsid w:val="000C242A"/>
    <w:rsid w:val="000C2F81"/>
    <w:rsid w:val="000C2FD2"/>
    <w:rsid w:val="000C400D"/>
    <w:rsid w:val="000C497A"/>
    <w:rsid w:val="000C506C"/>
    <w:rsid w:val="000C5230"/>
    <w:rsid w:val="000C54D9"/>
    <w:rsid w:val="000C5C49"/>
    <w:rsid w:val="000C6CFA"/>
    <w:rsid w:val="000D0100"/>
    <w:rsid w:val="000D1595"/>
    <w:rsid w:val="000D199C"/>
    <w:rsid w:val="000D2043"/>
    <w:rsid w:val="000D210A"/>
    <w:rsid w:val="000D24FD"/>
    <w:rsid w:val="000D2845"/>
    <w:rsid w:val="000D2B63"/>
    <w:rsid w:val="000D2CF7"/>
    <w:rsid w:val="000D34F5"/>
    <w:rsid w:val="000D351B"/>
    <w:rsid w:val="000D3C2C"/>
    <w:rsid w:val="000D456A"/>
    <w:rsid w:val="000D48DE"/>
    <w:rsid w:val="000D4DAF"/>
    <w:rsid w:val="000D55A3"/>
    <w:rsid w:val="000D55A9"/>
    <w:rsid w:val="000D5BB4"/>
    <w:rsid w:val="000D63B7"/>
    <w:rsid w:val="000D6EDD"/>
    <w:rsid w:val="000D6F5B"/>
    <w:rsid w:val="000D7A90"/>
    <w:rsid w:val="000E2A63"/>
    <w:rsid w:val="000E2A84"/>
    <w:rsid w:val="000E3715"/>
    <w:rsid w:val="000E3F9D"/>
    <w:rsid w:val="000E4CE2"/>
    <w:rsid w:val="000E5364"/>
    <w:rsid w:val="000E540E"/>
    <w:rsid w:val="000E6295"/>
    <w:rsid w:val="000E6FE9"/>
    <w:rsid w:val="000E6FFF"/>
    <w:rsid w:val="000E780A"/>
    <w:rsid w:val="000E7DD2"/>
    <w:rsid w:val="000F02D6"/>
    <w:rsid w:val="000F0DBB"/>
    <w:rsid w:val="000F1319"/>
    <w:rsid w:val="000F17F4"/>
    <w:rsid w:val="000F27EA"/>
    <w:rsid w:val="000F28E7"/>
    <w:rsid w:val="000F2ADC"/>
    <w:rsid w:val="000F3154"/>
    <w:rsid w:val="000F435C"/>
    <w:rsid w:val="000F50BD"/>
    <w:rsid w:val="000F5188"/>
    <w:rsid w:val="000F529A"/>
    <w:rsid w:val="000F56D9"/>
    <w:rsid w:val="000F634A"/>
    <w:rsid w:val="000F6D1F"/>
    <w:rsid w:val="000F7449"/>
    <w:rsid w:val="000F7552"/>
    <w:rsid w:val="000F7956"/>
    <w:rsid w:val="0010002E"/>
    <w:rsid w:val="001007EA"/>
    <w:rsid w:val="00101847"/>
    <w:rsid w:val="00101C4D"/>
    <w:rsid w:val="00101FA9"/>
    <w:rsid w:val="0010254C"/>
    <w:rsid w:val="00102A4B"/>
    <w:rsid w:val="00102FE2"/>
    <w:rsid w:val="00103FC9"/>
    <w:rsid w:val="001040EC"/>
    <w:rsid w:val="00104403"/>
    <w:rsid w:val="00104CD3"/>
    <w:rsid w:val="00106165"/>
    <w:rsid w:val="00106B2B"/>
    <w:rsid w:val="001075D7"/>
    <w:rsid w:val="00107A90"/>
    <w:rsid w:val="001106DA"/>
    <w:rsid w:val="001120E8"/>
    <w:rsid w:val="0011244D"/>
    <w:rsid w:val="00113630"/>
    <w:rsid w:val="00113958"/>
    <w:rsid w:val="0011425B"/>
    <w:rsid w:val="00115149"/>
    <w:rsid w:val="00115678"/>
    <w:rsid w:val="0011603E"/>
    <w:rsid w:val="00116078"/>
    <w:rsid w:val="00116173"/>
    <w:rsid w:val="001169D7"/>
    <w:rsid w:val="0012041B"/>
    <w:rsid w:val="00121B2A"/>
    <w:rsid w:val="00122A71"/>
    <w:rsid w:val="00123DB5"/>
    <w:rsid w:val="0012484D"/>
    <w:rsid w:val="00124C09"/>
    <w:rsid w:val="00125084"/>
    <w:rsid w:val="00125A86"/>
    <w:rsid w:val="00125ED3"/>
    <w:rsid w:val="00125FD6"/>
    <w:rsid w:val="00126E78"/>
    <w:rsid w:val="001275F6"/>
    <w:rsid w:val="00127790"/>
    <w:rsid w:val="001277C9"/>
    <w:rsid w:val="001279BB"/>
    <w:rsid w:val="00127A70"/>
    <w:rsid w:val="00127FBC"/>
    <w:rsid w:val="001307DE"/>
    <w:rsid w:val="0013092A"/>
    <w:rsid w:val="001314B9"/>
    <w:rsid w:val="001319AD"/>
    <w:rsid w:val="00131A0B"/>
    <w:rsid w:val="00131AB1"/>
    <w:rsid w:val="00131BF3"/>
    <w:rsid w:val="0013275D"/>
    <w:rsid w:val="001328EE"/>
    <w:rsid w:val="00132E82"/>
    <w:rsid w:val="00133834"/>
    <w:rsid w:val="00133870"/>
    <w:rsid w:val="0013458E"/>
    <w:rsid w:val="0013460A"/>
    <w:rsid w:val="001350EF"/>
    <w:rsid w:val="00135D86"/>
    <w:rsid w:val="0013612A"/>
    <w:rsid w:val="0013614E"/>
    <w:rsid w:val="00136557"/>
    <w:rsid w:val="00137BBC"/>
    <w:rsid w:val="00137F03"/>
    <w:rsid w:val="001408A4"/>
    <w:rsid w:val="00140EA4"/>
    <w:rsid w:val="001415C7"/>
    <w:rsid w:val="0014184C"/>
    <w:rsid w:val="00141F12"/>
    <w:rsid w:val="00142FE1"/>
    <w:rsid w:val="0014321F"/>
    <w:rsid w:val="00144502"/>
    <w:rsid w:val="00144AF0"/>
    <w:rsid w:val="00144F1A"/>
    <w:rsid w:val="00145B85"/>
    <w:rsid w:val="00145C59"/>
    <w:rsid w:val="00146723"/>
    <w:rsid w:val="00146B69"/>
    <w:rsid w:val="00147AF4"/>
    <w:rsid w:val="00147D7A"/>
    <w:rsid w:val="00147EE1"/>
    <w:rsid w:val="0015023A"/>
    <w:rsid w:val="00150DC8"/>
    <w:rsid w:val="0015124C"/>
    <w:rsid w:val="00151343"/>
    <w:rsid w:val="001516B0"/>
    <w:rsid w:val="001522CA"/>
    <w:rsid w:val="00152A76"/>
    <w:rsid w:val="0015307C"/>
    <w:rsid w:val="0015331A"/>
    <w:rsid w:val="00153CEE"/>
    <w:rsid w:val="0015432C"/>
    <w:rsid w:val="00154F1E"/>
    <w:rsid w:val="00155BE0"/>
    <w:rsid w:val="00155CB7"/>
    <w:rsid w:val="00155F75"/>
    <w:rsid w:val="00156880"/>
    <w:rsid w:val="001570C7"/>
    <w:rsid w:val="001571CF"/>
    <w:rsid w:val="00157831"/>
    <w:rsid w:val="00157E45"/>
    <w:rsid w:val="00160128"/>
    <w:rsid w:val="00160389"/>
    <w:rsid w:val="00160616"/>
    <w:rsid w:val="00162BB1"/>
    <w:rsid w:val="00162EFA"/>
    <w:rsid w:val="00163A05"/>
    <w:rsid w:val="001641CC"/>
    <w:rsid w:val="00164398"/>
    <w:rsid w:val="00164871"/>
    <w:rsid w:val="00164EB9"/>
    <w:rsid w:val="001650BF"/>
    <w:rsid w:val="00165403"/>
    <w:rsid w:val="00167769"/>
    <w:rsid w:val="001677BC"/>
    <w:rsid w:val="00167FAA"/>
    <w:rsid w:val="00170CB0"/>
    <w:rsid w:val="0017168E"/>
    <w:rsid w:val="00171BA6"/>
    <w:rsid w:val="00173576"/>
    <w:rsid w:val="001738AF"/>
    <w:rsid w:val="00173B00"/>
    <w:rsid w:val="001745F6"/>
    <w:rsid w:val="00175121"/>
    <w:rsid w:val="00175608"/>
    <w:rsid w:val="001756FD"/>
    <w:rsid w:val="001759C2"/>
    <w:rsid w:val="00176740"/>
    <w:rsid w:val="00176796"/>
    <w:rsid w:val="00176834"/>
    <w:rsid w:val="001768EC"/>
    <w:rsid w:val="00176A8B"/>
    <w:rsid w:val="001776DF"/>
    <w:rsid w:val="001776EE"/>
    <w:rsid w:val="001777E8"/>
    <w:rsid w:val="00177B77"/>
    <w:rsid w:val="00180538"/>
    <w:rsid w:val="00182862"/>
    <w:rsid w:val="00182E11"/>
    <w:rsid w:val="00182E74"/>
    <w:rsid w:val="00182EF5"/>
    <w:rsid w:val="0018321D"/>
    <w:rsid w:val="00183544"/>
    <w:rsid w:val="001837AB"/>
    <w:rsid w:val="00183CC5"/>
    <w:rsid w:val="0018425E"/>
    <w:rsid w:val="00184320"/>
    <w:rsid w:val="0018443F"/>
    <w:rsid w:val="00184B43"/>
    <w:rsid w:val="001854E9"/>
    <w:rsid w:val="0018607F"/>
    <w:rsid w:val="0018652E"/>
    <w:rsid w:val="00186BB7"/>
    <w:rsid w:val="00186F18"/>
    <w:rsid w:val="001876ED"/>
    <w:rsid w:val="001876F1"/>
    <w:rsid w:val="001877E4"/>
    <w:rsid w:val="00190128"/>
    <w:rsid w:val="00190DA6"/>
    <w:rsid w:val="001916B3"/>
    <w:rsid w:val="0019187A"/>
    <w:rsid w:val="0019190F"/>
    <w:rsid w:val="00192E5C"/>
    <w:rsid w:val="0019320E"/>
    <w:rsid w:val="00193255"/>
    <w:rsid w:val="0019359B"/>
    <w:rsid w:val="00193908"/>
    <w:rsid w:val="00193E98"/>
    <w:rsid w:val="001947AA"/>
    <w:rsid w:val="001948E3"/>
    <w:rsid w:val="001951BB"/>
    <w:rsid w:val="00195A63"/>
    <w:rsid w:val="00197054"/>
    <w:rsid w:val="00197801"/>
    <w:rsid w:val="001A0886"/>
    <w:rsid w:val="001A0C38"/>
    <w:rsid w:val="001A1079"/>
    <w:rsid w:val="001A1246"/>
    <w:rsid w:val="001A1CD6"/>
    <w:rsid w:val="001A2017"/>
    <w:rsid w:val="001A22AC"/>
    <w:rsid w:val="001A2B8B"/>
    <w:rsid w:val="001A2BC0"/>
    <w:rsid w:val="001A3465"/>
    <w:rsid w:val="001A3A76"/>
    <w:rsid w:val="001A3B19"/>
    <w:rsid w:val="001A4030"/>
    <w:rsid w:val="001A42D9"/>
    <w:rsid w:val="001A4649"/>
    <w:rsid w:val="001A47E2"/>
    <w:rsid w:val="001A5503"/>
    <w:rsid w:val="001A5B8B"/>
    <w:rsid w:val="001A5D3E"/>
    <w:rsid w:val="001A6478"/>
    <w:rsid w:val="001A6861"/>
    <w:rsid w:val="001A6B57"/>
    <w:rsid w:val="001A7AB9"/>
    <w:rsid w:val="001A7DD9"/>
    <w:rsid w:val="001A7F8D"/>
    <w:rsid w:val="001B01A7"/>
    <w:rsid w:val="001B0206"/>
    <w:rsid w:val="001B02DE"/>
    <w:rsid w:val="001B1229"/>
    <w:rsid w:val="001B123A"/>
    <w:rsid w:val="001B1636"/>
    <w:rsid w:val="001B20F4"/>
    <w:rsid w:val="001B2161"/>
    <w:rsid w:val="001B22F2"/>
    <w:rsid w:val="001B33E7"/>
    <w:rsid w:val="001B462E"/>
    <w:rsid w:val="001B4E6E"/>
    <w:rsid w:val="001B567F"/>
    <w:rsid w:val="001B5FFC"/>
    <w:rsid w:val="001B61D9"/>
    <w:rsid w:val="001B69EC"/>
    <w:rsid w:val="001B7100"/>
    <w:rsid w:val="001C09DE"/>
    <w:rsid w:val="001C17E3"/>
    <w:rsid w:val="001C1BB5"/>
    <w:rsid w:val="001C3133"/>
    <w:rsid w:val="001C3160"/>
    <w:rsid w:val="001C370F"/>
    <w:rsid w:val="001C3FB2"/>
    <w:rsid w:val="001C5F43"/>
    <w:rsid w:val="001C636F"/>
    <w:rsid w:val="001C7F15"/>
    <w:rsid w:val="001D02F0"/>
    <w:rsid w:val="001D0540"/>
    <w:rsid w:val="001D0964"/>
    <w:rsid w:val="001D11B2"/>
    <w:rsid w:val="001D16C3"/>
    <w:rsid w:val="001D1EB3"/>
    <w:rsid w:val="001D207B"/>
    <w:rsid w:val="001D2830"/>
    <w:rsid w:val="001D2C3D"/>
    <w:rsid w:val="001D358D"/>
    <w:rsid w:val="001D38E9"/>
    <w:rsid w:val="001D3FF3"/>
    <w:rsid w:val="001D471F"/>
    <w:rsid w:val="001D588F"/>
    <w:rsid w:val="001D5B79"/>
    <w:rsid w:val="001D5DB4"/>
    <w:rsid w:val="001D62E9"/>
    <w:rsid w:val="001D64BB"/>
    <w:rsid w:val="001D73CE"/>
    <w:rsid w:val="001D7544"/>
    <w:rsid w:val="001D7636"/>
    <w:rsid w:val="001D7C23"/>
    <w:rsid w:val="001D7FB3"/>
    <w:rsid w:val="001E0477"/>
    <w:rsid w:val="001E08D9"/>
    <w:rsid w:val="001E183B"/>
    <w:rsid w:val="001E1C6F"/>
    <w:rsid w:val="001E28A1"/>
    <w:rsid w:val="001E419F"/>
    <w:rsid w:val="001E53AA"/>
    <w:rsid w:val="001E56ED"/>
    <w:rsid w:val="001E5BB0"/>
    <w:rsid w:val="001E652F"/>
    <w:rsid w:val="001E6A00"/>
    <w:rsid w:val="001E6B52"/>
    <w:rsid w:val="001E75C6"/>
    <w:rsid w:val="001E78FA"/>
    <w:rsid w:val="001F0BE3"/>
    <w:rsid w:val="001F0E10"/>
    <w:rsid w:val="001F13F7"/>
    <w:rsid w:val="001F15E3"/>
    <w:rsid w:val="001F254E"/>
    <w:rsid w:val="001F38A3"/>
    <w:rsid w:val="001F3B60"/>
    <w:rsid w:val="001F46C4"/>
    <w:rsid w:val="001F4AC5"/>
    <w:rsid w:val="001F516F"/>
    <w:rsid w:val="001F66B6"/>
    <w:rsid w:val="001F7428"/>
    <w:rsid w:val="002016F4"/>
    <w:rsid w:val="0020178A"/>
    <w:rsid w:val="00201C22"/>
    <w:rsid w:val="00203878"/>
    <w:rsid w:val="00203AE6"/>
    <w:rsid w:val="00203D65"/>
    <w:rsid w:val="00203FD4"/>
    <w:rsid w:val="00204582"/>
    <w:rsid w:val="0020458B"/>
    <w:rsid w:val="002046F5"/>
    <w:rsid w:val="00204BB5"/>
    <w:rsid w:val="00204C0E"/>
    <w:rsid w:val="00207018"/>
    <w:rsid w:val="00207F95"/>
    <w:rsid w:val="00210709"/>
    <w:rsid w:val="00210E4E"/>
    <w:rsid w:val="002111CC"/>
    <w:rsid w:val="00211331"/>
    <w:rsid w:val="00211749"/>
    <w:rsid w:val="00211BE4"/>
    <w:rsid w:val="002122F0"/>
    <w:rsid w:val="00212DA8"/>
    <w:rsid w:val="00213688"/>
    <w:rsid w:val="00214889"/>
    <w:rsid w:val="0021551E"/>
    <w:rsid w:val="0021617D"/>
    <w:rsid w:val="0021693B"/>
    <w:rsid w:val="00216AAF"/>
    <w:rsid w:val="002173C1"/>
    <w:rsid w:val="0021798C"/>
    <w:rsid w:val="00217C7D"/>
    <w:rsid w:val="00220378"/>
    <w:rsid w:val="00220433"/>
    <w:rsid w:val="00220AB3"/>
    <w:rsid w:val="00220B3B"/>
    <w:rsid w:val="00221E95"/>
    <w:rsid w:val="00222926"/>
    <w:rsid w:val="00223194"/>
    <w:rsid w:val="0022328E"/>
    <w:rsid w:val="002234A0"/>
    <w:rsid w:val="00223679"/>
    <w:rsid w:val="002239C9"/>
    <w:rsid w:val="00223ABB"/>
    <w:rsid w:val="00223E15"/>
    <w:rsid w:val="00224016"/>
    <w:rsid w:val="0022464F"/>
    <w:rsid w:val="00224C6E"/>
    <w:rsid w:val="00224E85"/>
    <w:rsid w:val="0022531F"/>
    <w:rsid w:val="002256F3"/>
    <w:rsid w:val="00225AF4"/>
    <w:rsid w:val="00225F73"/>
    <w:rsid w:val="002264CC"/>
    <w:rsid w:val="002265A0"/>
    <w:rsid w:val="00226811"/>
    <w:rsid w:val="002268FD"/>
    <w:rsid w:val="00227021"/>
    <w:rsid w:val="00227D68"/>
    <w:rsid w:val="00230768"/>
    <w:rsid w:val="00232477"/>
    <w:rsid w:val="00232513"/>
    <w:rsid w:val="002329A3"/>
    <w:rsid w:val="002348B6"/>
    <w:rsid w:val="00234ABC"/>
    <w:rsid w:val="00234EEF"/>
    <w:rsid w:val="00235F88"/>
    <w:rsid w:val="0023730D"/>
    <w:rsid w:val="00237BCF"/>
    <w:rsid w:val="002404A5"/>
    <w:rsid w:val="00241C70"/>
    <w:rsid w:val="00242ED1"/>
    <w:rsid w:val="00242EE5"/>
    <w:rsid w:val="00243070"/>
    <w:rsid w:val="002437E9"/>
    <w:rsid w:val="00243A3B"/>
    <w:rsid w:val="0024441B"/>
    <w:rsid w:val="00244557"/>
    <w:rsid w:val="0024709A"/>
    <w:rsid w:val="0024716F"/>
    <w:rsid w:val="00247287"/>
    <w:rsid w:val="002478E0"/>
    <w:rsid w:val="00247E22"/>
    <w:rsid w:val="002505BB"/>
    <w:rsid w:val="00251287"/>
    <w:rsid w:val="00252195"/>
    <w:rsid w:val="00254248"/>
    <w:rsid w:val="0025475F"/>
    <w:rsid w:val="0025487B"/>
    <w:rsid w:val="0025619B"/>
    <w:rsid w:val="002571DB"/>
    <w:rsid w:val="00260169"/>
    <w:rsid w:val="00260415"/>
    <w:rsid w:val="00260746"/>
    <w:rsid w:val="00260F4D"/>
    <w:rsid w:val="002615EB"/>
    <w:rsid w:val="00262107"/>
    <w:rsid w:val="002621EC"/>
    <w:rsid w:val="00262CEF"/>
    <w:rsid w:val="00263912"/>
    <w:rsid w:val="00263B9C"/>
    <w:rsid w:val="002647A1"/>
    <w:rsid w:val="00264CB1"/>
    <w:rsid w:val="00264CE0"/>
    <w:rsid w:val="002652AE"/>
    <w:rsid w:val="00265472"/>
    <w:rsid w:val="0026568B"/>
    <w:rsid w:val="00265CF2"/>
    <w:rsid w:val="00266069"/>
    <w:rsid w:val="0026612A"/>
    <w:rsid w:val="00271A8D"/>
    <w:rsid w:val="00273109"/>
    <w:rsid w:val="00273459"/>
    <w:rsid w:val="0027360C"/>
    <w:rsid w:val="00274914"/>
    <w:rsid w:val="00274E98"/>
    <w:rsid w:val="002752E2"/>
    <w:rsid w:val="002757D4"/>
    <w:rsid w:val="0027612D"/>
    <w:rsid w:val="00276A71"/>
    <w:rsid w:val="00277682"/>
    <w:rsid w:val="00277BE2"/>
    <w:rsid w:val="00277C05"/>
    <w:rsid w:val="00280177"/>
    <w:rsid w:val="00282639"/>
    <w:rsid w:val="00283096"/>
    <w:rsid w:val="0028354C"/>
    <w:rsid w:val="0028400F"/>
    <w:rsid w:val="00285049"/>
    <w:rsid w:val="00285637"/>
    <w:rsid w:val="00285833"/>
    <w:rsid w:val="00285A2D"/>
    <w:rsid w:val="00285DEB"/>
    <w:rsid w:val="002861E7"/>
    <w:rsid w:val="00286631"/>
    <w:rsid w:val="002868AF"/>
    <w:rsid w:val="00286F75"/>
    <w:rsid w:val="0028709E"/>
    <w:rsid w:val="00287A47"/>
    <w:rsid w:val="002905AC"/>
    <w:rsid w:val="00290E74"/>
    <w:rsid w:val="002915D7"/>
    <w:rsid w:val="002926D2"/>
    <w:rsid w:val="00292A58"/>
    <w:rsid w:val="00292FE5"/>
    <w:rsid w:val="00293FA6"/>
    <w:rsid w:val="002944A1"/>
    <w:rsid w:val="00295BE2"/>
    <w:rsid w:val="002969F1"/>
    <w:rsid w:val="00296CE8"/>
    <w:rsid w:val="00297409"/>
    <w:rsid w:val="002977AA"/>
    <w:rsid w:val="002A0413"/>
    <w:rsid w:val="002A0E46"/>
    <w:rsid w:val="002A1AAE"/>
    <w:rsid w:val="002A23E3"/>
    <w:rsid w:val="002A333B"/>
    <w:rsid w:val="002A3CC9"/>
    <w:rsid w:val="002A40EC"/>
    <w:rsid w:val="002A4397"/>
    <w:rsid w:val="002A4493"/>
    <w:rsid w:val="002A49E7"/>
    <w:rsid w:val="002A4D92"/>
    <w:rsid w:val="002A5E4C"/>
    <w:rsid w:val="002A5E98"/>
    <w:rsid w:val="002A5EAA"/>
    <w:rsid w:val="002A5F84"/>
    <w:rsid w:val="002A7185"/>
    <w:rsid w:val="002A778E"/>
    <w:rsid w:val="002A7C64"/>
    <w:rsid w:val="002A7D45"/>
    <w:rsid w:val="002B0EE9"/>
    <w:rsid w:val="002B16CF"/>
    <w:rsid w:val="002B1979"/>
    <w:rsid w:val="002B1D74"/>
    <w:rsid w:val="002B23B5"/>
    <w:rsid w:val="002B2460"/>
    <w:rsid w:val="002B2914"/>
    <w:rsid w:val="002B29A7"/>
    <w:rsid w:val="002B3BF8"/>
    <w:rsid w:val="002B3D9E"/>
    <w:rsid w:val="002B3F6E"/>
    <w:rsid w:val="002B5419"/>
    <w:rsid w:val="002B6485"/>
    <w:rsid w:val="002B65DD"/>
    <w:rsid w:val="002B69C0"/>
    <w:rsid w:val="002B7705"/>
    <w:rsid w:val="002B7829"/>
    <w:rsid w:val="002B7B03"/>
    <w:rsid w:val="002C03F2"/>
    <w:rsid w:val="002C0479"/>
    <w:rsid w:val="002C0558"/>
    <w:rsid w:val="002C0708"/>
    <w:rsid w:val="002C129F"/>
    <w:rsid w:val="002C1487"/>
    <w:rsid w:val="002C1E69"/>
    <w:rsid w:val="002C1F96"/>
    <w:rsid w:val="002C460F"/>
    <w:rsid w:val="002C5976"/>
    <w:rsid w:val="002C631F"/>
    <w:rsid w:val="002C65D8"/>
    <w:rsid w:val="002C6868"/>
    <w:rsid w:val="002C6D65"/>
    <w:rsid w:val="002C740E"/>
    <w:rsid w:val="002C749E"/>
    <w:rsid w:val="002C78A9"/>
    <w:rsid w:val="002D0418"/>
    <w:rsid w:val="002D17ED"/>
    <w:rsid w:val="002D1C33"/>
    <w:rsid w:val="002D1CE0"/>
    <w:rsid w:val="002D1E0E"/>
    <w:rsid w:val="002D3280"/>
    <w:rsid w:val="002D3DE4"/>
    <w:rsid w:val="002D3F91"/>
    <w:rsid w:val="002D43BE"/>
    <w:rsid w:val="002D442D"/>
    <w:rsid w:val="002D46D6"/>
    <w:rsid w:val="002D6214"/>
    <w:rsid w:val="002D7608"/>
    <w:rsid w:val="002E02DB"/>
    <w:rsid w:val="002E0589"/>
    <w:rsid w:val="002E0863"/>
    <w:rsid w:val="002E0A6F"/>
    <w:rsid w:val="002E1624"/>
    <w:rsid w:val="002E185B"/>
    <w:rsid w:val="002E1FA2"/>
    <w:rsid w:val="002E2415"/>
    <w:rsid w:val="002E2531"/>
    <w:rsid w:val="002E2A4C"/>
    <w:rsid w:val="002E3053"/>
    <w:rsid w:val="002E4154"/>
    <w:rsid w:val="002E42DA"/>
    <w:rsid w:val="002E45D3"/>
    <w:rsid w:val="002E5151"/>
    <w:rsid w:val="002E5544"/>
    <w:rsid w:val="002E5A83"/>
    <w:rsid w:val="002E5EB9"/>
    <w:rsid w:val="002E6CC9"/>
    <w:rsid w:val="002E75B4"/>
    <w:rsid w:val="002E7A3D"/>
    <w:rsid w:val="002F0254"/>
    <w:rsid w:val="002F03B5"/>
    <w:rsid w:val="002F10EC"/>
    <w:rsid w:val="002F1299"/>
    <w:rsid w:val="002F281B"/>
    <w:rsid w:val="002F29ED"/>
    <w:rsid w:val="002F3730"/>
    <w:rsid w:val="002F3776"/>
    <w:rsid w:val="002F3AEF"/>
    <w:rsid w:val="002F3DD5"/>
    <w:rsid w:val="002F47E2"/>
    <w:rsid w:val="002F7B6E"/>
    <w:rsid w:val="00300E1F"/>
    <w:rsid w:val="00301460"/>
    <w:rsid w:val="00301C7D"/>
    <w:rsid w:val="003022B6"/>
    <w:rsid w:val="0030263F"/>
    <w:rsid w:val="003026D3"/>
    <w:rsid w:val="003027E6"/>
    <w:rsid w:val="00302D3F"/>
    <w:rsid w:val="00302E0F"/>
    <w:rsid w:val="00302F3E"/>
    <w:rsid w:val="00303A14"/>
    <w:rsid w:val="00303FA4"/>
    <w:rsid w:val="00304D69"/>
    <w:rsid w:val="00305743"/>
    <w:rsid w:val="003060A8"/>
    <w:rsid w:val="003067B2"/>
    <w:rsid w:val="003067F2"/>
    <w:rsid w:val="003069E1"/>
    <w:rsid w:val="003075C3"/>
    <w:rsid w:val="0031032E"/>
    <w:rsid w:val="003111B8"/>
    <w:rsid w:val="003112AB"/>
    <w:rsid w:val="003118E5"/>
    <w:rsid w:val="0031232B"/>
    <w:rsid w:val="00312F4A"/>
    <w:rsid w:val="00314137"/>
    <w:rsid w:val="0031419E"/>
    <w:rsid w:val="00314863"/>
    <w:rsid w:val="00314A27"/>
    <w:rsid w:val="00315671"/>
    <w:rsid w:val="003156DD"/>
    <w:rsid w:val="00315A9F"/>
    <w:rsid w:val="00315C07"/>
    <w:rsid w:val="00315D26"/>
    <w:rsid w:val="00315E37"/>
    <w:rsid w:val="00315FD0"/>
    <w:rsid w:val="00316166"/>
    <w:rsid w:val="00316328"/>
    <w:rsid w:val="003167C2"/>
    <w:rsid w:val="003170EC"/>
    <w:rsid w:val="00317A3E"/>
    <w:rsid w:val="00317E10"/>
    <w:rsid w:val="0032036E"/>
    <w:rsid w:val="00320800"/>
    <w:rsid w:val="00320D23"/>
    <w:rsid w:val="00321049"/>
    <w:rsid w:val="0032118A"/>
    <w:rsid w:val="00321429"/>
    <w:rsid w:val="003214BE"/>
    <w:rsid w:val="0032256E"/>
    <w:rsid w:val="003229FC"/>
    <w:rsid w:val="00322D56"/>
    <w:rsid w:val="00324C92"/>
    <w:rsid w:val="003250CF"/>
    <w:rsid w:val="00325405"/>
    <w:rsid w:val="003255AD"/>
    <w:rsid w:val="003256B8"/>
    <w:rsid w:val="003259FD"/>
    <w:rsid w:val="00326028"/>
    <w:rsid w:val="003262B7"/>
    <w:rsid w:val="003263C2"/>
    <w:rsid w:val="00326736"/>
    <w:rsid w:val="00326C83"/>
    <w:rsid w:val="00326EC5"/>
    <w:rsid w:val="0032785E"/>
    <w:rsid w:val="0033060E"/>
    <w:rsid w:val="00330AC5"/>
    <w:rsid w:val="003314CD"/>
    <w:rsid w:val="00331C81"/>
    <w:rsid w:val="00332940"/>
    <w:rsid w:val="00332F1F"/>
    <w:rsid w:val="003330E0"/>
    <w:rsid w:val="0033348B"/>
    <w:rsid w:val="00333D28"/>
    <w:rsid w:val="003344EB"/>
    <w:rsid w:val="003345FD"/>
    <w:rsid w:val="00334ADE"/>
    <w:rsid w:val="00334F81"/>
    <w:rsid w:val="00335501"/>
    <w:rsid w:val="00335B9B"/>
    <w:rsid w:val="00336C82"/>
    <w:rsid w:val="0033753B"/>
    <w:rsid w:val="00340091"/>
    <w:rsid w:val="003400D6"/>
    <w:rsid w:val="003403E4"/>
    <w:rsid w:val="00340403"/>
    <w:rsid w:val="0034075E"/>
    <w:rsid w:val="00340EDE"/>
    <w:rsid w:val="0034167F"/>
    <w:rsid w:val="0034178F"/>
    <w:rsid w:val="00341EEF"/>
    <w:rsid w:val="003420DE"/>
    <w:rsid w:val="003421B1"/>
    <w:rsid w:val="003441F9"/>
    <w:rsid w:val="003443B0"/>
    <w:rsid w:val="0034464A"/>
    <w:rsid w:val="003451B8"/>
    <w:rsid w:val="00346807"/>
    <w:rsid w:val="00346889"/>
    <w:rsid w:val="00346A5D"/>
    <w:rsid w:val="00346EE8"/>
    <w:rsid w:val="0034798F"/>
    <w:rsid w:val="00347E3D"/>
    <w:rsid w:val="00350455"/>
    <w:rsid w:val="00350703"/>
    <w:rsid w:val="00350D1B"/>
    <w:rsid w:val="00351F5B"/>
    <w:rsid w:val="00352289"/>
    <w:rsid w:val="0035231B"/>
    <w:rsid w:val="003533D2"/>
    <w:rsid w:val="003537CD"/>
    <w:rsid w:val="00353A8B"/>
    <w:rsid w:val="00354DF9"/>
    <w:rsid w:val="003556A3"/>
    <w:rsid w:val="00355CA1"/>
    <w:rsid w:val="003605FF"/>
    <w:rsid w:val="0036086D"/>
    <w:rsid w:val="00360BC5"/>
    <w:rsid w:val="00360CE9"/>
    <w:rsid w:val="00360D28"/>
    <w:rsid w:val="00361398"/>
    <w:rsid w:val="00361444"/>
    <w:rsid w:val="0036207D"/>
    <w:rsid w:val="00362119"/>
    <w:rsid w:val="0036264A"/>
    <w:rsid w:val="00362BF1"/>
    <w:rsid w:val="00363411"/>
    <w:rsid w:val="00364553"/>
    <w:rsid w:val="00364B7B"/>
    <w:rsid w:val="00364D98"/>
    <w:rsid w:val="00365A2C"/>
    <w:rsid w:val="00366ABC"/>
    <w:rsid w:val="00366D81"/>
    <w:rsid w:val="00367099"/>
    <w:rsid w:val="00367801"/>
    <w:rsid w:val="00367ED3"/>
    <w:rsid w:val="00370046"/>
    <w:rsid w:val="003715BA"/>
    <w:rsid w:val="00371A7E"/>
    <w:rsid w:val="0037255B"/>
    <w:rsid w:val="00372A4A"/>
    <w:rsid w:val="00373012"/>
    <w:rsid w:val="00373922"/>
    <w:rsid w:val="00373D02"/>
    <w:rsid w:val="00373D4F"/>
    <w:rsid w:val="00374BAC"/>
    <w:rsid w:val="00374CEC"/>
    <w:rsid w:val="00374F30"/>
    <w:rsid w:val="00374F80"/>
    <w:rsid w:val="003750B5"/>
    <w:rsid w:val="003754B2"/>
    <w:rsid w:val="00375C0F"/>
    <w:rsid w:val="00376146"/>
    <w:rsid w:val="00377629"/>
    <w:rsid w:val="00377A9B"/>
    <w:rsid w:val="00380BD4"/>
    <w:rsid w:val="00382695"/>
    <w:rsid w:val="00383150"/>
    <w:rsid w:val="00383201"/>
    <w:rsid w:val="003836AB"/>
    <w:rsid w:val="00383742"/>
    <w:rsid w:val="00385947"/>
    <w:rsid w:val="003866F0"/>
    <w:rsid w:val="00386DA5"/>
    <w:rsid w:val="003903BB"/>
    <w:rsid w:val="00390882"/>
    <w:rsid w:val="00390D4F"/>
    <w:rsid w:val="003914FB"/>
    <w:rsid w:val="00391AF8"/>
    <w:rsid w:val="00391C4A"/>
    <w:rsid w:val="0039221C"/>
    <w:rsid w:val="003928D1"/>
    <w:rsid w:val="0039292A"/>
    <w:rsid w:val="00393C60"/>
    <w:rsid w:val="00394246"/>
    <w:rsid w:val="003944E6"/>
    <w:rsid w:val="00394841"/>
    <w:rsid w:val="003959DC"/>
    <w:rsid w:val="0039636B"/>
    <w:rsid w:val="0039641A"/>
    <w:rsid w:val="00396AEA"/>
    <w:rsid w:val="00396FCC"/>
    <w:rsid w:val="003970B9"/>
    <w:rsid w:val="00397388"/>
    <w:rsid w:val="0039759F"/>
    <w:rsid w:val="0039784A"/>
    <w:rsid w:val="003A06EC"/>
    <w:rsid w:val="003A0D13"/>
    <w:rsid w:val="003A1B10"/>
    <w:rsid w:val="003A1C55"/>
    <w:rsid w:val="003A1FC6"/>
    <w:rsid w:val="003A2BD0"/>
    <w:rsid w:val="003A33DF"/>
    <w:rsid w:val="003A471B"/>
    <w:rsid w:val="003A4EB8"/>
    <w:rsid w:val="003A50AA"/>
    <w:rsid w:val="003A553B"/>
    <w:rsid w:val="003A58E1"/>
    <w:rsid w:val="003A5D3C"/>
    <w:rsid w:val="003A606F"/>
    <w:rsid w:val="003A6124"/>
    <w:rsid w:val="003A644F"/>
    <w:rsid w:val="003B0270"/>
    <w:rsid w:val="003B11CC"/>
    <w:rsid w:val="003B148C"/>
    <w:rsid w:val="003B1D80"/>
    <w:rsid w:val="003B36E1"/>
    <w:rsid w:val="003B399B"/>
    <w:rsid w:val="003B3A0A"/>
    <w:rsid w:val="003B3C09"/>
    <w:rsid w:val="003B3EE7"/>
    <w:rsid w:val="003B4D26"/>
    <w:rsid w:val="003B4EB0"/>
    <w:rsid w:val="003B55BC"/>
    <w:rsid w:val="003B598F"/>
    <w:rsid w:val="003B6E4C"/>
    <w:rsid w:val="003B77FD"/>
    <w:rsid w:val="003C0442"/>
    <w:rsid w:val="003C085A"/>
    <w:rsid w:val="003C09A0"/>
    <w:rsid w:val="003C0BDC"/>
    <w:rsid w:val="003C115F"/>
    <w:rsid w:val="003C22C4"/>
    <w:rsid w:val="003C3087"/>
    <w:rsid w:val="003C33D2"/>
    <w:rsid w:val="003C3767"/>
    <w:rsid w:val="003C3A0E"/>
    <w:rsid w:val="003C4EDD"/>
    <w:rsid w:val="003D0287"/>
    <w:rsid w:val="003D237F"/>
    <w:rsid w:val="003D24FD"/>
    <w:rsid w:val="003D29E6"/>
    <w:rsid w:val="003D31C4"/>
    <w:rsid w:val="003D36ED"/>
    <w:rsid w:val="003D398F"/>
    <w:rsid w:val="003D3CF3"/>
    <w:rsid w:val="003D4EF9"/>
    <w:rsid w:val="003D5102"/>
    <w:rsid w:val="003D5798"/>
    <w:rsid w:val="003D5B8C"/>
    <w:rsid w:val="003D66BF"/>
    <w:rsid w:val="003D725C"/>
    <w:rsid w:val="003D7306"/>
    <w:rsid w:val="003D7775"/>
    <w:rsid w:val="003E0CD8"/>
    <w:rsid w:val="003E0E8D"/>
    <w:rsid w:val="003E0E91"/>
    <w:rsid w:val="003E199F"/>
    <w:rsid w:val="003E1F4A"/>
    <w:rsid w:val="003E2AE4"/>
    <w:rsid w:val="003E316A"/>
    <w:rsid w:val="003E3355"/>
    <w:rsid w:val="003E365A"/>
    <w:rsid w:val="003E3DD1"/>
    <w:rsid w:val="003E4698"/>
    <w:rsid w:val="003E5379"/>
    <w:rsid w:val="003E5FE5"/>
    <w:rsid w:val="003E7341"/>
    <w:rsid w:val="003E73C5"/>
    <w:rsid w:val="003E795F"/>
    <w:rsid w:val="003F0393"/>
    <w:rsid w:val="003F0FFF"/>
    <w:rsid w:val="003F1791"/>
    <w:rsid w:val="003F1CAB"/>
    <w:rsid w:val="003F1FE5"/>
    <w:rsid w:val="003F2220"/>
    <w:rsid w:val="003F2586"/>
    <w:rsid w:val="003F33CB"/>
    <w:rsid w:val="003F34EE"/>
    <w:rsid w:val="003F3E33"/>
    <w:rsid w:val="003F409F"/>
    <w:rsid w:val="003F40C3"/>
    <w:rsid w:val="003F46C9"/>
    <w:rsid w:val="003F4B47"/>
    <w:rsid w:val="003F50BC"/>
    <w:rsid w:val="003F54C1"/>
    <w:rsid w:val="003F6173"/>
    <w:rsid w:val="003F668C"/>
    <w:rsid w:val="003F6832"/>
    <w:rsid w:val="003F6CAA"/>
    <w:rsid w:val="003F7523"/>
    <w:rsid w:val="003F7A6C"/>
    <w:rsid w:val="0040036C"/>
    <w:rsid w:val="004004D9"/>
    <w:rsid w:val="00400653"/>
    <w:rsid w:val="00400755"/>
    <w:rsid w:val="00401A5B"/>
    <w:rsid w:val="0040242D"/>
    <w:rsid w:val="00402EA6"/>
    <w:rsid w:val="00403030"/>
    <w:rsid w:val="00403516"/>
    <w:rsid w:val="00404AF3"/>
    <w:rsid w:val="00404DD7"/>
    <w:rsid w:val="00405526"/>
    <w:rsid w:val="00406446"/>
    <w:rsid w:val="004066EE"/>
    <w:rsid w:val="00407333"/>
    <w:rsid w:val="004074CD"/>
    <w:rsid w:val="004078AE"/>
    <w:rsid w:val="00407D87"/>
    <w:rsid w:val="00410A5C"/>
    <w:rsid w:val="00410D7A"/>
    <w:rsid w:val="0041157E"/>
    <w:rsid w:val="004117A1"/>
    <w:rsid w:val="004121AF"/>
    <w:rsid w:val="00412771"/>
    <w:rsid w:val="00412881"/>
    <w:rsid w:val="00412F70"/>
    <w:rsid w:val="00413183"/>
    <w:rsid w:val="00414A8F"/>
    <w:rsid w:val="00414AA7"/>
    <w:rsid w:val="00414CE6"/>
    <w:rsid w:val="00415362"/>
    <w:rsid w:val="004155A7"/>
    <w:rsid w:val="00415657"/>
    <w:rsid w:val="00415F64"/>
    <w:rsid w:val="00416A4E"/>
    <w:rsid w:val="00416B76"/>
    <w:rsid w:val="004176B1"/>
    <w:rsid w:val="00417D7A"/>
    <w:rsid w:val="00417EBD"/>
    <w:rsid w:val="00417F39"/>
    <w:rsid w:val="004205EC"/>
    <w:rsid w:val="0042204C"/>
    <w:rsid w:val="00422633"/>
    <w:rsid w:val="00422914"/>
    <w:rsid w:val="00422E10"/>
    <w:rsid w:val="00423031"/>
    <w:rsid w:val="0042391A"/>
    <w:rsid w:val="00423CFE"/>
    <w:rsid w:val="00423F1C"/>
    <w:rsid w:val="004240F7"/>
    <w:rsid w:val="00424877"/>
    <w:rsid w:val="00424ECF"/>
    <w:rsid w:val="00425845"/>
    <w:rsid w:val="00425A32"/>
    <w:rsid w:val="00425C3E"/>
    <w:rsid w:val="00427244"/>
    <w:rsid w:val="004302C1"/>
    <w:rsid w:val="00430D27"/>
    <w:rsid w:val="00432090"/>
    <w:rsid w:val="00432293"/>
    <w:rsid w:val="004322C4"/>
    <w:rsid w:val="00432890"/>
    <w:rsid w:val="00433563"/>
    <w:rsid w:val="00433A94"/>
    <w:rsid w:val="004340B5"/>
    <w:rsid w:val="004358EB"/>
    <w:rsid w:val="00435A06"/>
    <w:rsid w:val="00436EDC"/>
    <w:rsid w:val="00440F40"/>
    <w:rsid w:val="004414BD"/>
    <w:rsid w:val="004427D7"/>
    <w:rsid w:val="004429D3"/>
    <w:rsid w:val="00442A06"/>
    <w:rsid w:val="00442DB0"/>
    <w:rsid w:val="00442EB7"/>
    <w:rsid w:val="00442EE7"/>
    <w:rsid w:val="00442F7C"/>
    <w:rsid w:val="00443109"/>
    <w:rsid w:val="004435F9"/>
    <w:rsid w:val="004437B2"/>
    <w:rsid w:val="004438C0"/>
    <w:rsid w:val="004438C5"/>
    <w:rsid w:val="00444C62"/>
    <w:rsid w:val="00444E17"/>
    <w:rsid w:val="00444F77"/>
    <w:rsid w:val="0044542E"/>
    <w:rsid w:val="004458F5"/>
    <w:rsid w:val="00445B0A"/>
    <w:rsid w:val="00446133"/>
    <w:rsid w:val="004473C9"/>
    <w:rsid w:val="0045090D"/>
    <w:rsid w:val="00450E3F"/>
    <w:rsid w:val="00451282"/>
    <w:rsid w:val="00451C19"/>
    <w:rsid w:val="00452648"/>
    <w:rsid w:val="00452B7D"/>
    <w:rsid w:val="00452E02"/>
    <w:rsid w:val="00453D5F"/>
    <w:rsid w:val="00453E56"/>
    <w:rsid w:val="00453F6D"/>
    <w:rsid w:val="00454364"/>
    <w:rsid w:val="00454EBF"/>
    <w:rsid w:val="004557FD"/>
    <w:rsid w:val="004562DC"/>
    <w:rsid w:val="00456A03"/>
    <w:rsid w:val="0045713C"/>
    <w:rsid w:val="00457DBE"/>
    <w:rsid w:val="00457FB7"/>
    <w:rsid w:val="00460D7A"/>
    <w:rsid w:val="00461888"/>
    <w:rsid w:val="00461C08"/>
    <w:rsid w:val="00461D6E"/>
    <w:rsid w:val="00462163"/>
    <w:rsid w:val="0046391C"/>
    <w:rsid w:val="004649DF"/>
    <w:rsid w:val="004657FA"/>
    <w:rsid w:val="00466465"/>
    <w:rsid w:val="0046655D"/>
    <w:rsid w:val="00466882"/>
    <w:rsid w:val="00466AF6"/>
    <w:rsid w:val="0046731E"/>
    <w:rsid w:val="00467AE2"/>
    <w:rsid w:val="00467FDD"/>
    <w:rsid w:val="004721A6"/>
    <w:rsid w:val="004723FF"/>
    <w:rsid w:val="00472D4E"/>
    <w:rsid w:val="004741DA"/>
    <w:rsid w:val="00474E98"/>
    <w:rsid w:val="004758A9"/>
    <w:rsid w:val="0047596A"/>
    <w:rsid w:val="004767D7"/>
    <w:rsid w:val="00477292"/>
    <w:rsid w:val="00477346"/>
    <w:rsid w:val="004777AA"/>
    <w:rsid w:val="00477A2F"/>
    <w:rsid w:val="004803CA"/>
    <w:rsid w:val="00481383"/>
    <w:rsid w:val="00481D2F"/>
    <w:rsid w:val="004829EC"/>
    <w:rsid w:val="0048303E"/>
    <w:rsid w:val="00483111"/>
    <w:rsid w:val="00483340"/>
    <w:rsid w:val="00483977"/>
    <w:rsid w:val="00483A49"/>
    <w:rsid w:val="00485282"/>
    <w:rsid w:val="00485412"/>
    <w:rsid w:val="0048552B"/>
    <w:rsid w:val="00485760"/>
    <w:rsid w:val="00486191"/>
    <w:rsid w:val="004861A7"/>
    <w:rsid w:val="00486592"/>
    <w:rsid w:val="00486F60"/>
    <w:rsid w:val="004876D9"/>
    <w:rsid w:val="00490E45"/>
    <w:rsid w:val="00491803"/>
    <w:rsid w:val="004924A7"/>
    <w:rsid w:val="00493F90"/>
    <w:rsid w:val="004944D1"/>
    <w:rsid w:val="004948FE"/>
    <w:rsid w:val="004950B5"/>
    <w:rsid w:val="00495694"/>
    <w:rsid w:val="00495737"/>
    <w:rsid w:val="00495E62"/>
    <w:rsid w:val="00495EC5"/>
    <w:rsid w:val="0049650A"/>
    <w:rsid w:val="00496DD8"/>
    <w:rsid w:val="00497575"/>
    <w:rsid w:val="0049780D"/>
    <w:rsid w:val="004A060A"/>
    <w:rsid w:val="004A0A8B"/>
    <w:rsid w:val="004A0EBB"/>
    <w:rsid w:val="004A1879"/>
    <w:rsid w:val="004A1A6E"/>
    <w:rsid w:val="004A1BB6"/>
    <w:rsid w:val="004A235A"/>
    <w:rsid w:val="004A2702"/>
    <w:rsid w:val="004A2F4C"/>
    <w:rsid w:val="004A441B"/>
    <w:rsid w:val="004A48AE"/>
    <w:rsid w:val="004A5516"/>
    <w:rsid w:val="004A5BF1"/>
    <w:rsid w:val="004A6449"/>
    <w:rsid w:val="004A6483"/>
    <w:rsid w:val="004A668B"/>
    <w:rsid w:val="004A7D01"/>
    <w:rsid w:val="004B0108"/>
    <w:rsid w:val="004B0668"/>
    <w:rsid w:val="004B0907"/>
    <w:rsid w:val="004B10D3"/>
    <w:rsid w:val="004B12D7"/>
    <w:rsid w:val="004B1599"/>
    <w:rsid w:val="004B1727"/>
    <w:rsid w:val="004B1DB1"/>
    <w:rsid w:val="004B1DCF"/>
    <w:rsid w:val="004B1ED2"/>
    <w:rsid w:val="004B2340"/>
    <w:rsid w:val="004B26C6"/>
    <w:rsid w:val="004B2FAE"/>
    <w:rsid w:val="004B44DB"/>
    <w:rsid w:val="004B4E8E"/>
    <w:rsid w:val="004B5CD8"/>
    <w:rsid w:val="004B6026"/>
    <w:rsid w:val="004B60D3"/>
    <w:rsid w:val="004B65E9"/>
    <w:rsid w:val="004B6D5D"/>
    <w:rsid w:val="004B7276"/>
    <w:rsid w:val="004C0113"/>
    <w:rsid w:val="004C05A0"/>
    <w:rsid w:val="004C0C16"/>
    <w:rsid w:val="004C12AE"/>
    <w:rsid w:val="004C1EF1"/>
    <w:rsid w:val="004C219A"/>
    <w:rsid w:val="004C2B42"/>
    <w:rsid w:val="004C3343"/>
    <w:rsid w:val="004C35E5"/>
    <w:rsid w:val="004C3D1B"/>
    <w:rsid w:val="004C3E8E"/>
    <w:rsid w:val="004C43FC"/>
    <w:rsid w:val="004C44DF"/>
    <w:rsid w:val="004C4595"/>
    <w:rsid w:val="004C4809"/>
    <w:rsid w:val="004C48DB"/>
    <w:rsid w:val="004C4FCD"/>
    <w:rsid w:val="004C598E"/>
    <w:rsid w:val="004C5AED"/>
    <w:rsid w:val="004C5B45"/>
    <w:rsid w:val="004C5FD9"/>
    <w:rsid w:val="004C76B2"/>
    <w:rsid w:val="004D04C7"/>
    <w:rsid w:val="004D05EA"/>
    <w:rsid w:val="004D1627"/>
    <w:rsid w:val="004D1913"/>
    <w:rsid w:val="004D2341"/>
    <w:rsid w:val="004D24A6"/>
    <w:rsid w:val="004D2B85"/>
    <w:rsid w:val="004D318A"/>
    <w:rsid w:val="004D394D"/>
    <w:rsid w:val="004D4833"/>
    <w:rsid w:val="004D4AE5"/>
    <w:rsid w:val="004D4E33"/>
    <w:rsid w:val="004D5491"/>
    <w:rsid w:val="004D5678"/>
    <w:rsid w:val="004D5706"/>
    <w:rsid w:val="004D5AC8"/>
    <w:rsid w:val="004D5EA0"/>
    <w:rsid w:val="004D5FA8"/>
    <w:rsid w:val="004D63EC"/>
    <w:rsid w:val="004D6469"/>
    <w:rsid w:val="004D6895"/>
    <w:rsid w:val="004D6B30"/>
    <w:rsid w:val="004D73B8"/>
    <w:rsid w:val="004D780A"/>
    <w:rsid w:val="004D7F74"/>
    <w:rsid w:val="004E02ED"/>
    <w:rsid w:val="004E0635"/>
    <w:rsid w:val="004E0E4F"/>
    <w:rsid w:val="004E1684"/>
    <w:rsid w:val="004E1EDA"/>
    <w:rsid w:val="004E21FE"/>
    <w:rsid w:val="004E23D8"/>
    <w:rsid w:val="004E31C2"/>
    <w:rsid w:val="004E3313"/>
    <w:rsid w:val="004E3D5C"/>
    <w:rsid w:val="004E48DB"/>
    <w:rsid w:val="004E5312"/>
    <w:rsid w:val="004E53F1"/>
    <w:rsid w:val="004E5E08"/>
    <w:rsid w:val="004E6379"/>
    <w:rsid w:val="004E7716"/>
    <w:rsid w:val="004E790D"/>
    <w:rsid w:val="004F12CA"/>
    <w:rsid w:val="004F14EC"/>
    <w:rsid w:val="004F18D3"/>
    <w:rsid w:val="004F1C5A"/>
    <w:rsid w:val="004F24EF"/>
    <w:rsid w:val="004F252D"/>
    <w:rsid w:val="004F255B"/>
    <w:rsid w:val="004F3319"/>
    <w:rsid w:val="004F44D5"/>
    <w:rsid w:val="004F760D"/>
    <w:rsid w:val="00500300"/>
    <w:rsid w:val="0050155A"/>
    <w:rsid w:val="005018B2"/>
    <w:rsid w:val="00501E87"/>
    <w:rsid w:val="00501FC9"/>
    <w:rsid w:val="00502B3E"/>
    <w:rsid w:val="00503010"/>
    <w:rsid w:val="00503149"/>
    <w:rsid w:val="005032D5"/>
    <w:rsid w:val="00503318"/>
    <w:rsid w:val="005044B9"/>
    <w:rsid w:val="0050492D"/>
    <w:rsid w:val="00504B67"/>
    <w:rsid w:val="00505801"/>
    <w:rsid w:val="00505AC2"/>
    <w:rsid w:val="0050787D"/>
    <w:rsid w:val="00507E79"/>
    <w:rsid w:val="00510342"/>
    <w:rsid w:val="005109BD"/>
    <w:rsid w:val="00510B78"/>
    <w:rsid w:val="0051100C"/>
    <w:rsid w:val="0051291A"/>
    <w:rsid w:val="00513293"/>
    <w:rsid w:val="00513D49"/>
    <w:rsid w:val="005149A4"/>
    <w:rsid w:val="00515087"/>
    <w:rsid w:val="00515387"/>
    <w:rsid w:val="00515B3F"/>
    <w:rsid w:val="00516B60"/>
    <w:rsid w:val="005173CA"/>
    <w:rsid w:val="00517850"/>
    <w:rsid w:val="00517FBE"/>
    <w:rsid w:val="005200F0"/>
    <w:rsid w:val="005203FC"/>
    <w:rsid w:val="00520CD1"/>
    <w:rsid w:val="005214A7"/>
    <w:rsid w:val="0052159F"/>
    <w:rsid w:val="00521911"/>
    <w:rsid w:val="00521F18"/>
    <w:rsid w:val="005224E4"/>
    <w:rsid w:val="005226CF"/>
    <w:rsid w:val="005226F8"/>
    <w:rsid w:val="00522ED0"/>
    <w:rsid w:val="00523A33"/>
    <w:rsid w:val="00526778"/>
    <w:rsid w:val="00527AA8"/>
    <w:rsid w:val="00527AF4"/>
    <w:rsid w:val="005309A1"/>
    <w:rsid w:val="00530B56"/>
    <w:rsid w:val="0053189F"/>
    <w:rsid w:val="00531E63"/>
    <w:rsid w:val="005327F3"/>
    <w:rsid w:val="00532AC4"/>
    <w:rsid w:val="00533D3B"/>
    <w:rsid w:val="00533D8D"/>
    <w:rsid w:val="00534985"/>
    <w:rsid w:val="00534F9D"/>
    <w:rsid w:val="00535BF0"/>
    <w:rsid w:val="00535C9C"/>
    <w:rsid w:val="005360B6"/>
    <w:rsid w:val="0053774E"/>
    <w:rsid w:val="00537CC1"/>
    <w:rsid w:val="0054068F"/>
    <w:rsid w:val="00540BE5"/>
    <w:rsid w:val="00540C2B"/>
    <w:rsid w:val="00541728"/>
    <w:rsid w:val="00541EC5"/>
    <w:rsid w:val="00541EFA"/>
    <w:rsid w:val="00542C4E"/>
    <w:rsid w:val="00543318"/>
    <w:rsid w:val="00543A5A"/>
    <w:rsid w:val="00543B96"/>
    <w:rsid w:val="0054425E"/>
    <w:rsid w:val="0054487E"/>
    <w:rsid w:val="0054571D"/>
    <w:rsid w:val="00545CB0"/>
    <w:rsid w:val="00546836"/>
    <w:rsid w:val="00546A4A"/>
    <w:rsid w:val="00546A55"/>
    <w:rsid w:val="00546B14"/>
    <w:rsid w:val="00547175"/>
    <w:rsid w:val="00547CED"/>
    <w:rsid w:val="00547DDA"/>
    <w:rsid w:val="00550AE1"/>
    <w:rsid w:val="005511FD"/>
    <w:rsid w:val="005513DA"/>
    <w:rsid w:val="00551643"/>
    <w:rsid w:val="00551BFB"/>
    <w:rsid w:val="00552667"/>
    <w:rsid w:val="00552675"/>
    <w:rsid w:val="0055382F"/>
    <w:rsid w:val="00553E07"/>
    <w:rsid w:val="00554185"/>
    <w:rsid w:val="005542AA"/>
    <w:rsid w:val="00554B3D"/>
    <w:rsid w:val="00555F30"/>
    <w:rsid w:val="00556043"/>
    <w:rsid w:val="005562EB"/>
    <w:rsid w:val="005564A3"/>
    <w:rsid w:val="0055711B"/>
    <w:rsid w:val="0055743F"/>
    <w:rsid w:val="005579FD"/>
    <w:rsid w:val="00560A67"/>
    <w:rsid w:val="005611F9"/>
    <w:rsid w:val="0056133E"/>
    <w:rsid w:val="00562152"/>
    <w:rsid w:val="00562698"/>
    <w:rsid w:val="00562A1C"/>
    <w:rsid w:val="005634A6"/>
    <w:rsid w:val="00563ADF"/>
    <w:rsid w:val="00563DF4"/>
    <w:rsid w:val="005644EC"/>
    <w:rsid w:val="0056551B"/>
    <w:rsid w:val="00566AB7"/>
    <w:rsid w:val="00566DA8"/>
    <w:rsid w:val="00566FA9"/>
    <w:rsid w:val="0056749A"/>
    <w:rsid w:val="00567B12"/>
    <w:rsid w:val="0057029D"/>
    <w:rsid w:val="00570579"/>
    <w:rsid w:val="005707B3"/>
    <w:rsid w:val="00571101"/>
    <w:rsid w:val="005717BB"/>
    <w:rsid w:val="00571B56"/>
    <w:rsid w:val="00572E96"/>
    <w:rsid w:val="005734C7"/>
    <w:rsid w:val="0057351C"/>
    <w:rsid w:val="005738EC"/>
    <w:rsid w:val="00573CA7"/>
    <w:rsid w:val="00573FEA"/>
    <w:rsid w:val="00574C60"/>
    <w:rsid w:val="00574CAE"/>
    <w:rsid w:val="00575568"/>
    <w:rsid w:val="0057667D"/>
    <w:rsid w:val="00576AFD"/>
    <w:rsid w:val="00576F4B"/>
    <w:rsid w:val="00577083"/>
    <w:rsid w:val="0057794F"/>
    <w:rsid w:val="00577CB0"/>
    <w:rsid w:val="00580D0E"/>
    <w:rsid w:val="00581E0E"/>
    <w:rsid w:val="00582110"/>
    <w:rsid w:val="0058219E"/>
    <w:rsid w:val="005825B0"/>
    <w:rsid w:val="005839CA"/>
    <w:rsid w:val="00583DFD"/>
    <w:rsid w:val="005848E6"/>
    <w:rsid w:val="00584975"/>
    <w:rsid w:val="00584DC5"/>
    <w:rsid w:val="005863E9"/>
    <w:rsid w:val="00586661"/>
    <w:rsid w:val="00586883"/>
    <w:rsid w:val="00586B6C"/>
    <w:rsid w:val="00587193"/>
    <w:rsid w:val="00587279"/>
    <w:rsid w:val="005872BB"/>
    <w:rsid w:val="0059014C"/>
    <w:rsid w:val="00590B0C"/>
    <w:rsid w:val="00591BFD"/>
    <w:rsid w:val="00592213"/>
    <w:rsid w:val="005924D4"/>
    <w:rsid w:val="00592D1A"/>
    <w:rsid w:val="00592D3C"/>
    <w:rsid w:val="005938D1"/>
    <w:rsid w:val="0059497F"/>
    <w:rsid w:val="00594B0D"/>
    <w:rsid w:val="005956C7"/>
    <w:rsid w:val="0059638C"/>
    <w:rsid w:val="0059690E"/>
    <w:rsid w:val="00596DB4"/>
    <w:rsid w:val="0059754B"/>
    <w:rsid w:val="0059756C"/>
    <w:rsid w:val="00597DFB"/>
    <w:rsid w:val="005A0845"/>
    <w:rsid w:val="005A15A9"/>
    <w:rsid w:val="005A18CA"/>
    <w:rsid w:val="005A26FD"/>
    <w:rsid w:val="005A2B0A"/>
    <w:rsid w:val="005A313A"/>
    <w:rsid w:val="005A45E6"/>
    <w:rsid w:val="005A490E"/>
    <w:rsid w:val="005A4DB1"/>
    <w:rsid w:val="005A4FB2"/>
    <w:rsid w:val="005A5514"/>
    <w:rsid w:val="005A55BD"/>
    <w:rsid w:val="005A56D6"/>
    <w:rsid w:val="005A56F7"/>
    <w:rsid w:val="005A60DB"/>
    <w:rsid w:val="005A674E"/>
    <w:rsid w:val="005A69AA"/>
    <w:rsid w:val="005A6C08"/>
    <w:rsid w:val="005A7E16"/>
    <w:rsid w:val="005A7E96"/>
    <w:rsid w:val="005B0081"/>
    <w:rsid w:val="005B009A"/>
    <w:rsid w:val="005B088F"/>
    <w:rsid w:val="005B0ED2"/>
    <w:rsid w:val="005B13E3"/>
    <w:rsid w:val="005B1595"/>
    <w:rsid w:val="005B25C4"/>
    <w:rsid w:val="005B25F3"/>
    <w:rsid w:val="005B32FB"/>
    <w:rsid w:val="005B377C"/>
    <w:rsid w:val="005B4D1B"/>
    <w:rsid w:val="005B578F"/>
    <w:rsid w:val="005B5D5C"/>
    <w:rsid w:val="005B5FB0"/>
    <w:rsid w:val="005B60DC"/>
    <w:rsid w:val="005B6FF4"/>
    <w:rsid w:val="005B7360"/>
    <w:rsid w:val="005B794B"/>
    <w:rsid w:val="005B7AFF"/>
    <w:rsid w:val="005C04E8"/>
    <w:rsid w:val="005C05FC"/>
    <w:rsid w:val="005C0E11"/>
    <w:rsid w:val="005C1E91"/>
    <w:rsid w:val="005C1F67"/>
    <w:rsid w:val="005C24DC"/>
    <w:rsid w:val="005C2F48"/>
    <w:rsid w:val="005C3E71"/>
    <w:rsid w:val="005C467C"/>
    <w:rsid w:val="005C5C1F"/>
    <w:rsid w:val="005C5EA6"/>
    <w:rsid w:val="005C6EF1"/>
    <w:rsid w:val="005C7047"/>
    <w:rsid w:val="005D09FD"/>
    <w:rsid w:val="005D19C0"/>
    <w:rsid w:val="005D374D"/>
    <w:rsid w:val="005D39B8"/>
    <w:rsid w:val="005D3C2A"/>
    <w:rsid w:val="005D3D2B"/>
    <w:rsid w:val="005D4579"/>
    <w:rsid w:val="005D491F"/>
    <w:rsid w:val="005D4B20"/>
    <w:rsid w:val="005D4DE9"/>
    <w:rsid w:val="005D4E07"/>
    <w:rsid w:val="005D67EF"/>
    <w:rsid w:val="005D7164"/>
    <w:rsid w:val="005E04A3"/>
    <w:rsid w:val="005E0665"/>
    <w:rsid w:val="005E095D"/>
    <w:rsid w:val="005E0F81"/>
    <w:rsid w:val="005E3116"/>
    <w:rsid w:val="005E314C"/>
    <w:rsid w:val="005E322F"/>
    <w:rsid w:val="005E387C"/>
    <w:rsid w:val="005E3A67"/>
    <w:rsid w:val="005E474F"/>
    <w:rsid w:val="005E531C"/>
    <w:rsid w:val="005E5A71"/>
    <w:rsid w:val="005E5AD2"/>
    <w:rsid w:val="005E6F7D"/>
    <w:rsid w:val="005E76F3"/>
    <w:rsid w:val="005F0A6D"/>
    <w:rsid w:val="005F1092"/>
    <w:rsid w:val="005F167E"/>
    <w:rsid w:val="005F1C1F"/>
    <w:rsid w:val="005F1F5B"/>
    <w:rsid w:val="005F207C"/>
    <w:rsid w:val="005F26E8"/>
    <w:rsid w:val="005F2FFC"/>
    <w:rsid w:val="005F3696"/>
    <w:rsid w:val="005F3ADD"/>
    <w:rsid w:val="005F44B7"/>
    <w:rsid w:val="005F4832"/>
    <w:rsid w:val="005F4DDF"/>
    <w:rsid w:val="005F6140"/>
    <w:rsid w:val="005F674D"/>
    <w:rsid w:val="005F6FFC"/>
    <w:rsid w:val="005F75E5"/>
    <w:rsid w:val="005F774A"/>
    <w:rsid w:val="005F79FD"/>
    <w:rsid w:val="005F7B98"/>
    <w:rsid w:val="005F7CEB"/>
    <w:rsid w:val="006001A5"/>
    <w:rsid w:val="00600FBA"/>
    <w:rsid w:val="0060258E"/>
    <w:rsid w:val="006049DE"/>
    <w:rsid w:val="00604C02"/>
    <w:rsid w:val="0060530E"/>
    <w:rsid w:val="0060588D"/>
    <w:rsid w:val="006060C2"/>
    <w:rsid w:val="00606C0E"/>
    <w:rsid w:val="00607EE4"/>
    <w:rsid w:val="0061032F"/>
    <w:rsid w:val="006107E1"/>
    <w:rsid w:val="00610B05"/>
    <w:rsid w:val="006110F1"/>
    <w:rsid w:val="0061120D"/>
    <w:rsid w:val="00611B21"/>
    <w:rsid w:val="006129C6"/>
    <w:rsid w:val="00612B43"/>
    <w:rsid w:val="00612D7B"/>
    <w:rsid w:val="00613D2A"/>
    <w:rsid w:val="00614112"/>
    <w:rsid w:val="00614D08"/>
    <w:rsid w:val="00615922"/>
    <w:rsid w:val="00615FFC"/>
    <w:rsid w:val="00616B5B"/>
    <w:rsid w:val="00616FFD"/>
    <w:rsid w:val="00617268"/>
    <w:rsid w:val="006178D5"/>
    <w:rsid w:val="00617ABC"/>
    <w:rsid w:val="00617D44"/>
    <w:rsid w:val="00617DAE"/>
    <w:rsid w:val="00620DCF"/>
    <w:rsid w:val="00621B16"/>
    <w:rsid w:val="00621F36"/>
    <w:rsid w:val="00621F3C"/>
    <w:rsid w:val="0062260B"/>
    <w:rsid w:val="006228FC"/>
    <w:rsid w:val="006230EF"/>
    <w:rsid w:val="00623B19"/>
    <w:rsid w:val="00623E2C"/>
    <w:rsid w:val="00624563"/>
    <w:rsid w:val="006246F0"/>
    <w:rsid w:val="00624CDD"/>
    <w:rsid w:val="006275C2"/>
    <w:rsid w:val="00630011"/>
    <w:rsid w:val="00630F45"/>
    <w:rsid w:val="006314C1"/>
    <w:rsid w:val="00631EB2"/>
    <w:rsid w:val="00631FBF"/>
    <w:rsid w:val="00634460"/>
    <w:rsid w:val="006346FE"/>
    <w:rsid w:val="00635005"/>
    <w:rsid w:val="006353AF"/>
    <w:rsid w:val="00635B6C"/>
    <w:rsid w:val="00635D3D"/>
    <w:rsid w:val="0063626F"/>
    <w:rsid w:val="006364A6"/>
    <w:rsid w:val="00636506"/>
    <w:rsid w:val="0063697F"/>
    <w:rsid w:val="00636A85"/>
    <w:rsid w:val="006414CE"/>
    <w:rsid w:val="00641E84"/>
    <w:rsid w:val="006420C6"/>
    <w:rsid w:val="00642897"/>
    <w:rsid w:val="006437D3"/>
    <w:rsid w:val="00643E3D"/>
    <w:rsid w:val="00644420"/>
    <w:rsid w:val="00645D65"/>
    <w:rsid w:val="00645D85"/>
    <w:rsid w:val="00646071"/>
    <w:rsid w:val="006460FA"/>
    <w:rsid w:val="00646B07"/>
    <w:rsid w:val="00646D53"/>
    <w:rsid w:val="006475C3"/>
    <w:rsid w:val="006478CD"/>
    <w:rsid w:val="00647931"/>
    <w:rsid w:val="00651914"/>
    <w:rsid w:val="006519E2"/>
    <w:rsid w:val="00651D6C"/>
    <w:rsid w:val="006521DC"/>
    <w:rsid w:val="00652AFE"/>
    <w:rsid w:val="00652BD9"/>
    <w:rsid w:val="006531A5"/>
    <w:rsid w:val="00654290"/>
    <w:rsid w:val="00654DDF"/>
    <w:rsid w:val="00654E8D"/>
    <w:rsid w:val="00655E6F"/>
    <w:rsid w:val="00655E75"/>
    <w:rsid w:val="00655FE0"/>
    <w:rsid w:val="0065655A"/>
    <w:rsid w:val="00656D7F"/>
    <w:rsid w:val="00657AE9"/>
    <w:rsid w:val="00657D5A"/>
    <w:rsid w:val="0066025D"/>
    <w:rsid w:val="006602AD"/>
    <w:rsid w:val="00660408"/>
    <w:rsid w:val="00663129"/>
    <w:rsid w:val="00663E13"/>
    <w:rsid w:val="006642F9"/>
    <w:rsid w:val="00664B3B"/>
    <w:rsid w:val="0066524B"/>
    <w:rsid w:val="00665C84"/>
    <w:rsid w:val="00665FB5"/>
    <w:rsid w:val="00666216"/>
    <w:rsid w:val="006668B3"/>
    <w:rsid w:val="00666DA5"/>
    <w:rsid w:val="00667182"/>
    <w:rsid w:val="006671FC"/>
    <w:rsid w:val="00667831"/>
    <w:rsid w:val="00667AAF"/>
    <w:rsid w:val="00667B57"/>
    <w:rsid w:val="00667C98"/>
    <w:rsid w:val="00667FAD"/>
    <w:rsid w:val="00670139"/>
    <w:rsid w:val="00670CB4"/>
    <w:rsid w:val="00671CD4"/>
    <w:rsid w:val="00672931"/>
    <w:rsid w:val="006732AE"/>
    <w:rsid w:val="0067364C"/>
    <w:rsid w:val="0067367B"/>
    <w:rsid w:val="006737F6"/>
    <w:rsid w:val="00673849"/>
    <w:rsid w:val="00674505"/>
    <w:rsid w:val="0067485A"/>
    <w:rsid w:val="006759BE"/>
    <w:rsid w:val="00675EC7"/>
    <w:rsid w:val="006764A5"/>
    <w:rsid w:val="006775E8"/>
    <w:rsid w:val="00677B7D"/>
    <w:rsid w:val="00680D15"/>
    <w:rsid w:val="00681664"/>
    <w:rsid w:val="00681BE2"/>
    <w:rsid w:val="00682355"/>
    <w:rsid w:val="0068287C"/>
    <w:rsid w:val="006832A9"/>
    <w:rsid w:val="00683F48"/>
    <w:rsid w:val="00684023"/>
    <w:rsid w:val="00684D97"/>
    <w:rsid w:val="00684DB0"/>
    <w:rsid w:val="00684F28"/>
    <w:rsid w:val="00685252"/>
    <w:rsid w:val="00685717"/>
    <w:rsid w:val="00685BF5"/>
    <w:rsid w:val="0068639A"/>
    <w:rsid w:val="006867BD"/>
    <w:rsid w:val="00686834"/>
    <w:rsid w:val="00686D23"/>
    <w:rsid w:val="006876FD"/>
    <w:rsid w:val="00687CF5"/>
    <w:rsid w:val="006900CD"/>
    <w:rsid w:val="00690363"/>
    <w:rsid w:val="006924D9"/>
    <w:rsid w:val="006927E6"/>
    <w:rsid w:val="006937E3"/>
    <w:rsid w:val="0069399F"/>
    <w:rsid w:val="00694EF8"/>
    <w:rsid w:val="00695BFA"/>
    <w:rsid w:val="00696B1F"/>
    <w:rsid w:val="006970CD"/>
    <w:rsid w:val="00697376"/>
    <w:rsid w:val="00697551"/>
    <w:rsid w:val="00697CE1"/>
    <w:rsid w:val="006A0132"/>
    <w:rsid w:val="006A0256"/>
    <w:rsid w:val="006A0A07"/>
    <w:rsid w:val="006A0C60"/>
    <w:rsid w:val="006A1712"/>
    <w:rsid w:val="006A2028"/>
    <w:rsid w:val="006A336F"/>
    <w:rsid w:val="006A348B"/>
    <w:rsid w:val="006A4D6A"/>
    <w:rsid w:val="006A6663"/>
    <w:rsid w:val="006A67AF"/>
    <w:rsid w:val="006A6DE8"/>
    <w:rsid w:val="006A7100"/>
    <w:rsid w:val="006A759B"/>
    <w:rsid w:val="006A7A61"/>
    <w:rsid w:val="006A7B46"/>
    <w:rsid w:val="006B0680"/>
    <w:rsid w:val="006B06CA"/>
    <w:rsid w:val="006B26F1"/>
    <w:rsid w:val="006B280C"/>
    <w:rsid w:val="006B28F4"/>
    <w:rsid w:val="006B2C4B"/>
    <w:rsid w:val="006B2C67"/>
    <w:rsid w:val="006B343E"/>
    <w:rsid w:val="006B3F5B"/>
    <w:rsid w:val="006B4D06"/>
    <w:rsid w:val="006B5D6C"/>
    <w:rsid w:val="006B63A7"/>
    <w:rsid w:val="006B6560"/>
    <w:rsid w:val="006B77CE"/>
    <w:rsid w:val="006C05BE"/>
    <w:rsid w:val="006C0625"/>
    <w:rsid w:val="006C08E7"/>
    <w:rsid w:val="006C138D"/>
    <w:rsid w:val="006C1834"/>
    <w:rsid w:val="006C2D85"/>
    <w:rsid w:val="006C30F2"/>
    <w:rsid w:val="006C3951"/>
    <w:rsid w:val="006C39B8"/>
    <w:rsid w:val="006C413A"/>
    <w:rsid w:val="006C439E"/>
    <w:rsid w:val="006C4572"/>
    <w:rsid w:val="006C4920"/>
    <w:rsid w:val="006C4AEB"/>
    <w:rsid w:val="006C4BBB"/>
    <w:rsid w:val="006C5247"/>
    <w:rsid w:val="006C5261"/>
    <w:rsid w:val="006C52FF"/>
    <w:rsid w:val="006C5819"/>
    <w:rsid w:val="006C612A"/>
    <w:rsid w:val="006C634D"/>
    <w:rsid w:val="006C79AE"/>
    <w:rsid w:val="006C7DAB"/>
    <w:rsid w:val="006C7FBB"/>
    <w:rsid w:val="006C7FD3"/>
    <w:rsid w:val="006D044F"/>
    <w:rsid w:val="006D0694"/>
    <w:rsid w:val="006D0DD4"/>
    <w:rsid w:val="006D256A"/>
    <w:rsid w:val="006D27FC"/>
    <w:rsid w:val="006D285B"/>
    <w:rsid w:val="006D2892"/>
    <w:rsid w:val="006D2EBC"/>
    <w:rsid w:val="006D33DE"/>
    <w:rsid w:val="006D45CB"/>
    <w:rsid w:val="006D4690"/>
    <w:rsid w:val="006D5AFF"/>
    <w:rsid w:val="006D66CB"/>
    <w:rsid w:val="006D6738"/>
    <w:rsid w:val="006D6BC2"/>
    <w:rsid w:val="006D6CC9"/>
    <w:rsid w:val="006D73C8"/>
    <w:rsid w:val="006D78A1"/>
    <w:rsid w:val="006D7BA9"/>
    <w:rsid w:val="006E09CC"/>
    <w:rsid w:val="006E1CE1"/>
    <w:rsid w:val="006E1E62"/>
    <w:rsid w:val="006E2ED0"/>
    <w:rsid w:val="006E310D"/>
    <w:rsid w:val="006E50A3"/>
    <w:rsid w:val="006E5B17"/>
    <w:rsid w:val="006E5D6E"/>
    <w:rsid w:val="006E6DD1"/>
    <w:rsid w:val="006E6F2E"/>
    <w:rsid w:val="006E7215"/>
    <w:rsid w:val="006E7800"/>
    <w:rsid w:val="006E7917"/>
    <w:rsid w:val="006F018C"/>
    <w:rsid w:val="006F104C"/>
    <w:rsid w:val="006F1398"/>
    <w:rsid w:val="006F206E"/>
    <w:rsid w:val="006F2B8B"/>
    <w:rsid w:val="006F325A"/>
    <w:rsid w:val="006F3D97"/>
    <w:rsid w:val="006F431F"/>
    <w:rsid w:val="006F4470"/>
    <w:rsid w:val="006F4554"/>
    <w:rsid w:val="006F46BB"/>
    <w:rsid w:val="006F5518"/>
    <w:rsid w:val="006F5EEE"/>
    <w:rsid w:val="006F6557"/>
    <w:rsid w:val="006F7568"/>
    <w:rsid w:val="006F79F6"/>
    <w:rsid w:val="006F7B09"/>
    <w:rsid w:val="0070134A"/>
    <w:rsid w:val="00701ABB"/>
    <w:rsid w:val="007032E4"/>
    <w:rsid w:val="00704DB5"/>
    <w:rsid w:val="00706098"/>
    <w:rsid w:val="00706482"/>
    <w:rsid w:val="00707450"/>
    <w:rsid w:val="00707EBA"/>
    <w:rsid w:val="0071025E"/>
    <w:rsid w:val="007115B6"/>
    <w:rsid w:val="007119B2"/>
    <w:rsid w:val="00711C2D"/>
    <w:rsid w:val="007120E0"/>
    <w:rsid w:val="00712895"/>
    <w:rsid w:val="00713902"/>
    <w:rsid w:val="00713A15"/>
    <w:rsid w:val="00713CF1"/>
    <w:rsid w:val="00713D4A"/>
    <w:rsid w:val="00714777"/>
    <w:rsid w:val="00714823"/>
    <w:rsid w:val="00715CFE"/>
    <w:rsid w:val="007163E0"/>
    <w:rsid w:val="0071692F"/>
    <w:rsid w:val="00716E27"/>
    <w:rsid w:val="00716E73"/>
    <w:rsid w:val="00717497"/>
    <w:rsid w:val="00717D07"/>
    <w:rsid w:val="00720B32"/>
    <w:rsid w:val="00720FD2"/>
    <w:rsid w:val="0072230E"/>
    <w:rsid w:val="00722BEB"/>
    <w:rsid w:val="0072345D"/>
    <w:rsid w:val="007236F2"/>
    <w:rsid w:val="00725C18"/>
    <w:rsid w:val="00725C6D"/>
    <w:rsid w:val="00725F03"/>
    <w:rsid w:val="00725F8B"/>
    <w:rsid w:val="0072601A"/>
    <w:rsid w:val="00726B55"/>
    <w:rsid w:val="00726B62"/>
    <w:rsid w:val="00726DAF"/>
    <w:rsid w:val="0073005E"/>
    <w:rsid w:val="00730288"/>
    <w:rsid w:val="007306DE"/>
    <w:rsid w:val="0073099B"/>
    <w:rsid w:val="00730A84"/>
    <w:rsid w:val="00730E9E"/>
    <w:rsid w:val="00730F2D"/>
    <w:rsid w:val="0073186D"/>
    <w:rsid w:val="00732A52"/>
    <w:rsid w:val="00733026"/>
    <w:rsid w:val="00734849"/>
    <w:rsid w:val="00734C83"/>
    <w:rsid w:val="007354B0"/>
    <w:rsid w:val="00735ACC"/>
    <w:rsid w:val="00735B21"/>
    <w:rsid w:val="00736C46"/>
    <w:rsid w:val="00736D05"/>
    <w:rsid w:val="00736F8A"/>
    <w:rsid w:val="007406F7"/>
    <w:rsid w:val="0074092C"/>
    <w:rsid w:val="00740D53"/>
    <w:rsid w:val="007420D1"/>
    <w:rsid w:val="00744C93"/>
    <w:rsid w:val="00745BC5"/>
    <w:rsid w:val="0074633B"/>
    <w:rsid w:val="00746454"/>
    <w:rsid w:val="00746C7A"/>
    <w:rsid w:val="00750059"/>
    <w:rsid w:val="0075076F"/>
    <w:rsid w:val="00750BA0"/>
    <w:rsid w:val="007514AF"/>
    <w:rsid w:val="0075223D"/>
    <w:rsid w:val="00752419"/>
    <w:rsid w:val="00753235"/>
    <w:rsid w:val="00753569"/>
    <w:rsid w:val="00753841"/>
    <w:rsid w:val="00754054"/>
    <w:rsid w:val="007541D6"/>
    <w:rsid w:val="00754C56"/>
    <w:rsid w:val="00755165"/>
    <w:rsid w:val="00755610"/>
    <w:rsid w:val="0075660D"/>
    <w:rsid w:val="007567D6"/>
    <w:rsid w:val="0075685E"/>
    <w:rsid w:val="00757254"/>
    <w:rsid w:val="00757CE2"/>
    <w:rsid w:val="007609A2"/>
    <w:rsid w:val="007609C6"/>
    <w:rsid w:val="00761461"/>
    <w:rsid w:val="007628B2"/>
    <w:rsid w:val="007629CA"/>
    <w:rsid w:val="00762B2D"/>
    <w:rsid w:val="00762E0E"/>
    <w:rsid w:val="007631FB"/>
    <w:rsid w:val="00763AC6"/>
    <w:rsid w:val="00763F31"/>
    <w:rsid w:val="00764F4F"/>
    <w:rsid w:val="00765690"/>
    <w:rsid w:val="007657E7"/>
    <w:rsid w:val="00765A31"/>
    <w:rsid w:val="00765BFE"/>
    <w:rsid w:val="00765CB5"/>
    <w:rsid w:val="00765EC2"/>
    <w:rsid w:val="00766367"/>
    <w:rsid w:val="007672FC"/>
    <w:rsid w:val="00767493"/>
    <w:rsid w:val="00770118"/>
    <w:rsid w:val="00770DE6"/>
    <w:rsid w:val="00770E48"/>
    <w:rsid w:val="0077120C"/>
    <w:rsid w:val="00771481"/>
    <w:rsid w:val="007715DD"/>
    <w:rsid w:val="00772D28"/>
    <w:rsid w:val="0077376D"/>
    <w:rsid w:val="0077476F"/>
    <w:rsid w:val="007747C3"/>
    <w:rsid w:val="007753A6"/>
    <w:rsid w:val="0077564F"/>
    <w:rsid w:val="00775E2D"/>
    <w:rsid w:val="00776502"/>
    <w:rsid w:val="00776CCE"/>
    <w:rsid w:val="00777BFE"/>
    <w:rsid w:val="00777FDB"/>
    <w:rsid w:val="00780FBD"/>
    <w:rsid w:val="00781365"/>
    <w:rsid w:val="0078184C"/>
    <w:rsid w:val="00781956"/>
    <w:rsid w:val="00781AF0"/>
    <w:rsid w:val="00782392"/>
    <w:rsid w:val="0078249A"/>
    <w:rsid w:val="0078282E"/>
    <w:rsid w:val="00782EDC"/>
    <w:rsid w:val="00783F22"/>
    <w:rsid w:val="00783FB7"/>
    <w:rsid w:val="007844A6"/>
    <w:rsid w:val="0078525B"/>
    <w:rsid w:val="00785701"/>
    <w:rsid w:val="00785A92"/>
    <w:rsid w:val="00785AE9"/>
    <w:rsid w:val="007870FD"/>
    <w:rsid w:val="007872D6"/>
    <w:rsid w:val="0078787E"/>
    <w:rsid w:val="00787B49"/>
    <w:rsid w:val="00787FD0"/>
    <w:rsid w:val="00790EC4"/>
    <w:rsid w:val="0079118E"/>
    <w:rsid w:val="007911CD"/>
    <w:rsid w:val="0079172E"/>
    <w:rsid w:val="007917F0"/>
    <w:rsid w:val="00791A33"/>
    <w:rsid w:val="0079311D"/>
    <w:rsid w:val="00793D69"/>
    <w:rsid w:val="0079429F"/>
    <w:rsid w:val="00794633"/>
    <w:rsid w:val="00794EA0"/>
    <w:rsid w:val="00795A96"/>
    <w:rsid w:val="00796D32"/>
    <w:rsid w:val="00796DAD"/>
    <w:rsid w:val="00797206"/>
    <w:rsid w:val="007975FE"/>
    <w:rsid w:val="00797B5B"/>
    <w:rsid w:val="00797F90"/>
    <w:rsid w:val="007A0B81"/>
    <w:rsid w:val="007A13F5"/>
    <w:rsid w:val="007A1803"/>
    <w:rsid w:val="007A21D5"/>
    <w:rsid w:val="007A2FFA"/>
    <w:rsid w:val="007A366D"/>
    <w:rsid w:val="007A3B15"/>
    <w:rsid w:val="007A41C8"/>
    <w:rsid w:val="007A73EC"/>
    <w:rsid w:val="007A7500"/>
    <w:rsid w:val="007A77D9"/>
    <w:rsid w:val="007A78A8"/>
    <w:rsid w:val="007A79CF"/>
    <w:rsid w:val="007B10D5"/>
    <w:rsid w:val="007B1DC0"/>
    <w:rsid w:val="007B377F"/>
    <w:rsid w:val="007B3C72"/>
    <w:rsid w:val="007B3E2E"/>
    <w:rsid w:val="007B4497"/>
    <w:rsid w:val="007B454F"/>
    <w:rsid w:val="007B4808"/>
    <w:rsid w:val="007B480A"/>
    <w:rsid w:val="007B4B15"/>
    <w:rsid w:val="007B4D0F"/>
    <w:rsid w:val="007B4EF2"/>
    <w:rsid w:val="007B58EF"/>
    <w:rsid w:val="007B6727"/>
    <w:rsid w:val="007B6898"/>
    <w:rsid w:val="007B7268"/>
    <w:rsid w:val="007B7609"/>
    <w:rsid w:val="007B7893"/>
    <w:rsid w:val="007C0787"/>
    <w:rsid w:val="007C0D5F"/>
    <w:rsid w:val="007C1904"/>
    <w:rsid w:val="007C1C6D"/>
    <w:rsid w:val="007C1FC0"/>
    <w:rsid w:val="007C219F"/>
    <w:rsid w:val="007C271F"/>
    <w:rsid w:val="007C28D3"/>
    <w:rsid w:val="007C3880"/>
    <w:rsid w:val="007C3969"/>
    <w:rsid w:val="007C46D2"/>
    <w:rsid w:val="007C5CED"/>
    <w:rsid w:val="007C5E6A"/>
    <w:rsid w:val="007C63CF"/>
    <w:rsid w:val="007C709A"/>
    <w:rsid w:val="007C7B0F"/>
    <w:rsid w:val="007C7E03"/>
    <w:rsid w:val="007C7E41"/>
    <w:rsid w:val="007D12FC"/>
    <w:rsid w:val="007D2BF1"/>
    <w:rsid w:val="007D32E7"/>
    <w:rsid w:val="007D36F1"/>
    <w:rsid w:val="007D3717"/>
    <w:rsid w:val="007D3963"/>
    <w:rsid w:val="007D39E2"/>
    <w:rsid w:val="007D4275"/>
    <w:rsid w:val="007D4788"/>
    <w:rsid w:val="007D522A"/>
    <w:rsid w:val="007D53CE"/>
    <w:rsid w:val="007D53E5"/>
    <w:rsid w:val="007D54A5"/>
    <w:rsid w:val="007D555E"/>
    <w:rsid w:val="007D5C2B"/>
    <w:rsid w:val="007D633C"/>
    <w:rsid w:val="007D6A27"/>
    <w:rsid w:val="007D6FAB"/>
    <w:rsid w:val="007D7A92"/>
    <w:rsid w:val="007D7E5A"/>
    <w:rsid w:val="007E0095"/>
    <w:rsid w:val="007E0BB1"/>
    <w:rsid w:val="007E1265"/>
    <w:rsid w:val="007E159B"/>
    <w:rsid w:val="007E16A2"/>
    <w:rsid w:val="007E18EB"/>
    <w:rsid w:val="007E23D0"/>
    <w:rsid w:val="007E2FBC"/>
    <w:rsid w:val="007E397D"/>
    <w:rsid w:val="007E48F4"/>
    <w:rsid w:val="007E4D3F"/>
    <w:rsid w:val="007E5177"/>
    <w:rsid w:val="007E518D"/>
    <w:rsid w:val="007E51F5"/>
    <w:rsid w:val="007E57AB"/>
    <w:rsid w:val="007E60A7"/>
    <w:rsid w:val="007E62B4"/>
    <w:rsid w:val="007E68A9"/>
    <w:rsid w:val="007E7380"/>
    <w:rsid w:val="007E76EF"/>
    <w:rsid w:val="007E783F"/>
    <w:rsid w:val="007F0612"/>
    <w:rsid w:val="007F0951"/>
    <w:rsid w:val="007F0EC7"/>
    <w:rsid w:val="007F0ED8"/>
    <w:rsid w:val="007F2533"/>
    <w:rsid w:val="007F2C2B"/>
    <w:rsid w:val="007F3767"/>
    <w:rsid w:val="007F3B73"/>
    <w:rsid w:val="007F3D3C"/>
    <w:rsid w:val="007F412B"/>
    <w:rsid w:val="007F4BF7"/>
    <w:rsid w:val="007F5213"/>
    <w:rsid w:val="007F6590"/>
    <w:rsid w:val="007F6B41"/>
    <w:rsid w:val="007F6F9A"/>
    <w:rsid w:val="007F7467"/>
    <w:rsid w:val="007F7B9B"/>
    <w:rsid w:val="008001E8"/>
    <w:rsid w:val="00800597"/>
    <w:rsid w:val="00801526"/>
    <w:rsid w:val="00802481"/>
    <w:rsid w:val="00802625"/>
    <w:rsid w:val="0080315B"/>
    <w:rsid w:val="008033E2"/>
    <w:rsid w:val="00803585"/>
    <w:rsid w:val="008044D5"/>
    <w:rsid w:val="00804807"/>
    <w:rsid w:val="00804D03"/>
    <w:rsid w:val="00804E14"/>
    <w:rsid w:val="00805CD6"/>
    <w:rsid w:val="00805ECA"/>
    <w:rsid w:val="0080646E"/>
    <w:rsid w:val="0080731C"/>
    <w:rsid w:val="008074DE"/>
    <w:rsid w:val="0081032F"/>
    <w:rsid w:val="00810446"/>
    <w:rsid w:val="0081050E"/>
    <w:rsid w:val="00810C99"/>
    <w:rsid w:val="00810E0F"/>
    <w:rsid w:val="008133E8"/>
    <w:rsid w:val="00813C37"/>
    <w:rsid w:val="0081454C"/>
    <w:rsid w:val="008156B4"/>
    <w:rsid w:val="008157D2"/>
    <w:rsid w:val="008170E9"/>
    <w:rsid w:val="00817144"/>
    <w:rsid w:val="008203E6"/>
    <w:rsid w:val="00820A31"/>
    <w:rsid w:val="008210B1"/>
    <w:rsid w:val="00821112"/>
    <w:rsid w:val="00821193"/>
    <w:rsid w:val="008212A3"/>
    <w:rsid w:val="00821B14"/>
    <w:rsid w:val="008222AE"/>
    <w:rsid w:val="0082270E"/>
    <w:rsid w:val="00823E9F"/>
    <w:rsid w:val="008245FE"/>
    <w:rsid w:val="00824771"/>
    <w:rsid w:val="00824AED"/>
    <w:rsid w:val="00824E25"/>
    <w:rsid w:val="008253A7"/>
    <w:rsid w:val="008254DB"/>
    <w:rsid w:val="0082578C"/>
    <w:rsid w:val="00825795"/>
    <w:rsid w:val="00825F7F"/>
    <w:rsid w:val="0082609F"/>
    <w:rsid w:val="008264A9"/>
    <w:rsid w:val="0082691D"/>
    <w:rsid w:val="00827534"/>
    <w:rsid w:val="00827BB5"/>
    <w:rsid w:val="00830502"/>
    <w:rsid w:val="00830640"/>
    <w:rsid w:val="00830DA5"/>
    <w:rsid w:val="008311E9"/>
    <w:rsid w:val="00832401"/>
    <w:rsid w:val="008325A0"/>
    <w:rsid w:val="0083271A"/>
    <w:rsid w:val="008334FF"/>
    <w:rsid w:val="00834756"/>
    <w:rsid w:val="008347A6"/>
    <w:rsid w:val="00834CF5"/>
    <w:rsid w:val="00835171"/>
    <w:rsid w:val="008353C2"/>
    <w:rsid w:val="008355B7"/>
    <w:rsid w:val="00835FA6"/>
    <w:rsid w:val="0083668B"/>
    <w:rsid w:val="00836D8B"/>
    <w:rsid w:val="00840010"/>
    <w:rsid w:val="008400B1"/>
    <w:rsid w:val="00840A7B"/>
    <w:rsid w:val="00841F9C"/>
    <w:rsid w:val="00843152"/>
    <w:rsid w:val="0084317D"/>
    <w:rsid w:val="00843E09"/>
    <w:rsid w:val="00844E80"/>
    <w:rsid w:val="008458E3"/>
    <w:rsid w:val="00845D1F"/>
    <w:rsid w:val="0084718E"/>
    <w:rsid w:val="008475D2"/>
    <w:rsid w:val="008501D8"/>
    <w:rsid w:val="008503E0"/>
    <w:rsid w:val="008505A8"/>
    <w:rsid w:val="008506A1"/>
    <w:rsid w:val="00850A34"/>
    <w:rsid w:val="008512ED"/>
    <w:rsid w:val="00851382"/>
    <w:rsid w:val="00851D96"/>
    <w:rsid w:val="008522B1"/>
    <w:rsid w:val="00852517"/>
    <w:rsid w:val="00852687"/>
    <w:rsid w:val="00852A40"/>
    <w:rsid w:val="00852FF4"/>
    <w:rsid w:val="008543C0"/>
    <w:rsid w:val="00854C34"/>
    <w:rsid w:val="00854EA9"/>
    <w:rsid w:val="00855439"/>
    <w:rsid w:val="0085553A"/>
    <w:rsid w:val="008560C8"/>
    <w:rsid w:val="008563D1"/>
    <w:rsid w:val="008568E7"/>
    <w:rsid w:val="00857487"/>
    <w:rsid w:val="00857A79"/>
    <w:rsid w:val="00860E60"/>
    <w:rsid w:val="00861124"/>
    <w:rsid w:val="00861154"/>
    <w:rsid w:val="0086168D"/>
    <w:rsid w:val="00861B44"/>
    <w:rsid w:val="00861CD5"/>
    <w:rsid w:val="0086303C"/>
    <w:rsid w:val="008632E0"/>
    <w:rsid w:val="0086386C"/>
    <w:rsid w:val="00865DBC"/>
    <w:rsid w:val="00866AF5"/>
    <w:rsid w:val="0086790F"/>
    <w:rsid w:val="00867C78"/>
    <w:rsid w:val="00867D30"/>
    <w:rsid w:val="008706D2"/>
    <w:rsid w:val="00870EFD"/>
    <w:rsid w:val="008714CB"/>
    <w:rsid w:val="0087198D"/>
    <w:rsid w:val="00871A02"/>
    <w:rsid w:val="00871DCD"/>
    <w:rsid w:val="00872231"/>
    <w:rsid w:val="008724B4"/>
    <w:rsid w:val="008725F3"/>
    <w:rsid w:val="00872BD9"/>
    <w:rsid w:val="008747A3"/>
    <w:rsid w:val="00874D80"/>
    <w:rsid w:val="00874DCF"/>
    <w:rsid w:val="00875C64"/>
    <w:rsid w:val="00876DDA"/>
    <w:rsid w:val="00877DCF"/>
    <w:rsid w:val="008814DB"/>
    <w:rsid w:val="00881F65"/>
    <w:rsid w:val="008830DB"/>
    <w:rsid w:val="00883118"/>
    <w:rsid w:val="00883194"/>
    <w:rsid w:val="00883261"/>
    <w:rsid w:val="0088349A"/>
    <w:rsid w:val="008835CD"/>
    <w:rsid w:val="00884170"/>
    <w:rsid w:val="00884317"/>
    <w:rsid w:val="00884514"/>
    <w:rsid w:val="00884D37"/>
    <w:rsid w:val="008850EA"/>
    <w:rsid w:val="0088530E"/>
    <w:rsid w:val="00886BD6"/>
    <w:rsid w:val="00886F9C"/>
    <w:rsid w:val="00887225"/>
    <w:rsid w:val="0088794E"/>
    <w:rsid w:val="00887B8C"/>
    <w:rsid w:val="00887DB3"/>
    <w:rsid w:val="00887DBA"/>
    <w:rsid w:val="00890624"/>
    <w:rsid w:val="00890FB9"/>
    <w:rsid w:val="0089198C"/>
    <w:rsid w:val="00892264"/>
    <w:rsid w:val="00892EC6"/>
    <w:rsid w:val="00893465"/>
    <w:rsid w:val="00893BE7"/>
    <w:rsid w:val="00894F1F"/>
    <w:rsid w:val="008950E6"/>
    <w:rsid w:val="008954F7"/>
    <w:rsid w:val="0089572E"/>
    <w:rsid w:val="008961A5"/>
    <w:rsid w:val="008969AF"/>
    <w:rsid w:val="008969DA"/>
    <w:rsid w:val="00897350"/>
    <w:rsid w:val="008A022D"/>
    <w:rsid w:val="008A1251"/>
    <w:rsid w:val="008A1574"/>
    <w:rsid w:val="008A1DB3"/>
    <w:rsid w:val="008A27F4"/>
    <w:rsid w:val="008A2AD0"/>
    <w:rsid w:val="008A3371"/>
    <w:rsid w:val="008A338E"/>
    <w:rsid w:val="008A47EC"/>
    <w:rsid w:val="008A4B39"/>
    <w:rsid w:val="008A5384"/>
    <w:rsid w:val="008A5CBC"/>
    <w:rsid w:val="008A61F2"/>
    <w:rsid w:val="008A7652"/>
    <w:rsid w:val="008B2522"/>
    <w:rsid w:val="008B26D2"/>
    <w:rsid w:val="008B2D65"/>
    <w:rsid w:val="008B3C7C"/>
    <w:rsid w:val="008B474C"/>
    <w:rsid w:val="008B4801"/>
    <w:rsid w:val="008B5071"/>
    <w:rsid w:val="008B5C3D"/>
    <w:rsid w:val="008B5DD9"/>
    <w:rsid w:val="008B78CA"/>
    <w:rsid w:val="008B7ACE"/>
    <w:rsid w:val="008C043E"/>
    <w:rsid w:val="008C08E2"/>
    <w:rsid w:val="008C152C"/>
    <w:rsid w:val="008C36F8"/>
    <w:rsid w:val="008C4E6D"/>
    <w:rsid w:val="008C506C"/>
    <w:rsid w:val="008C5219"/>
    <w:rsid w:val="008C57D8"/>
    <w:rsid w:val="008C5C2E"/>
    <w:rsid w:val="008C5CBE"/>
    <w:rsid w:val="008C69D5"/>
    <w:rsid w:val="008C74AB"/>
    <w:rsid w:val="008C7979"/>
    <w:rsid w:val="008C7EF5"/>
    <w:rsid w:val="008D0AD8"/>
    <w:rsid w:val="008D119D"/>
    <w:rsid w:val="008D325E"/>
    <w:rsid w:val="008D32F7"/>
    <w:rsid w:val="008D39C8"/>
    <w:rsid w:val="008D4202"/>
    <w:rsid w:val="008D4376"/>
    <w:rsid w:val="008D4E53"/>
    <w:rsid w:val="008D5086"/>
    <w:rsid w:val="008D52D1"/>
    <w:rsid w:val="008D60D3"/>
    <w:rsid w:val="008D64A7"/>
    <w:rsid w:val="008D67EB"/>
    <w:rsid w:val="008E05FC"/>
    <w:rsid w:val="008E097A"/>
    <w:rsid w:val="008E18B1"/>
    <w:rsid w:val="008E1DF6"/>
    <w:rsid w:val="008E20D5"/>
    <w:rsid w:val="008E30DB"/>
    <w:rsid w:val="008E331C"/>
    <w:rsid w:val="008E365C"/>
    <w:rsid w:val="008E3AC4"/>
    <w:rsid w:val="008E3FBF"/>
    <w:rsid w:val="008E455F"/>
    <w:rsid w:val="008E5137"/>
    <w:rsid w:val="008E53CE"/>
    <w:rsid w:val="008E626B"/>
    <w:rsid w:val="008E662F"/>
    <w:rsid w:val="008E6680"/>
    <w:rsid w:val="008E6836"/>
    <w:rsid w:val="008E692B"/>
    <w:rsid w:val="008E6E8E"/>
    <w:rsid w:val="008E6EAE"/>
    <w:rsid w:val="008E6F35"/>
    <w:rsid w:val="008E73E5"/>
    <w:rsid w:val="008E7600"/>
    <w:rsid w:val="008F034E"/>
    <w:rsid w:val="008F062F"/>
    <w:rsid w:val="008F0652"/>
    <w:rsid w:val="008F080C"/>
    <w:rsid w:val="008F09A8"/>
    <w:rsid w:val="008F0DFD"/>
    <w:rsid w:val="008F1041"/>
    <w:rsid w:val="008F13BE"/>
    <w:rsid w:val="008F15F3"/>
    <w:rsid w:val="008F172B"/>
    <w:rsid w:val="008F1BE1"/>
    <w:rsid w:val="008F2706"/>
    <w:rsid w:val="008F3179"/>
    <w:rsid w:val="008F33E7"/>
    <w:rsid w:val="008F3552"/>
    <w:rsid w:val="008F37FF"/>
    <w:rsid w:val="008F3C28"/>
    <w:rsid w:val="008F4BFC"/>
    <w:rsid w:val="008F518D"/>
    <w:rsid w:val="008F51A9"/>
    <w:rsid w:val="008F6592"/>
    <w:rsid w:val="008F6ADA"/>
    <w:rsid w:val="008F7C84"/>
    <w:rsid w:val="008F7F3C"/>
    <w:rsid w:val="00900093"/>
    <w:rsid w:val="009007B8"/>
    <w:rsid w:val="00900926"/>
    <w:rsid w:val="00900B98"/>
    <w:rsid w:val="00900D63"/>
    <w:rsid w:val="00900FAA"/>
    <w:rsid w:val="0090155E"/>
    <w:rsid w:val="00902011"/>
    <w:rsid w:val="0090291D"/>
    <w:rsid w:val="00903211"/>
    <w:rsid w:val="009039A3"/>
    <w:rsid w:val="00903C5E"/>
    <w:rsid w:val="00903E48"/>
    <w:rsid w:val="0090433D"/>
    <w:rsid w:val="009044B6"/>
    <w:rsid w:val="00904F58"/>
    <w:rsid w:val="00905032"/>
    <w:rsid w:val="00905141"/>
    <w:rsid w:val="00905CD1"/>
    <w:rsid w:val="00906540"/>
    <w:rsid w:val="00906B16"/>
    <w:rsid w:val="00906ECD"/>
    <w:rsid w:val="00907C39"/>
    <w:rsid w:val="00907C53"/>
    <w:rsid w:val="00910492"/>
    <w:rsid w:val="00910F9F"/>
    <w:rsid w:val="00911E2A"/>
    <w:rsid w:val="00913134"/>
    <w:rsid w:val="00913230"/>
    <w:rsid w:val="00913AF8"/>
    <w:rsid w:val="0091448C"/>
    <w:rsid w:val="009146C8"/>
    <w:rsid w:val="00914E64"/>
    <w:rsid w:val="0091534D"/>
    <w:rsid w:val="00915BF1"/>
    <w:rsid w:val="00915F0C"/>
    <w:rsid w:val="009163E2"/>
    <w:rsid w:val="00916CAD"/>
    <w:rsid w:val="00917425"/>
    <w:rsid w:val="00920253"/>
    <w:rsid w:val="00920417"/>
    <w:rsid w:val="00922A5B"/>
    <w:rsid w:val="00922D1C"/>
    <w:rsid w:val="00922FB9"/>
    <w:rsid w:val="009230D3"/>
    <w:rsid w:val="0092345C"/>
    <w:rsid w:val="00923CE0"/>
    <w:rsid w:val="0092402F"/>
    <w:rsid w:val="0092410E"/>
    <w:rsid w:val="0092458A"/>
    <w:rsid w:val="00924EAD"/>
    <w:rsid w:val="009256D7"/>
    <w:rsid w:val="0092580C"/>
    <w:rsid w:val="00925A46"/>
    <w:rsid w:val="0092620A"/>
    <w:rsid w:val="009264EB"/>
    <w:rsid w:val="009265F2"/>
    <w:rsid w:val="00926FE2"/>
    <w:rsid w:val="00926FE9"/>
    <w:rsid w:val="00930316"/>
    <w:rsid w:val="00930D77"/>
    <w:rsid w:val="0093139D"/>
    <w:rsid w:val="00931A3F"/>
    <w:rsid w:val="00931B13"/>
    <w:rsid w:val="00931C61"/>
    <w:rsid w:val="00932489"/>
    <w:rsid w:val="0093278B"/>
    <w:rsid w:val="009327EE"/>
    <w:rsid w:val="00933302"/>
    <w:rsid w:val="009334FC"/>
    <w:rsid w:val="00933BB3"/>
    <w:rsid w:val="00933C79"/>
    <w:rsid w:val="00933FBD"/>
    <w:rsid w:val="0093412F"/>
    <w:rsid w:val="009345F3"/>
    <w:rsid w:val="0093486F"/>
    <w:rsid w:val="0093513A"/>
    <w:rsid w:val="0093578A"/>
    <w:rsid w:val="009359D1"/>
    <w:rsid w:val="0093654D"/>
    <w:rsid w:val="00936838"/>
    <w:rsid w:val="0093691D"/>
    <w:rsid w:val="00936B31"/>
    <w:rsid w:val="00937345"/>
    <w:rsid w:val="0093747C"/>
    <w:rsid w:val="009404EE"/>
    <w:rsid w:val="00942078"/>
    <w:rsid w:val="00943851"/>
    <w:rsid w:val="00943F48"/>
    <w:rsid w:val="00944170"/>
    <w:rsid w:val="00945935"/>
    <w:rsid w:val="009468A0"/>
    <w:rsid w:val="0094699F"/>
    <w:rsid w:val="00947751"/>
    <w:rsid w:val="00950390"/>
    <w:rsid w:val="0095045D"/>
    <w:rsid w:val="0095095A"/>
    <w:rsid w:val="00950A4E"/>
    <w:rsid w:val="00951485"/>
    <w:rsid w:val="00951752"/>
    <w:rsid w:val="00952043"/>
    <w:rsid w:val="00953145"/>
    <w:rsid w:val="009533D1"/>
    <w:rsid w:val="00953776"/>
    <w:rsid w:val="00953ECF"/>
    <w:rsid w:val="0095416C"/>
    <w:rsid w:val="00955D4B"/>
    <w:rsid w:val="009568F8"/>
    <w:rsid w:val="00957256"/>
    <w:rsid w:val="009578A0"/>
    <w:rsid w:val="00957A08"/>
    <w:rsid w:val="009606DC"/>
    <w:rsid w:val="0096081F"/>
    <w:rsid w:val="00960B5A"/>
    <w:rsid w:val="0096158A"/>
    <w:rsid w:val="0096165F"/>
    <w:rsid w:val="00961874"/>
    <w:rsid w:val="00963129"/>
    <w:rsid w:val="00963138"/>
    <w:rsid w:val="00963215"/>
    <w:rsid w:val="009634FA"/>
    <w:rsid w:val="00963933"/>
    <w:rsid w:val="00963A88"/>
    <w:rsid w:val="00963EFB"/>
    <w:rsid w:val="009643A3"/>
    <w:rsid w:val="00964901"/>
    <w:rsid w:val="0096490E"/>
    <w:rsid w:val="00964B07"/>
    <w:rsid w:val="009661A8"/>
    <w:rsid w:val="009667AC"/>
    <w:rsid w:val="009702F0"/>
    <w:rsid w:val="0097042F"/>
    <w:rsid w:val="00970486"/>
    <w:rsid w:val="00970D9B"/>
    <w:rsid w:val="0097124F"/>
    <w:rsid w:val="00971551"/>
    <w:rsid w:val="0097181B"/>
    <w:rsid w:val="00971D5F"/>
    <w:rsid w:val="00972072"/>
    <w:rsid w:val="009723F4"/>
    <w:rsid w:val="0097304B"/>
    <w:rsid w:val="009733D6"/>
    <w:rsid w:val="0097375B"/>
    <w:rsid w:val="00973AF4"/>
    <w:rsid w:val="00973C36"/>
    <w:rsid w:val="00973D9B"/>
    <w:rsid w:val="00975C30"/>
    <w:rsid w:val="00975F83"/>
    <w:rsid w:val="00976557"/>
    <w:rsid w:val="00976F5B"/>
    <w:rsid w:val="009777FF"/>
    <w:rsid w:val="0098075A"/>
    <w:rsid w:val="009807B3"/>
    <w:rsid w:val="00980919"/>
    <w:rsid w:val="009809DC"/>
    <w:rsid w:val="00981A51"/>
    <w:rsid w:val="0098258D"/>
    <w:rsid w:val="00982B6F"/>
    <w:rsid w:val="00982C91"/>
    <w:rsid w:val="00982F30"/>
    <w:rsid w:val="00982F76"/>
    <w:rsid w:val="0098428C"/>
    <w:rsid w:val="00984401"/>
    <w:rsid w:val="00986230"/>
    <w:rsid w:val="00987A3E"/>
    <w:rsid w:val="00987B19"/>
    <w:rsid w:val="00990011"/>
    <w:rsid w:val="00991993"/>
    <w:rsid w:val="00991A66"/>
    <w:rsid w:val="00992064"/>
    <w:rsid w:val="00992822"/>
    <w:rsid w:val="00992B2F"/>
    <w:rsid w:val="00992C3F"/>
    <w:rsid w:val="0099331B"/>
    <w:rsid w:val="00993C11"/>
    <w:rsid w:val="009941D5"/>
    <w:rsid w:val="009945FB"/>
    <w:rsid w:val="0099571F"/>
    <w:rsid w:val="00995C7B"/>
    <w:rsid w:val="00995F84"/>
    <w:rsid w:val="009963A6"/>
    <w:rsid w:val="0099679E"/>
    <w:rsid w:val="00996E7C"/>
    <w:rsid w:val="00997C1F"/>
    <w:rsid w:val="00997C34"/>
    <w:rsid w:val="00997C5C"/>
    <w:rsid w:val="00997EBD"/>
    <w:rsid w:val="009A0D3C"/>
    <w:rsid w:val="009A0E47"/>
    <w:rsid w:val="009A0FB4"/>
    <w:rsid w:val="009A15CB"/>
    <w:rsid w:val="009A2226"/>
    <w:rsid w:val="009A34A0"/>
    <w:rsid w:val="009A3A00"/>
    <w:rsid w:val="009A41B3"/>
    <w:rsid w:val="009A4247"/>
    <w:rsid w:val="009A5092"/>
    <w:rsid w:val="009A708E"/>
    <w:rsid w:val="009A7573"/>
    <w:rsid w:val="009A79E3"/>
    <w:rsid w:val="009A7A96"/>
    <w:rsid w:val="009B00ED"/>
    <w:rsid w:val="009B0208"/>
    <w:rsid w:val="009B13C1"/>
    <w:rsid w:val="009B166C"/>
    <w:rsid w:val="009B170F"/>
    <w:rsid w:val="009B1ACB"/>
    <w:rsid w:val="009B1DC3"/>
    <w:rsid w:val="009B2F88"/>
    <w:rsid w:val="009B3341"/>
    <w:rsid w:val="009B3553"/>
    <w:rsid w:val="009B3C9A"/>
    <w:rsid w:val="009B43FF"/>
    <w:rsid w:val="009B543B"/>
    <w:rsid w:val="009B59A3"/>
    <w:rsid w:val="009B5A41"/>
    <w:rsid w:val="009B5BA0"/>
    <w:rsid w:val="009B614E"/>
    <w:rsid w:val="009B6C17"/>
    <w:rsid w:val="009C0C4D"/>
    <w:rsid w:val="009C0D2D"/>
    <w:rsid w:val="009C1140"/>
    <w:rsid w:val="009C1BA7"/>
    <w:rsid w:val="009C205F"/>
    <w:rsid w:val="009C21FB"/>
    <w:rsid w:val="009C2237"/>
    <w:rsid w:val="009C3BB7"/>
    <w:rsid w:val="009C44F4"/>
    <w:rsid w:val="009C4F52"/>
    <w:rsid w:val="009C5A5A"/>
    <w:rsid w:val="009C6C13"/>
    <w:rsid w:val="009C792F"/>
    <w:rsid w:val="009C7D01"/>
    <w:rsid w:val="009D01EE"/>
    <w:rsid w:val="009D091C"/>
    <w:rsid w:val="009D0C7C"/>
    <w:rsid w:val="009D0D99"/>
    <w:rsid w:val="009D1CE8"/>
    <w:rsid w:val="009D1D02"/>
    <w:rsid w:val="009D2249"/>
    <w:rsid w:val="009D28C3"/>
    <w:rsid w:val="009D2E78"/>
    <w:rsid w:val="009D2F84"/>
    <w:rsid w:val="009D36AD"/>
    <w:rsid w:val="009D40AF"/>
    <w:rsid w:val="009D43F4"/>
    <w:rsid w:val="009D46D3"/>
    <w:rsid w:val="009D499B"/>
    <w:rsid w:val="009D4FE9"/>
    <w:rsid w:val="009D54C8"/>
    <w:rsid w:val="009D60A6"/>
    <w:rsid w:val="009D6A7B"/>
    <w:rsid w:val="009D6C2A"/>
    <w:rsid w:val="009E052B"/>
    <w:rsid w:val="009E0744"/>
    <w:rsid w:val="009E0A4B"/>
    <w:rsid w:val="009E0C46"/>
    <w:rsid w:val="009E11C5"/>
    <w:rsid w:val="009E164D"/>
    <w:rsid w:val="009E1FC4"/>
    <w:rsid w:val="009E264C"/>
    <w:rsid w:val="009E271A"/>
    <w:rsid w:val="009E275E"/>
    <w:rsid w:val="009E3738"/>
    <w:rsid w:val="009E3B2A"/>
    <w:rsid w:val="009E434B"/>
    <w:rsid w:val="009E4B92"/>
    <w:rsid w:val="009E6B08"/>
    <w:rsid w:val="009E6EA2"/>
    <w:rsid w:val="009E6FF5"/>
    <w:rsid w:val="009E7FAE"/>
    <w:rsid w:val="009F0068"/>
    <w:rsid w:val="009F0BCE"/>
    <w:rsid w:val="009F25CF"/>
    <w:rsid w:val="009F291E"/>
    <w:rsid w:val="009F341A"/>
    <w:rsid w:val="009F35D2"/>
    <w:rsid w:val="009F37CD"/>
    <w:rsid w:val="009F43C3"/>
    <w:rsid w:val="009F43E2"/>
    <w:rsid w:val="009F4492"/>
    <w:rsid w:val="009F469E"/>
    <w:rsid w:val="009F4B17"/>
    <w:rsid w:val="009F5ED0"/>
    <w:rsid w:val="009F685B"/>
    <w:rsid w:val="009F6EB8"/>
    <w:rsid w:val="009F7088"/>
    <w:rsid w:val="009F7EAE"/>
    <w:rsid w:val="00A00125"/>
    <w:rsid w:val="00A004A5"/>
    <w:rsid w:val="00A00F8C"/>
    <w:rsid w:val="00A01F75"/>
    <w:rsid w:val="00A024FE"/>
    <w:rsid w:val="00A025AF"/>
    <w:rsid w:val="00A02942"/>
    <w:rsid w:val="00A029AE"/>
    <w:rsid w:val="00A03272"/>
    <w:rsid w:val="00A033ED"/>
    <w:rsid w:val="00A038E4"/>
    <w:rsid w:val="00A03F1B"/>
    <w:rsid w:val="00A0400C"/>
    <w:rsid w:val="00A0441F"/>
    <w:rsid w:val="00A04B8F"/>
    <w:rsid w:val="00A052A3"/>
    <w:rsid w:val="00A0678E"/>
    <w:rsid w:val="00A069B0"/>
    <w:rsid w:val="00A069C7"/>
    <w:rsid w:val="00A06D31"/>
    <w:rsid w:val="00A06F3D"/>
    <w:rsid w:val="00A07118"/>
    <w:rsid w:val="00A0720C"/>
    <w:rsid w:val="00A07CBD"/>
    <w:rsid w:val="00A07EDF"/>
    <w:rsid w:val="00A07F17"/>
    <w:rsid w:val="00A102E7"/>
    <w:rsid w:val="00A120F8"/>
    <w:rsid w:val="00A1286B"/>
    <w:rsid w:val="00A12B39"/>
    <w:rsid w:val="00A12BE9"/>
    <w:rsid w:val="00A12DA0"/>
    <w:rsid w:val="00A13042"/>
    <w:rsid w:val="00A13261"/>
    <w:rsid w:val="00A138C3"/>
    <w:rsid w:val="00A13F4A"/>
    <w:rsid w:val="00A1427E"/>
    <w:rsid w:val="00A152F7"/>
    <w:rsid w:val="00A15E8A"/>
    <w:rsid w:val="00A16DC9"/>
    <w:rsid w:val="00A16E86"/>
    <w:rsid w:val="00A174BF"/>
    <w:rsid w:val="00A17C33"/>
    <w:rsid w:val="00A17DB3"/>
    <w:rsid w:val="00A20306"/>
    <w:rsid w:val="00A21548"/>
    <w:rsid w:val="00A216C4"/>
    <w:rsid w:val="00A21D1D"/>
    <w:rsid w:val="00A2213E"/>
    <w:rsid w:val="00A22791"/>
    <w:rsid w:val="00A2325D"/>
    <w:rsid w:val="00A23A2B"/>
    <w:rsid w:val="00A24109"/>
    <w:rsid w:val="00A24832"/>
    <w:rsid w:val="00A24A3D"/>
    <w:rsid w:val="00A24FDD"/>
    <w:rsid w:val="00A2574F"/>
    <w:rsid w:val="00A25C50"/>
    <w:rsid w:val="00A26456"/>
    <w:rsid w:val="00A267C1"/>
    <w:rsid w:val="00A2715E"/>
    <w:rsid w:val="00A27F21"/>
    <w:rsid w:val="00A27FB5"/>
    <w:rsid w:val="00A30E17"/>
    <w:rsid w:val="00A31AA0"/>
    <w:rsid w:val="00A31ABB"/>
    <w:rsid w:val="00A322AA"/>
    <w:rsid w:val="00A32E00"/>
    <w:rsid w:val="00A34865"/>
    <w:rsid w:val="00A3525E"/>
    <w:rsid w:val="00A36AEA"/>
    <w:rsid w:val="00A374D3"/>
    <w:rsid w:val="00A377E1"/>
    <w:rsid w:val="00A37B94"/>
    <w:rsid w:val="00A4021A"/>
    <w:rsid w:val="00A40269"/>
    <w:rsid w:val="00A4088A"/>
    <w:rsid w:val="00A41982"/>
    <w:rsid w:val="00A41DA0"/>
    <w:rsid w:val="00A430FA"/>
    <w:rsid w:val="00A434AC"/>
    <w:rsid w:val="00A43A16"/>
    <w:rsid w:val="00A4533F"/>
    <w:rsid w:val="00A466BD"/>
    <w:rsid w:val="00A46D1E"/>
    <w:rsid w:val="00A478C9"/>
    <w:rsid w:val="00A47C3A"/>
    <w:rsid w:val="00A47EE8"/>
    <w:rsid w:val="00A50238"/>
    <w:rsid w:val="00A508CE"/>
    <w:rsid w:val="00A50AF7"/>
    <w:rsid w:val="00A51AC2"/>
    <w:rsid w:val="00A52E92"/>
    <w:rsid w:val="00A53412"/>
    <w:rsid w:val="00A5412D"/>
    <w:rsid w:val="00A543A4"/>
    <w:rsid w:val="00A54ADA"/>
    <w:rsid w:val="00A554C7"/>
    <w:rsid w:val="00A55C6A"/>
    <w:rsid w:val="00A55EC9"/>
    <w:rsid w:val="00A570BD"/>
    <w:rsid w:val="00A6030E"/>
    <w:rsid w:val="00A61454"/>
    <w:rsid w:val="00A61C98"/>
    <w:rsid w:val="00A61DD6"/>
    <w:rsid w:val="00A63A19"/>
    <w:rsid w:val="00A654B9"/>
    <w:rsid w:val="00A65B05"/>
    <w:rsid w:val="00A6612B"/>
    <w:rsid w:val="00A66701"/>
    <w:rsid w:val="00A672E2"/>
    <w:rsid w:val="00A70103"/>
    <w:rsid w:val="00A70303"/>
    <w:rsid w:val="00A70C02"/>
    <w:rsid w:val="00A713A1"/>
    <w:rsid w:val="00A71955"/>
    <w:rsid w:val="00A719B3"/>
    <w:rsid w:val="00A71A1F"/>
    <w:rsid w:val="00A71A32"/>
    <w:rsid w:val="00A72739"/>
    <w:rsid w:val="00A72F24"/>
    <w:rsid w:val="00A7321E"/>
    <w:rsid w:val="00A73F89"/>
    <w:rsid w:val="00A742FA"/>
    <w:rsid w:val="00A75009"/>
    <w:rsid w:val="00A75DB2"/>
    <w:rsid w:val="00A76386"/>
    <w:rsid w:val="00A771D7"/>
    <w:rsid w:val="00A77305"/>
    <w:rsid w:val="00A77B43"/>
    <w:rsid w:val="00A77E4F"/>
    <w:rsid w:val="00A800D7"/>
    <w:rsid w:val="00A81016"/>
    <w:rsid w:val="00A814A4"/>
    <w:rsid w:val="00A82268"/>
    <w:rsid w:val="00A82371"/>
    <w:rsid w:val="00A824F7"/>
    <w:rsid w:val="00A82AEE"/>
    <w:rsid w:val="00A830E1"/>
    <w:rsid w:val="00A830FB"/>
    <w:rsid w:val="00A833C3"/>
    <w:rsid w:val="00A83D91"/>
    <w:rsid w:val="00A83FA0"/>
    <w:rsid w:val="00A8447E"/>
    <w:rsid w:val="00A84BA7"/>
    <w:rsid w:val="00A84E9F"/>
    <w:rsid w:val="00A84F8C"/>
    <w:rsid w:val="00A85809"/>
    <w:rsid w:val="00A85C71"/>
    <w:rsid w:val="00A862E2"/>
    <w:rsid w:val="00A8671E"/>
    <w:rsid w:val="00A86A9A"/>
    <w:rsid w:val="00A870AE"/>
    <w:rsid w:val="00A87337"/>
    <w:rsid w:val="00A879F8"/>
    <w:rsid w:val="00A90813"/>
    <w:rsid w:val="00A91291"/>
    <w:rsid w:val="00A9220D"/>
    <w:rsid w:val="00A9314E"/>
    <w:rsid w:val="00A93D8F"/>
    <w:rsid w:val="00A94051"/>
    <w:rsid w:val="00A941AA"/>
    <w:rsid w:val="00A94662"/>
    <w:rsid w:val="00A946DE"/>
    <w:rsid w:val="00A94B36"/>
    <w:rsid w:val="00A94F06"/>
    <w:rsid w:val="00A956CC"/>
    <w:rsid w:val="00A95CDE"/>
    <w:rsid w:val="00A95E46"/>
    <w:rsid w:val="00A95FC5"/>
    <w:rsid w:val="00A96FF2"/>
    <w:rsid w:val="00A97085"/>
    <w:rsid w:val="00A97225"/>
    <w:rsid w:val="00AA0727"/>
    <w:rsid w:val="00AA1860"/>
    <w:rsid w:val="00AA26FA"/>
    <w:rsid w:val="00AA2755"/>
    <w:rsid w:val="00AA2887"/>
    <w:rsid w:val="00AA4110"/>
    <w:rsid w:val="00AA41E9"/>
    <w:rsid w:val="00AA4797"/>
    <w:rsid w:val="00AA4ED6"/>
    <w:rsid w:val="00AA5BB8"/>
    <w:rsid w:val="00AA5EB5"/>
    <w:rsid w:val="00AA6C80"/>
    <w:rsid w:val="00AA7769"/>
    <w:rsid w:val="00AA7847"/>
    <w:rsid w:val="00AB09F2"/>
    <w:rsid w:val="00AB13C4"/>
    <w:rsid w:val="00AB2268"/>
    <w:rsid w:val="00AB2D06"/>
    <w:rsid w:val="00AB2FE0"/>
    <w:rsid w:val="00AB4131"/>
    <w:rsid w:val="00AB4339"/>
    <w:rsid w:val="00AB4634"/>
    <w:rsid w:val="00AB46F6"/>
    <w:rsid w:val="00AB4B58"/>
    <w:rsid w:val="00AB5680"/>
    <w:rsid w:val="00AB6C48"/>
    <w:rsid w:val="00AC0EEA"/>
    <w:rsid w:val="00AC10F2"/>
    <w:rsid w:val="00AC1C81"/>
    <w:rsid w:val="00AC218C"/>
    <w:rsid w:val="00AC22A4"/>
    <w:rsid w:val="00AC2ADD"/>
    <w:rsid w:val="00AC2DB8"/>
    <w:rsid w:val="00AC2F38"/>
    <w:rsid w:val="00AC3151"/>
    <w:rsid w:val="00AC3EFF"/>
    <w:rsid w:val="00AC503A"/>
    <w:rsid w:val="00AC6142"/>
    <w:rsid w:val="00AC6409"/>
    <w:rsid w:val="00AC755C"/>
    <w:rsid w:val="00AC7D95"/>
    <w:rsid w:val="00AD0A13"/>
    <w:rsid w:val="00AD0D14"/>
    <w:rsid w:val="00AD1089"/>
    <w:rsid w:val="00AD16DC"/>
    <w:rsid w:val="00AD18D7"/>
    <w:rsid w:val="00AD1B61"/>
    <w:rsid w:val="00AD1E7A"/>
    <w:rsid w:val="00AD2550"/>
    <w:rsid w:val="00AD2D8F"/>
    <w:rsid w:val="00AD31F1"/>
    <w:rsid w:val="00AD3A31"/>
    <w:rsid w:val="00AD3B48"/>
    <w:rsid w:val="00AD4697"/>
    <w:rsid w:val="00AE04D9"/>
    <w:rsid w:val="00AE0AF7"/>
    <w:rsid w:val="00AE0FC2"/>
    <w:rsid w:val="00AE1EE8"/>
    <w:rsid w:val="00AE2096"/>
    <w:rsid w:val="00AE2563"/>
    <w:rsid w:val="00AE31C8"/>
    <w:rsid w:val="00AE33D3"/>
    <w:rsid w:val="00AE3B8F"/>
    <w:rsid w:val="00AE407B"/>
    <w:rsid w:val="00AE42FB"/>
    <w:rsid w:val="00AE4900"/>
    <w:rsid w:val="00AE53FF"/>
    <w:rsid w:val="00AE5466"/>
    <w:rsid w:val="00AE551C"/>
    <w:rsid w:val="00AE5761"/>
    <w:rsid w:val="00AE7B92"/>
    <w:rsid w:val="00AE7D9C"/>
    <w:rsid w:val="00AE7DC7"/>
    <w:rsid w:val="00AF001B"/>
    <w:rsid w:val="00AF0325"/>
    <w:rsid w:val="00AF0FA2"/>
    <w:rsid w:val="00AF191D"/>
    <w:rsid w:val="00AF1AAA"/>
    <w:rsid w:val="00AF1D2A"/>
    <w:rsid w:val="00AF1E26"/>
    <w:rsid w:val="00AF2A75"/>
    <w:rsid w:val="00AF3216"/>
    <w:rsid w:val="00AF3E21"/>
    <w:rsid w:val="00AF45EF"/>
    <w:rsid w:val="00AF466B"/>
    <w:rsid w:val="00AF521D"/>
    <w:rsid w:val="00AF5306"/>
    <w:rsid w:val="00AF56C7"/>
    <w:rsid w:val="00AF6265"/>
    <w:rsid w:val="00AF68F4"/>
    <w:rsid w:val="00AF69E7"/>
    <w:rsid w:val="00AF6D06"/>
    <w:rsid w:val="00AF793E"/>
    <w:rsid w:val="00AF7AF5"/>
    <w:rsid w:val="00B00741"/>
    <w:rsid w:val="00B01EBF"/>
    <w:rsid w:val="00B01FD6"/>
    <w:rsid w:val="00B025D2"/>
    <w:rsid w:val="00B03679"/>
    <w:rsid w:val="00B03B61"/>
    <w:rsid w:val="00B04192"/>
    <w:rsid w:val="00B05A4A"/>
    <w:rsid w:val="00B05E2D"/>
    <w:rsid w:val="00B06499"/>
    <w:rsid w:val="00B0721D"/>
    <w:rsid w:val="00B10380"/>
    <w:rsid w:val="00B1045A"/>
    <w:rsid w:val="00B10A1B"/>
    <w:rsid w:val="00B10C2D"/>
    <w:rsid w:val="00B1135E"/>
    <w:rsid w:val="00B11840"/>
    <w:rsid w:val="00B120EB"/>
    <w:rsid w:val="00B12755"/>
    <w:rsid w:val="00B12C6D"/>
    <w:rsid w:val="00B1316B"/>
    <w:rsid w:val="00B1329C"/>
    <w:rsid w:val="00B1357D"/>
    <w:rsid w:val="00B13659"/>
    <w:rsid w:val="00B13D7C"/>
    <w:rsid w:val="00B1438E"/>
    <w:rsid w:val="00B14FF5"/>
    <w:rsid w:val="00B15D91"/>
    <w:rsid w:val="00B16099"/>
    <w:rsid w:val="00B161CD"/>
    <w:rsid w:val="00B16589"/>
    <w:rsid w:val="00B1746F"/>
    <w:rsid w:val="00B17B26"/>
    <w:rsid w:val="00B17EAF"/>
    <w:rsid w:val="00B209C8"/>
    <w:rsid w:val="00B20D06"/>
    <w:rsid w:val="00B22487"/>
    <w:rsid w:val="00B225F3"/>
    <w:rsid w:val="00B22AB1"/>
    <w:rsid w:val="00B24707"/>
    <w:rsid w:val="00B24F33"/>
    <w:rsid w:val="00B2576D"/>
    <w:rsid w:val="00B25AC6"/>
    <w:rsid w:val="00B2625A"/>
    <w:rsid w:val="00B26A32"/>
    <w:rsid w:val="00B26B25"/>
    <w:rsid w:val="00B26E27"/>
    <w:rsid w:val="00B26EB8"/>
    <w:rsid w:val="00B2701A"/>
    <w:rsid w:val="00B275D3"/>
    <w:rsid w:val="00B2779A"/>
    <w:rsid w:val="00B31F77"/>
    <w:rsid w:val="00B32474"/>
    <w:rsid w:val="00B333E4"/>
    <w:rsid w:val="00B33CAB"/>
    <w:rsid w:val="00B33F5D"/>
    <w:rsid w:val="00B34EAC"/>
    <w:rsid w:val="00B350C8"/>
    <w:rsid w:val="00B3674D"/>
    <w:rsid w:val="00B367A0"/>
    <w:rsid w:val="00B3722C"/>
    <w:rsid w:val="00B3793E"/>
    <w:rsid w:val="00B4171E"/>
    <w:rsid w:val="00B41C13"/>
    <w:rsid w:val="00B41E20"/>
    <w:rsid w:val="00B42BCD"/>
    <w:rsid w:val="00B44867"/>
    <w:rsid w:val="00B44A7B"/>
    <w:rsid w:val="00B45742"/>
    <w:rsid w:val="00B46282"/>
    <w:rsid w:val="00B464D0"/>
    <w:rsid w:val="00B476E1"/>
    <w:rsid w:val="00B47746"/>
    <w:rsid w:val="00B47880"/>
    <w:rsid w:val="00B47C88"/>
    <w:rsid w:val="00B500F6"/>
    <w:rsid w:val="00B50926"/>
    <w:rsid w:val="00B50A72"/>
    <w:rsid w:val="00B50CC0"/>
    <w:rsid w:val="00B50F16"/>
    <w:rsid w:val="00B511D3"/>
    <w:rsid w:val="00B51869"/>
    <w:rsid w:val="00B522A0"/>
    <w:rsid w:val="00B52675"/>
    <w:rsid w:val="00B541E8"/>
    <w:rsid w:val="00B543E8"/>
    <w:rsid w:val="00B546DA"/>
    <w:rsid w:val="00B54BD3"/>
    <w:rsid w:val="00B556B4"/>
    <w:rsid w:val="00B56F09"/>
    <w:rsid w:val="00B56F9E"/>
    <w:rsid w:val="00B5749A"/>
    <w:rsid w:val="00B57A39"/>
    <w:rsid w:val="00B57B14"/>
    <w:rsid w:val="00B60030"/>
    <w:rsid w:val="00B60BF0"/>
    <w:rsid w:val="00B6136B"/>
    <w:rsid w:val="00B616FA"/>
    <w:rsid w:val="00B617FC"/>
    <w:rsid w:val="00B61B20"/>
    <w:rsid w:val="00B626E0"/>
    <w:rsid w:val="00B6276E"/>
    <w:rsid w:val="00B6279A"/>
    <w:rsid w:val="00B628E8"/>
    <w:rsid w:val="00B6292F"/>
    <w:rsid w:val="00B633AC"/>
    <w:rsid w:val="00B63F13"/>
    <w:rsid w:val="00B647CD"/>
    <w:rsid w:val="00B65604"/>
    <w:rsid w:val="00B65B88"/>
    <w:rsid w:val="00B668E7"/>
    <w:rsid w:val="00B66950"/>
    <w:rsid w:val="00B673BF"/>
    <w:rsid w:val="00B675E5"/>
    <w:rsid w:val="00B7127E"/>
    <w:rsid w:val="00B71B00"/>
    <w:rsid w:val="00B72219"/>
    <w:rsid w:val="00B723EB"/>
    <w:rsid w:val="00B73153"/>
    <w:rsid w:val="00B736C2"/>
    <w:rsid w:val="00B7370E"/>
    <w:rsid w:val="00B7481C"/>
    <w:rsid w:val="00B74977"/>
    <w:rsid w:val="00B75AFE"/>
    <w:rsid w:val="00B7605D"/>
    <w:rsid w:val="00B76928"/>
    <w:rsid w:val="00B76F45"/>
    <w:rsid w:val="00B771E2"/>
    <w:rsid w:val="00B773C0"/>
    <w:rsid w:val="00B77DA0"/>
    <w:rsid w:val="00B80A7E"/>
    <w:rsid w:val="00B80FC3"/>
    <w:rsid w:val="00B8116B"/>
    <w:rsid w:val="00B814DC"/>
    <w:rsid w:val="00B81EB7"/>
    <w:rsid w:val="00B8231A"/>
    <w:rsid w:val="00B8231E"/>
    <w:rsid w:val="00B82965"/>
    <w:rsid w:val="00B82B7D"/>
    <w:rsid w:val="00B83816"/>
    <w:rsid w:val="00B83CA5"/>
    <w:rsid w:val="00B83ED9"/>
    <w:rsid w:val="00B84F04"/>
    <w:rsid w:val="00B85270"/>
    <w:rsid w:val="00B859BC"/>
    <w:rsid w:val="00B85C84"/>
    <w:rsid w:val="00B85E2E"/>
    <w:rsid w:val="00B86390"/>
    <w:rsid w:val="00B873AC"/>
    <w:rsid w:val="00B87798"/>
    <w:rsid w:val="00B90448"/>
    <w:rsid w:val="00B9141B"/>
    <w:rsid w:val="00B9158F"/>
    <w:rsid w:val="00B915FF"/>
    <w:rsid w:val="00B91F71"/>
    <w:rsid w:val="00B92024"/>
    <w:rsid w:val="00B920D8"/>
    <w:rsid w:val="00B92279"/>
    <w:rsid w:val="00B9257D"/>
    <w:rsid w:val="00B92C87"/>
    <w:rsid w:val="00B93213"/>
    <w:rsid w:val="00B938D5"/>
    <w:rsid w:val="00B9482D"/>
    <w:rsid w:val="00B94BB8"/>
    <w:rsid w:val="00B95510"/>
    <w:rsid w:val="00B95680"/>
    <w:rsid w:val="00B9744B"/>
    <w:rsid w:val="00B975D1"/>
    <w:rsid w:val="00B97BC7"/>
    <w:rsid w:val="00B97DC0"/>
    <w:rsid w:val="00BA021D"/>
    <w:rsid w:val="00BA0B91"/>
    <w:rsid w:val="00BA14F2"/>
    <w:rsid w:val="00BA225F"/>
    <w:rsid w:val="00BA2C71"/>
    <w:rsid w:val="00BA37E8"/>
    <w:rsid w:val="00BA3916"/>
    <w:rsid w:val="00BA3D41"/>
    <w:rsid w:val="00BA4499"/>
    <w:rsid w:val="00BA44E8"/>
    <w:rsid w:val="00BA4ACE"/>
    <w:rsid w:val="00BA4D56"/>
    <w:rsid w:val="00BA5199"/>
    <w:rsid w:val="00BA5BC4"/>
    <w:rsid w:val="00BA5FE9"/>
    <w:rsid w:val="00BA66D6"/>
    <w:rsid w:val="00BA6A2D"/>
    <w:rsid w:val="00BA77DA"/>
    <w:rsid w:val="00BA7893"/>
    <w:rsid w:val="00BB0699"/>
    <w:rsid w:val="00BB06A2"/>
    <w:rsid w:val="00BB0A58"/>
    <w:rsid w:val="00BB1385"/>
    <w:rsid w:val="00BB140B"/>
    <w:rsid w:val="00BB1AAA"/>
    <w:rsid w:val="00BB250F"/>
    <w:rsid w:val="00BB260D"/>
    <w:rsid w:val="00BB26E5"/>
    <w:rsid w:val="00BB2902"/>
    <w:rsid w:val="00BB2B2C"/>
    <w:rsid w:val="00BB35FA"/>
    <w:rsid w:val="00BB3F68"/>
    <w:rsid w:val="00BB45D1"/>
    <w:rsid w:val="00BB4C60"/>
    <w:rsid w:val="00BB51FB"/>
    <w:rsid w:val="00BB5731"/>
    <w:rsid w:val="00BB62FF"/>
    <w:rsid w:val="00BB6450"/>
    <w:rsid w:val="00BB65B7"/>
    <w:rsid w:val="00BB70C3"/>
    <w:rsid w:val="00BB7638"/>
    <w:rsid w:val="00BC03C1"/>
    <w:rsid w:val="00BC085C"/>
    <w:rsid w:val="00BC08AD"/>
    <w:rsid w:val="00BC1177"/>
    <w:rsid w:val="00BC1632"/>
    <w:rsid w:val="00BC2307"/>
    <w:rsid w:val="00BC29CF"/>
    <w:rsid w:val="00BC3268"/>
    <w:rsid w:val="00BC43B6"/>
    <w:rsid w:val="00BC526B"/>
    <w:rsid w:val="00BC5DB8"/>
    <w:rsid w:val="00BC635D"/>
    <w:rsid w:val="00BC6556"/>
    <w:rsid w:val="00BC67B1"/>
    <w:rsid w:val="00BC68E0"/>
    <w:rsid w:val="00BC6BEC"/>
    <w:rsid w:val="00BC774E"/>
    <w:rsid w:val="00BD3275"/>
    <w:rsid w:val="00BD4271"/>
    <w:rsid w:val="00BD4302"/>
    <w:rsid w:val="00BD4392"/>
    <w:rsid w:val="00BD4E8E"/>
    <w:rsid w:val="00BD51D6"/>
    <w:rsid w:val="00BD5318"/>
    <w:rsid w:val="00BD5614"/>
    <w:rsid w:val="00BD5CF7"/>
    <w:rsid w:val="00BE01CD"/>
    <w:rsid w:val="00BE0684"/>
    <w:rsid w:val="00BE093B"/>
    <w:rsid w:val="00BE0EE7"/>
    <w:rsid w:val="00BE1BD2"/>
    <w:rsid w:val="00BE2032"/>
    <w:rsid w:val="00BE290B"/>
    <w:rsid w:val="00BE31A4"/>
    <w:rsid w:val="00BE36EC"/>
    <w:rsid w:val="00BE3B16"/>
    <w:rsid w:val="00BE41A5"/>
    <w:rsid w:val="00BE48FA"/>
    <w:rsid w:val="00BE5259"/>
    <w:rsid w:val="00BE55AB"/>
    <w:rsid w:val="00BE56E3"/>
    <w:rsid w:val="00BE5EFE"/>
    <w:rsid w:val="00BE6878"/>
    <w:rsid w:val="00BF1626"/>
    <w:rsid w:val="00BF1BD9"/>
    <w:rsid w:val="00BF1C12"/>
    <w:rsid w:val="00BF1F40"/>
    <w:rsid w:val="00BF3E83"/>
    <w:rsid w:val="00BF4CB4"/>
    <w:rsid w:val="00BF5406"/>
    <w:rsid w:val="00BF57B3"/>
    <w:rsid w:val="00BF5F48"/>
    <w:rsid w:val="00BF6A16"/>
    <w:rsid w:val="00BF7703"/>
    <w:rsid w:val="00BF7724"/>
    <w:rsid w:val="00BF7A87"/>
    <w:rsid w:val="00C00227"/>
    <w:rsid w:val="00C0066B"/>
    <w:rsid w:val="00C00DA2"/>
    <w:rsid w:val="00C01892"/>
    <w:rsid w:val="00C01BC1"/>
    <w:rsid w:val="00C0202A"/>
    <w:rsid w:val="00C02745"/>
    <w:rsid w:val="00C03999"/>
    <w:rsid w:val="00C03A6A"/>
    <w:rsid w:val="00C03D24"/>
    <w:rsid w:val="00C03DE3"/>
    <w:rsid w:val="00C040EC"/>
    <w:rsid w:val="00C04391"/>
    <w:rsid w:val="00C06695"/>
    <w:rsid w:val="00C07323"/>
    <w:rsid w:val="00C07D37"/>
    <w:rsid w:val="00C11A73"/>
    <w:rsid w:val="00C128F3"/>
    <w:rsid w:val="00C12C7F"/>
    <w:rsid w:val="00C13137"/>
    <w:rsid w:val="00C131E2"/>
    <w:rsid w:val="00C137A7"/>
    <w:rsid w:val="00C1411F"/>
    <w:rsid w:val="00C14722"/>
    <w:rsid w:val="00C1715B"/>
    <w:rsid w:val="00C2028D"/>
    <w:rsid w:val="00C209AA"/>
    <w:rsid w:val="00C20F15"/>
    <w:rsid w:val="00C22433"/>
    <w:rsid w:val="00C22BAF"/>
    <w:rsid w:val="00C23679"/>
    <w:rsid w:val="00C2376F"/>
    <w:rsid w:val="00C2392A"/>
    <w:rsid w:val="00C2460E"/>
    <w:rsid w:val="00C2492D"/>
    <w:rsid w:val="00C24CD8"/>
    <w:rsid w:val="00C25278"/>
    <w:rsid w:val="00C25501"/>
    <w:rsid w:val="00C25F33"/>
    <w:rsid w:val="00C25FC9"/>
    <w:rsid w:val="00C272BE"/>
    <w:rsid w:val="00C301A7"/>
    <w:rsid w:val="00C302B9"/>
    <w:rsid w:val="00C30727"/>
    <w:rsid w:val="00C309CA"/>
    <w:rsid w:val="00C316CA"/>
    <w:rsid w:val="00C31E65"/>
    <w:rsid w:val="00C3202F"/>
    <w:rsid w:val="00C320DB"/>
    <w:rsid w:val="00C32729"/>
    <w:rsid w:val="00C32FEF"/>
    <w:rsid w:val="00C338A7"/>
    <w:rsid w:val="00C34028"/>
    <w:rsid w:val="00C34957"/>
    <w:rsid w:val="00C35CFB"/>
    <w:rsid w:val="00C36037"/>
    <w:rsid w:val="00C36A70"/>
    <w:rsid w:val="00C37697"/>
    <w:rsid w:val="00C40715"/>
    <w:rsid w:val="00C407CE"/>
    <w:rsid w:val="00C40B34"/>
    <w:rsid w:val="00C40EE9"/>
    <w:rsid w:val="00C40FCC"/>
    <w:rsid w:val="00C41027"/>
    <w:rsid w:val="00C41CAF"/>
    <w:rsid w:val="00C422C8"/>
    <w:rsid w:val="00C43A39"/>
    <w:rsid w:val="00C43D73"/>
    <w:rsid w:val="00C45248"/>
    <w:rsid w:val="00C47E80"/>
    <w:rsid w:val="00C50632"/>
    <w:rsid w:val="00C509BA"/>
    <w:rsid w:val="00C51DDB"/>
    <w:rsid w:val="00C53103"/>
    <w:rsid w:val="00C5396F"/>
    <w:rsid w:val="00C54B8C"/>
    <w:rsid w:val="00C54C73"/>
    <w:rsid w:val="00C54D8A"/>
    <w:rsid w:val="00C5516B"/>
    <w:rsid w:val="00C551E9"/>
    <w:rsid w:val="00C55788"/>
    <w:rsid w:val="00C56974"/>
    <w:rsid w:val="00C56A5C"/>
    <w:rsid w:val="00C56B4B"/>
    <w:rsid w:val="00C57283"/>
    <w:rsid w:val="00C60095"/>
    <w:rsid w:val="00C60201"/>
    <w:rsid w:val="00C60482"/>
    <w:rsid w:val="00C60B4A"/>
    <w:rsid w:val="00C60EA9"/>
    <w:rsid w:val="00C612C3"/>
    <w:rsid w:val="00C613B0"/>
    <w:rsid w:val="00C61913"/>
    <w:rsid w:val="00C62A5A"/>
    <w:rsid w:val="00C63916"/>
    <w:rsid w:val="00C64424"/>
    <w:rsid w:val="00C645A9"/>
    <w:rsid w:val="00C65209"/>
    <w:rsid w:val="00C6567A"/>
    <w:rsid w:val="00C656F8"/>
    <w:rsid w:val="00C659C8"/>
    <w:rsid w:val="00C66D13"/>
    <w:rsid w:val="00C66DF3"/>
    <w:rsid w:val="00C66ED0"/>
    <w:rsid w:val="00C7006F"/>
    <w:rsid w:val="00C7013F"/>
    <w:rsid w:val="00C701D2"/>
    <w:rsid w:val="00C70460"/>
    <w:rsid w:val="00C708C4"/>
    <w:rsid w:val="00C70948"/>
    <w:rsid w:val="00C70F35"/>
    <w:rsid w:val="00C7176F"/>
    <w:rsid w:val="00C730AC"/>
    <w:rsid w:val="00C7316E"/>
    <w:rsid w:val="00C73271"/>
    <w:rsid w:val="00C7427B"/>
    <w:rsid w:val="00C74C76"/>
    <w:rsid w:val="00C75077"/>
    <w:rsid w:val="00C75562"/>
    <w:rsid w:val="00C76022"/>
    <w:rsid w:val="00C77D67"/>
    <w:rsid w:val="00C803E3"/>
    <w:rsid w:val="00C8066A"/>
    <w:rsid w:val="00C806A8"/>
    <w:rsid w:val="00C80A7A"/>
    <w:rsid w:val="00C81250"/>
    <w:rsid w:val="00C81609"/>
    <w:rsid w:val="00C81A38"/>
    <w:rsid w:val="00C81CA7"/>
    <w:rsid w:val="00C825FC"/>
    <w:rsid w:val="00C83667"/>
    <w:rsid w:val="00C8437C"/>
    <w:rsid w:val="00C84EEA"/>
    <w:rsid w:val="00C85FBF"/>
    <w:rsid w:val="00C86D54"/>
    <w:rsid w:val="00C87114"/>
    <w:rsid w:val="00C90C91"/>
    <w:rsid w:val="00C92584"/>
    <w:rsid w:val="00C9293F"/>
    <w:rsid w:val="00C92FA6"/>
    <w:rsid w:val="00C93187"/>
    <w:rsid w:val="00C93CB3"/>
    <w:rsid w:val="00C93F75"/>
    <w:rsid w:val="00C949D0"/>
    <w:rsid w:val="00C95023"/>
    <w:rsid w:val="00C95CED"/>
    <w:rsid w:val="00C96CE5"/>
    <w:rsid w:val="00C96D4B"/>
    <w:rsid w:val="00C96E6B"/>
    <w:rsid w:val="00C97310"/>
    <w:rsid w:val="00C97693"/>
    <w:rsid w:val="00C97747"/>
    <w:rsid w:val="00C97D05"/>
    <w:rsid w:val="00C97F17"/>
    <w:rsid w:val="00C97F6A"/>
    <w:rsid w:val="00CA07F5"/>
    <w:rsid w:val="00CA0ADB"/>
    <w:rsid w:val="00CA0BBF"/>
    <w:rsid w:val="00CA0E99"/>
    <w:rsid w:val="00CA14CF"/>
    <w:rsid w:val="00CA172A"/>
    <w:rsid w:val="00CA2654"/>
    <w:rsid w:val="00CA29E2"/>
    <w:rsid w:val="00CA31F3"/>
    <w:rsid w:val="00CA3374"/>
    <w:rsid w:val="00CA3836"/>
    <w:rsid w:val="00CA3952"/>
    <w:rsid w:val="00CA3D97"/>
    <w:rsid w:val="00CA470D"/>
    <w:rsid w:val="00CA571E"/>
    <w:rsid w:val="00CA6C72"/>
    <w:rsid w:val="00CA7B3B"/>
    <w:rsid w:val="00CA7B73"/>
    <w:rsid w:val="00CB1402"/>
    <w:rsid w:val="00CB147A"/>
    <w:rsid w:val="00CB155A"/>
    <w:rsid w:val="00CB2073"/>
    <w:rsid w:val="00CB21A2"/>
    <w:rsid w:val="00CB28D8"/>
    <w:rsid w:val="00CB2CA0"/>
    <w:rsid w:val="00CB3005"/>
    <w:rsid w:val="00CB3578"/>
    <w:rsid w:val="00CB3AE5"/>
    <w:rsid w:val="00CB3B14"/>
    <w:rsid w:val="00CB4061"/>
    <w:rsid w:val="00CB4325"/>
    <w:rsid w:val="00CB57B2"/>
    <w:rsid w:val="00CB5B2E"/>
    <w:rsid w:val="00CB600C"/>
    <w:rsid w:val="00CB61C1"/>
    <w:rsid w:val="00CB6594"/>
    <w:rsid w:val="00CB67A8"/>
    <w:rsid w:val="00CB7C87"/>
    <w:rsid w:val="00CC0519"/>
    <w:rsid w:val="00CC074D"/>
    <w:rsid w:val="00CC089A"/>
    <w:rsid w:val="00CC15D0"/>
    <w:rsid w:val="00CC2B76"/>
    <w:rsid w:val="00CC2DB7"/>
    <w:rsid w:val="00CC2FFB"/>
    <w:rsid w:val="00CC3BD8"/>
    <w:rsid w:val="00CC3F09"/>
    <w:rsid w:val="00CC4D62"/>
    <w:rsid w:val="00CC5C79"/>
    <w:rsid w:val="00CC61EB"/>
    <w:rsid w:val="00CD02F0"/>
    <w:rsid w:val="00CD109F"/>
    <w:rsid w:val="00CD1158"/>
    <w:rsid w:val="00CD15C5"/>
    <w:rsid w:val="00CD19E4"/>
    <w:rsid w:val="00CD1BB2"/>
    <w:rsid w:val="00CD23C8"/>
    <w:rsid w:val="00CD2786"/>
    <w:rsid w:val="00CD34C0"/>
    <w:rsid w:val="00CD4136"/>
    <w:rsid w:val="00CD4AB0"/>
    <w:rsid w:val="00CD5163"/>
    <w:rsid w:val="00CD54DF"/>
    <w:rsid w:val="00CD6328"/>
    <w:rsid w:val="00CD6DDA"/>
    <w:rsid w:val="00CD79CF"/>
    <w:rsid w:val="00CD7D74"/>
    <w:rsid w:val="00CE0124"/>
    <w:rsid w:val="00CE0637"/>
    <w:rsid w:val="00CE0DE3"/>
    <w:rsid w:val="00CE12F1"/>
    <w:rsid w:val="00CE1994"/>
    <w:rsid w:val="00CE1D93"/>
    <w:rsid w:val="00CE3E96"/>
    <w:rsid w:val="00CE4F39"/>
    <w:rsid w:val="00CE5373"/>
    <w:rsid w:val="00CE5390"/>
    <w:rsid w:val="00CE558A"/>
    <w:rsid w:val="00CE5F01"/>
    <w:rsid w:val="00CE5F6D"/>
    <w:rsid w:val="00CE60FA"/>
    <w:rsid w:val="00CE6685"/>
    <w:rsid w:val="00CE66B5"/>
    <w:rsid w:val="00CE6750"/>
    <w:rsid w:val="00CE6CB6"/>
    <w:rsid w:val="00CE7C6C"/>
    <w:rsid w:val="00CF0801"/>
    <w:rsid w:val="00CF227C"/>
    <w:rsid w:val="00CF237E"/>
    <w:rsid w:val="00CF293E"/>
    <w:rsid w:val="00CF4893"/>
    <w:rsid w:val="00CF6365"/>
    <w:rsid w:val="00CF6731"/>
    <w:rsid w:val="00CF7011"/>
    <w:rsid w:val="00D00024"/>
    <w:rsid w:val="00D00C02"/>
    <w:rsid w:val="00D00C7A"/>
    <w:rsid w:val="00D00DBA"/>
    <w:rsid w:val="00D034DC"/>
    <w:rsid w:val="00D03A42"/>
    <w:rsid w:val="00D03B22"/>
    <w:rsid w:val="00D03B67"/>
    <w:rsid w:val="00D041C3"/>
    <w:rsid w:val="00D04308"/>
    <w:rsid w:val="00D04F57"/>
    <w:rsid w:val="00D052CC"/>
    <w:rsid w:val="00D057B4"/>
    <w:rsid w:val="00D0597F"/>
    <w:rsid w:val="00D05D5E"/>
    <w:rsid w:val="00D072B8"/>
    <w:rsid w:val="00D07E0B"/>
    <w:rsid w:val="00D103D1"/>
    <w:rsid w:val="00D108EB"/>
    <w:rsid w:val="00D10CD8"/>
    <w:rsid w:val="00D10D10"/>
    <w:rsid w:val="00D1163B"/>
    <w:rsid w:val="00D116FC"/>
    <w:rsid w:val="00D129AE"/>
    <w:rsid w:val="00D12D44"/>
    <w:rsid w:val="00D130BB"/>
    <w:rsid w:val="00D139B8"/>
    <w:rsid w:val="00D13F4C"/>
    <w:rsid w:val="00D1463D"/>
    <w:rsid w:val="00D17055"/>
    <w:rsid w:val="00D171F2"/>
    <w:rsid w:val="00D17A7C"/>
    <w:rsid w:val="00D17D00"/>
    <w:rsid w:val="00D206F3"/>
    <w:rsid w:val="00D20899"/>
    <w:rsid w:val="00D21680"/>
    <w:rsid w:val="00D217F3"/>
    <w:rsid w:val="00D21906"/>
    <w:rsid w:val="00D21BBE"/>
    <w:rsid w:val="00D21D94"/>
    <w:rsid w:val="00D228AB"/>
    <w:rsid w:val="00D237E7"/>
    <w:rsid w:val="00D24C96"/>
    <w:rsid w:val="00D251A2"/>
    <w:rsid w:val="00D25366"/>
    <w:rsid w:val="00D26B5C"/>
    <w:rsid w:val="00D26C49"/>
    <w:rsid w:val="00D27030"/>
    <w:rsid w:val="00D27178"/>
    <w:rsid w:val="00D272B7"/>
    <w:rsid w:val="00D27AD0"/>
    <w:rsid w:val="00D30BF0"/>
    <w:rsid w:val="00D312F7"/>
    <w:rsid w:val="00D31335"/>
    <w:rsid w:val="00D313FA"/>
    <w:rsid w:val="00D3154A"/>
    <w:rsid w:val="00D31968"/>
    <w:rsid w:val="00D31A5A"/>
    <w:rsid w:val="00D3251E"/>
    <w:rsid w:val="00D32FD5"/>
    <w:rsid w:val="00D33194"/>
    <w:rsid w:val="00D3328A"/>
    <w:rsid w:val="00D33E59"/>
    <w:rsid w:val="00D34BCB"/>
    <w:rsid w:val="00D35057"/>
    <w:rsid w:val="00D3540B"/>
    <w:rsid w:val="00D3564E"/>
    <w:rsid w:val="00D356EC"/>
    <w:rsid w:val="00D36558"/>
    <w:rsid w:val="00D365D2"/>
    <w:rsid w:val="00D3672E"/>
    <w:rsid w:val="00D36C80"/>
    <w:rsid w:val="00D36DEF"/>
    <w:rsid w:val="00D36F6B"/>
    <w:rsid w:val="00D37045"/>
    <w:rsid w:val="00D37327"/>
    <w:rsid w:val="00D37B3D"/>
    <w:rsid w:val="00D403DC"/>
    <w:rsid w:val="00D40773"/>
    <w:rsid w:val="00D40DE4"/>
    <w:rsid w:val="00D41225"/>
    <w:rsid w:val="00D4170A"/>
    <w:rsid w:val="00D4224E"/>
    <w:rsid w:val="00D42A40"/>
    <w:rsid w:val="00D42EFF"/>
    <w:rsid w:val="00D42FC9"/>
    <w:rsid w:val="00D43335"/>
    <w:rsid w:val="00D43A5F"/>
    <w:rsid w:val="00D44078"/>
    <w:rsid w:val="00D445DE"/>
    <w:rsid w:val="00D44A8A"/>
    <w:rsid w:val="00D45916"/>
    <w:rsid w:val="00D459FF"/>
    <w:rsid w:val="00D460DA"/>
    <w:rsid w:val="00D472CA"/>
    <w:rsid w:val="00D472D7"/>
    <w:rsid w:val="00D4747F"/>
    <w:rsid w:val="00D47F85"/>
    <w:rsid w:val="00D50035"/>
    <w:rsid w:val="00D507A9"/>
    <w:rsid w:val="00D508D0"/>
    <w:rsid w:val="00D50EA1"/>
    <w:rsid w:val="00D51579"/>
    <w:rsid w:val="00D52D0F"/>
    <w:rsid w:val="00D52D22"/>
    <w:rsid w:val="00D52E54"/>
    <w:rsid w:val="00D53A66"/>
    <w:rsid w:val="00D53EB9"/>
    <w:rsid w:val="00D5451C"/>
    <w:rsid w:val="00D54C64"/>
    <w:rsid w:val="00D54E3F"/>
    <w:rsid w:val="00D555BC"/>
    <w:rsid w:val="00D5576C"/>
    <w:rsid w:val="00D55C2F"/>
    <w:rsid w:val="00D55EAE"/>
    <w:rsid w:val="00D57719"/>
    <w:rsid w:val="00D57F9F"/>
    <w:rsid w:val="00D60451"/>
    <w:rsid w:val="00D60494"/>
    <w:rsid w:val="00D616AB"/>
    <w:rsid w:val="00D62278"/>
    <w:rsid w:val="00D6241C"/>
    <w:rsid w:val="00D62A45"/>
    <w:rsid w:val="00D642C9"/>
    <w:rsid w:val="00D6447F"/>
    <w:rsid w:val="00D648D1"/>
    <w:rsid w:val="00D6528E"/>
    <w:rsid w:val="00D655FB"/>
    <w:rsid w:val="00D65DC6"/>
    <w:rsid w:val="00D66661"/>
    <w:rsid w:val="00D668D8"/>
    <w:rsid w:val="00D66C21"/>
    <w:rsid w:val="00D676EE"/>
    <w:rsid w:val="00D70E83"/>
    <w:rsid w:val="00D70F42"/>
    <w:rsid w:val="00D71C0E"/>
    <w:rsid w:val="00D71ECC"/>
    <w:rsid w:val="00D72A8D"/>
    <w:rsid w:val="00D73C48"/>
    <w:rsid w:val="00D73E68"/>
    <w:rsid w:val="00D74085"/>
    <w:rsid w:val="00D74380"/>
    <w:rsid w:val="00D7487A"/>
    <w:rsid w:val="00D74B2C"/>
    <w:rsid w:val="00D7507A"/>
    <w:rsid w:val="00D752B7"/>
    <w:rsid w:val="00D75C6E"/>
    <w:rsid w:val="00D75E9D"/>
    <w:rsid w:val="00D801A8"/>
    <w:rsid w:val="00D804CF"/>
    <w:rsid w:val="00D805CB"/>
    <w:rsid w:val="00D80DB1"/>
    <w:rsid w:val="00D82911"/>
    <w:rsid w:val="00D8294F"/>
    <w:rsid w:val="00D831FC"/>
    <w:rsid w:val="00D83399"/>
    <w:rsid w:val="00D834FD"/>
    <w:rsid w:val="00D83E47"/>
    <w:rsid w:val="00D84C79"/>
    <w:rsid w:val="00D85091"/>
    <w:rsid w:val="00D851E3"/>
    <w:rsid w:val="00D85E4F"/>
    <w:rsid w:val="00D86A28"/>
    <w:rsid w:val="00D87062"/>
    <w:rsid w:val="00D871E8"/>
    <w:rsid w:val="00D87221"/>
    <w:rsid w:val="00D874BF"/>
    <w:rsid w:val="00D9128F"/>
    <w:rsid w:val="00D9158D"/>
    <w:rsid w:val="00D91623"/>
    <w:rsid w:val="00D91B26"/>
    <w:rsid w:val="00D924F2"/>
    <w:rsid w:val="00D92C76"/>
    <w:rsid w:val="00D9356D"/>
    <w:rsid w:val="00D93756"/>
    <w:rsid w:val="00D9418A"/>
    <w:rsid w:val="00D9493D"/>
    <w:rsid w:val="00D94C41"/>
    <w:rsid w:val="00D957A2"/>
    <w:rsid w:val="00D95915"/>
    <w:rsid w:val="00D959DA"/>
    <w:rsid w:val="00D9627D"/>
    <w:rsid w:val="00D96C27"/>
    <w:rsid w:val="00DA029A"/>
    <w:rsid w:val="00DA0F7C"/>
    <w:rsid w:val="00DA1097"/>
    <w:rsid w:val="00DA2751"/>
    <w:rsid w:val="00DA34F1"/>
    <w:rsid w:val="00DA3EA6"/>
    <w:rsid w:val="00DA5421"/>
    <w:rsid w:val="00DA54DD"/>
    <w:rsid w:val="00DA5A63"/>
    <w:rsid w:val="00DA5BEB"/>
    <w:rsid w:val="00DA626D"/>
    <w:rsid w:val="00DA6378"/>
    <w:rsid w:val="00DA63F3"/>
    <w:rsid w:val="00DA770D"/>
    <w:rsid w:val="00DA7CD1"/>
    <w:rsid w:val="00DB1123"/>
    <w:rsid w:val="00DB1205"/>
    <w:rsid w:val="00DB1B4A"/>
    <w:rsid w:val="00DB21C6"/>
    <w:rsid w:val="00DB227F"/>
    <w:rsid w:val="00DB22CD"/>
    <w:rsid w:val="00DB3187"/>
    <w:rsid w:val="00DB33EF"/>
    <w:rsid w:val="00DB342A"/>
    <w:rsid w:val="00DB46C7"/>
    <w:rsid w:val="00DB47BE"/>
    <w:rsid w:val="00DB49D0"/>
    <w:rsid w:val="00DB5074"/>
    <w:rsid w:val="00DB5093"/>
    <w:rsid w:val="00DB56D7"/>
    <w:rsid w:val="00DB5CCF"/>
    <w:rsid w:val="00DB6899"/>
    <w:rsid w:val="00DB68CE"/>
    <w:rsid w:val="00DB7280"/>
    <w:rsid w:val="00DC0C51"/>
    <w:rsid w:val="00DC1749"/>
    <w:rsid w:val="00DC1B54"/>
    <w:rsid w:val="00DC2813"/>
    <w:rsid w:val="00DC2CB9"/>
    <w:rsid w:val="00DC2DC6"/>
    <w:rsid w:val="00DC3D5B"/>
    <w:rsid w:val="00DC3EA8"/>
    <w:rsid w:val="00DC4D99"/>
    <w:rsid w:val="00DC4E22"/>
    <w:rsid w:val="00DC4ED0"/>
    <w:rsid w:val="00DC4FEF"/>
    <w:rsid w:val="00DC522B"/>
    <w:rsid w:val="00DC5DFD"/>
    <w:rsid w:val="00DC754F"/>
    <w:rsid w:val="00DC7ED8"/>
    <w:rsid w:val="00DD03E4"/>
    <w:rsid w:val="00DD091E"/>
    <w:rsid w:val="00DD0B5D"/>
    <w:rsid w:val="00DD0EE3"/>
    <w:rsid w:val="00DD1021"/>
    <w:rsid w:val="00DD2B6A"/>
    <w:rsid w:val="00DD2F46"/>
    <w:rsid w:val="00DD333A"/>
    <w:rsid w:val="00DD3B5A"/>
    <w:rsid w:val="00DD4693"/>
    <w:rsid w:val="00DD472C"/>
    <w:rsid w:val="00DD4AF1"/>
    <w:rsid w:val="00DD73A2"/>
    <w:rsid w:val="00DD765B"/>
    <w:rsid w:val="00DE02DC"/>
    <w:rsid w:val="00DE117C"/>
    <w:rsid w:val="00DE1745"/>
    <w:rsid w:val="00DE1979"/>
    <w:rsid w:val="00DE1AB9"/>
    <w:rsid w:val="00DE1B77"/>
    <w:rsid w:val="00DE1FFC"/>
    <w:rsid w:val="00DE2917"/>
    <w:rsid w:val="00DE360B"/>
    <w:rsid w:val="00DE3677"/>
    <w:rsid w:val="00DE3A73"/>
    <w:rsid w:val="00DE4839"/>
    <w:rsid w:val="00DE4917"/>
    <w:rsid w:val="00DE49FB"/>
    <w:rsid w:val="00DE4EBB"/>
    <w:rsid w:val="00DE545D"/>
    <w:rsid w:val="00DE5672"/>
    <w:rsid w:val="00DE5A89"/>
    <w:rsid w:val="00DE6B47"/>
    <w:rsid w:val="00DE7607"/>
    <w:rsid w:val="00DF01A6"/>
    <w:rsid w:val="00DF0259"/>
    <w:rsid w:val="00DF0DA1"/>
    <w:rsid w:val="00DF0EC6"/>
    <w:rsid w:val="00DF1166"/>
    <w:rsid w:val="00DF169A"/>
    <w:rsid w:val="00DF1FB8"/>
    <w:rsid w:val="00DF204B"/>
    <w:rsid w:val="00DF26DC"/>
    <w:rsid w:val="00DF2A68"/>
    <w:rsid w:val="00DF2E45"/>
    <w:rsid w:val="00DF3835"/>
    <w:rsid w:val="00DF3BF8"/>
    <w:rsid w:val="00DF4AB8"/>
    <w:rsid w:val="00DF57AD"/>
    <w:rsid w:val="00DF65A6"/>
    <w:rsid w:val="00DF6787"/>
    <w:rsid w:val="00DF6C14"/>
    <w:rsid w:val="00DF7D0D"/>
    <w:rsid w:val="00E00036"/>
    <w:rsid w:val="00E00157"/>
    <w:rsid w:val="00E00D21"/>
    <w:rsid w:val="00E00E43"/>
    <w:rsid w:val="00E02D36"/>
    <w:rsid w:val="00E02F5C"/>
    <w:rsid w:val="00E04019"/>
    <w:rsid w:val="00E0435C"/>
    <w:rsid w:val="00E04715"/>
    <w:rsid w:val="00E049AD"/>
    <w:rsid w:val="00E05DA9"/>
    <w:rsid w:val="00E061AC"/>
    <w:rsid w:val="00E07762"/>
    <w:rsid w:val="00E07BEE"/>
    <w:rsid w:val="00E10037"/>
    <w:rsid w:val="00E104C5"/>
    <w:rsid w:val="00E11628"/>
    <w:rsid w:val="00E11B4F"/>
    <w:rsid w:val="00E1246E"/>
    <w:rsid w:val="00E12B63"/>
    <w:rsid w:val="00E12BE8"/>
    <w:rsid w:val="00E12E8F"/>
    <w:rsid w:val="00E134C2"/>
    <w:rsid w:val="00E134C5"/>
    <w:rsid w:val="00E14043"/>
    <w:rsid w:val="00E148A1"/>
    <w:rsid w:val="00E1556C"/>
    <w:rsid w:val="00E170BE"/>
    <w:rsid w:val="00E175BD"/>
    <w:rsid w:val="00E17667"/>
    <w:rsid w:val="00E17E21"/>
    <w:rsid w:val="00E2024A"/>
    <w:rsid w:val="00E205EF"/>
    <w:rsid w:val="00E207C1"/>
    <w:rsid w:val="00E20906"/>
    <w:rsid w:val="00E21423"/>
    <w:rsid w:val="00E214B4"/>
    <w:rsid w:val="00E21EA7"/>
    <w:rsid w:val="00E22716"/>
    <w:rsid w:val="00E228F8"/>
    <w:rsid w:val="00E22AE2"/>
    <w:rsid w:val="00E23F9B"/>
    <w:rsid w:val="00E242DE"/>
    <w:rsid w:val="00E246B9"/>
    <w:rsid w:val="00E249A9"/>
    <w:rsid w:val="00E24CA4"/>
    <w:rsid w:val="00E26AC8"/>
    <w:rsid w:val="00E2711E"/>
    <w:rsid w:val="00E2723E"/>
    <w:rsid w:val="00E272EB"/>
    <w:rsid w:val="00E274A4"/>
    <w:rsid w:val="00E27726"/>
    <w:rsid w:val="00E27799"/>
    <w:rsid w:val="00E27AD2"/>
    <w:rsid w:val="00E303BE"/>
    <w:rsid w:val="00E3077D"/>
    <w:rsid w:val="00E31AE0"/>
    <w:rsid w:val="00E32556"/>
    <w:rsid w:val="00E32629"/>
    <w:rsid w:val="00E326CA"/>
    <w:rsid w:val="00E32B7E"/>
    <w:rsid w:val="00E32BCC"/>
    <w:rsid w:val="00E3369B"/>
    <w:rsid w:val="00E338B8"/>
    <w:rsid w:val="00E35771"/>
    <w:rsid w:val="00E35801"/>
    <w:rsid w:val="00E35921"/>
    <w:rsid w:val="00E364B2"/>
    <w:rsid w:val="00E368ED"/>
    <w:rsid w:val="00E37314"/>
    <w:rsid w:val="00E37346"/>
    <w:rsid w:val="00E37554"/>
    <w:rsid w:val="00E375C4"/>
    <w:rsid w:val="00E37E90"/>
    <w:rsid w:val="00E37FBC"/>
    <w:rsid w:val="00E406E5"/>
    <w:rsid w:val="00E40775"/>
    <w:rsid w:val="00E41744"/>
    <w:rsid w:val="00E41A51"/>
    <w:rsid w:val="00E41AB1"/>
    <w:rsid w:val="00E41B2E"/>
    <w:rsid w:val="00E41CC7"/>
    <w:rsid w:val="00E43B12"/>
    <w:rsid w:val="00E43F2F"/>
    <w:rsid w:val="00E4457F"/>
    <w:rsid w:val="00E4484C"/>
    <w:rsid w:val="00E4492B"/>
    <w:rsid w:val="00E44F07"/>
    <w:rsid w:val="00E46263"/>
    <w:rsid w:val="00E46869"/>
    <w:rsid w:val="00E474BD"/>
    <w:rsid w:val="00E5033A"/>
    <w:rsid w:val="00E5033B"/>
    <w:rsid w:val="00E5038C"/>
    <w:rsid w:val="00E50773"/>
    <w:rsid w:val="00E50B72"/>
    <w:rsid w:val="00E50D15"/>
    <w:rsid w:val="00E50D3C"/>
    <w:rsid w:val="00E5105A"/>
    <w:rsid w:val="00E5107B"/>
    <w:rsid w:val="00E5173F"/>
    <w:rsid w:val="00E5316E"/>
    <w:rsid w:val="00E5318D"/>
    <w:rsid w:val="00E53515"/>
    <w:rsid w:val="00E5368A"/>
    <w:rsid w:val="00E53907"/>
    <w:rsid w:val="00E54D33"/>
    <w:rsid w:val="00E5522E"/>
    <w:rsid w:val="00E55587"/>
    <w:rsid w:val="00E55857"/>
    <w:rsid w:val="00E55B56"/>
    <w:rsid w:val="00E564DE"/>
    <w:rsid w:val="00E56896"/>
    <w:rsid w:val="00E56A43"/>
    <w:rsid w:val="00E601AA"/>
    <w:rsid w:val="00E602A3"/>
    <w:rsid w:val="00E605A2"/>
    <w:rsid w:val="00E607F7"/>
    <w:rsid w:val="00E60C22"/>
    <w:rsid w:val="00E60F74"/>
    <w:rsid w:val="00E61921"/>
    <w:rsid w:val="00E61DA2"/>
    <w:rsid w:val="00E6202C"/>
    <w:rsid w:val="00E6218C"/>
    <w:rsid w:val="00E62EF2"/>
    <w:rsid w:val="00E648AE"/>
    <w:rsid w:val="00E65255"/>
    <w:rsid w:val="00E65C0D"/>
    <w:rsid w:val="00E6668F"/>
    <w:rsid w:val="00E672F6"/>
    <w:rsid w:val="00E672FB"/>
    <w:rsid w:val="00E67820"/>
    <w:rsid w:val="00E705EE"/>
    <w:rsid w:val="00E707AE"/>
    <w:rsid w:val="00E70F21"/>
    <w:rsid w:val="00E712BA"/>
    <w:rsid w:val="00E713EF"/>
    <w:rsid w:val="00E72BAD"/>
    <w:rsid w:val="00E744A4"/>
    <w:rsid w:val="00E74AAA"/>
    <w:rsid w:val="00E74EF5"/>
    <w:rsid w:val="00E75708"/>
    <w:rsid w:val="00E760E4"/>
    <w:rsid w:val="00E76BC3"/>
    <w:rsid w:val="00E77BC1"/>
    <w:rsid w:val="00E77D92"/>
    <w:rsid w:val="00E80143"/>
    <w:rsid w:val="00E80B2D"/>
    <w:rsid w:val="00E80E5B"/>
    <w:rsid w:val="00E818C9"/>
    <w:rsid w:val="00E81C93"/>
    <w:rsid w:val="00E827E5"/>
    <w:rsid w:val="00E8284A"/>
    <w:rsid w:val="00E83538"/>
    <w:rsid w:val="00E83759"/>
    <w:rsid w:val="00E83A41"/>
    <w:rsid w:val="00E84315"/>
    <w:rsid w:val="00E84E97"/>
    <w:rsid w:val="00E85595"/>
    <w:rsid w:val="00E85BBA"/>
    <w:rsid w:val="00E8743D"/>
    <w:rsid w:val="00E879D8"/>
    <w:rsid w:val="00E9062B"/>
    <w:rsid w:val="00E9121E"/>
    <w:rsid w:val="00E91587"/>
    <w:rsid w:val="00E91A4B"/>
    <w:rsid w:val="00E93554"/>
    <w:rsid w:val="00E947F5"/>
    <w:rsid w:val="00E95CA6"/>
    <w:rsid w:val="00E96150"/>
    <w:rsid w:val="00E9688F"/>
    <w:rsid w:val="00E96C34"/>
    <w:rsid w:val="00E96DF0"/>
    <w:rsid w:val="00E96E76"/>
    <w:rsid w:val="00E96FDF"/>
    <w:rsid w:val="00E973CE"/>
    <w:rsid w:val="00E9798F"/>
    <w:rsid w:val="00EA107D"/>
    <w:rsid w:val="00EA109C"/>
    <w:rsid w:val="00EA124E"/>
    <w:rsid w:val="00EA12FC"/>
    <w:rsid w:val="00EA1A30"/>
    <w:rsid w:val="00EA2172"/>
    <w:rsid w:val="00EA2643"/>
    <w:rsid w:val="00EA2797"/>
    <w:rsid w:val="00EA2AA9"/>
    <w:rsid w:val="00EA2CBC"/>
    <w:rsid w:val="00EA3195"/>
    <w:rsid w:val="00EA3720"/>
    <w:rsid w:val="00EA375B"/>
    <w:rsid w:val="00EA3D66"/>
    <w:rsid w:val="00EA4322"/>
    <w:rsid w:val="00EA6F9F"/>
    <w:rsid w:val="00EA712F"/>
    <w:rsid w:val="00EA7FD4"/>
    <w:rsid w:val="00EB0134"/>
    <w:rsid w:val="00EB0CE3"/>
    <w:rsid w:val="00EB1B25"/>
    <w:rsid w:val="00EB20C2"/>
    <w:rsid w:val="00EB213C"/>
    <w:rsid w:val="00EB2876"/>
    <w:rsid w:val="00EB2F6E"/>
    <w:rsid w:val="00EB35F7"/>
    <w:rsid w:val="00EB36AE"/>
    <w:rsid w:val="00EB3FC8"/>
    <w:rsid w:val="00EB46A2"/>
    <w:rsid w:val="00EB4FC4"/>
    <w:rsid w:val="00EB54D4"/>
    <w:rsid w:val="00EB54EF"/>
    <w:rsid w:val="00EB6158"/>
    <w:rsid w:val="00EB74C4"/>
    <w:rsid w:val="00EB75F0"/>
    <w:rsid w:val="00EB79A0"/>
    <w:rsid w:val="00EB7E0F"/>
    <w:rsid w:val="00EC035B"/>
    <w:rsid w:val="00EC0548"/>
    <w:rsid w:val="00EC0B47"/>
    <w:rsid w:val="00EC1133"/>
    <w:rsid w:val="00EC126A"/>
    <w:rsid w:val="00EC1FF4"/>
    <w:rsid w:val="00EC2C4B"/>
    <w:rsid w:val="00EC3272"/>
    <w:rsid w:val="00EC3A21"/>
    <w:rsid w:val="00EC4101"/>
    <w:rsid w:val="00EC4A13"/>
    <w:rsid w:val="00EC543A"/>
    <w:rsid w:val="00EC55F4"/>
    <w:rsid w:val="00EC5BED"/>
    <w:rsid w:val="00EC60A2"/>
    <w:rsid w:val="00EC610F"/>
    <w:rsid w:val="00EC6434"/>
    <w:rsid w:val="00EC667E"/>
    <w:rsid w:val="00EC67C6"/>
    <w:rsid w:val="00EC6EB6"/>
    <w:rsid w:val="00EC7196"/>
    <w:rsid w:val="00ED1705"/>
    <w:rsid w:val="00ED1BD3"/>
    <w:rsid w:val="00ED2035"/>
    <w:rsid w:val="00ED2A44"/>
    <w:rsid w:val="00ED2BB2"/>
    <w:rsid w:val="00ED2E29"/>
    <w:rsid w:val="00ED3BB7"/>
    <w:rsid w:val="00ED3CD3"/>
    <w:rsid w:val="00ED40A4"/>
    <w:rsid w:val="00ED4BAC"/>
    <w:rsid w:val="00ED4CF9"/>
    <w:rsid w:val="00ED5F1C"/>
    <w:rsid w:val="00ED6744"/>
    <w:rsid w:val="00ED6898"/>
    <w:rsid w:val="00ED7CA5"/>
    <w:rsid w:val="00EE0EC8"/>
    <w:rsid w:val="00EE14A6"/>
    <w:rsid w:val="00EE151E"/>
    <w:rsid w:val="00EE168B"/>
    <w:rsid w:val="00EE2E7A"/>
    <w:rsid w:val="00EE2EF8"/>
    <w:rsid w:val="00EE3751"/>
    <w:rsid w:val="00EE3C07"/>
    <w:rsid w:val="00EE3C0E"/>
    <w:rsid w:val="00EE4078"/>
    <w:rsid w:val="00EE4126"/>
    <w:rsid w:val="00EE4216"/>
    <w:rsid w:val="00EE46CF"/>
    <w:rsid w:val="00EE4778"/>
    <w:rsid w:val="00EE573B"/>
    <w:rsid w:val="00EE5983"/>
    <w:rsid w:val="00EE5F9B"/>
    <w:rsid w:val="00EE6733"/>
    <w:rsid w:val="00EE7136"/>
    <w:rsid w:val="00EE7506"/>
    <w:rsid w:val="00EE7EC3"/>
    <w:rsid w:val="00EF0A1C"/>
    <w:rsid w:val="00EF1116"/>
    <w:rsid w:val="00EF24F1"/>
    <w:rsid w:val="00EF2697"/>
    <w:rsid w:val="00EF26BC"/>
    <w:rsid w:val="00EF4091"/>
    <w:rsid w:val="00EF438C"/>
    <w:rsid w:val="00EF4C5E"/>
    <w:rsid w:val="00EF5EFB"/>
    <w:rsid w:val="00EF611C"/>
    <w:rsid w:val="00EF6417"/>
    <w:rsid w:val="00EF64F0"/>
    <w:rsid w:val="00EF6E18"/>
    <w:rsid w:val="00EF74BC"/>
    <w:rsid w:val="00F00C00"/>
    <w:rsid w:val="00F015F1"/>
    <w:rsid w:val="00F01C48"/>
    <w:rsid w:val="00F01DB0"/>
    <w:rsid w:val="00F01EC5"/>
    <w:rsid w:val="00F0273F"/>
    <w:rsid w:val="00F02D6D"/>
    <w:rsid w:val="00F03C1C"/>
    <w:rsid w:val="00F0403E"/>
    <w:rsid w:val="00F04767"/>
    <w:rsid w:val="00F04FA7"/>
    <w:rsid w:val="00F05293"/>
    <w:rsid w:val="00F0592A"/>
    <w:rsid w:val="00F05948"/>
    <w:rsid w:val="00F065E1"/>
    <w:rsid w:val="00F0698F"/>
    <w:rsid w:val="00F07EB0"/>
    <w:rsid w:val="00F1049B"/>
    <w:rsid w:val="00F11390"/>
    <w:rsid w:val="00F11849"/>
    <w:rsid w:val="00F11931"/>
    <w:rsid w:val="00F11AE7"/>
    <w:rsid w:val="00F12459"/>
    <w:rsid w:val="00F12B13"/>
    <w:rsid w:val="00F1303D"/>
    <w:rsid w:val="00F1547E"/>
    <w:rsid w:val="00F16254"/>
    <w:rsid w:val="00F171C6"/>
    <w:rsid w:val="00F17450"/>
    <w:rsid w:val="00F206AF"/>
    <w:rsid w:val="00F20F2B"/>
    <w:rsid w:val="00F213BF"/>
    <w:rsid w:val="00F22F23"/>
    <w:rsid w:val="00F22F93"/>
    <w:rsid w:val="00F23236"/>
    <w:rsid w:val="00F23304"/>
    <w:rsid w:val="00F2448F"/>
    <w:rsid w:val="00F25DD9"/>
    <w:rsid w:val="00F26508"/>
    <w:rsid w:val="00F266F5"/>
    <w:rsid w:val="00F26CE3"/>
    <w:rsid w:val="00F26F70"/>
    <w:rsid w:val="00F27634"/>
    <w:rsid w:val="00F27967"/>
    <w:rsid w:val="00F303A0"/>
    <w:rsid w:val="00F3045B"/>
    <w:rsid w:val="00F3092A"/>
    <w:rsid w:val="00F30D66"/>
    <w:rsid w:val="00F30F6A"/>
    <w:rsid w:val="00F312C2"/>
    <w:rsid w:val="00F327E6"/>
    <w:rsid w:val="00F33568"/>
    <w:rsid w:val="00F34D3B"/>
    <w:rsid w:val="00F36250"/>
    <w:rsid w:val="00F36508"/>
    <w:rsid w:val="00F378FB"/>
    <w:rsid w:val="00F37924"/>
    <w:rsid w:val="00F37F63"/>
    <w:rsid w:val="00F4115C"/>
    <w:rsid w:val="00F4268A"/>
    <w:rsid w:val="00F42960"/>
    <w:rsid w:val="00F42A7F"/>
    <w:rsid w:val="00F42F46"/>
    <w:rsid w:val="00F42FF3"/>
    <w:rsid w:val="00F44006"/>
    <w:rsid w:val="00F446FE"/>
    <w:rsid w:val="00F45477"/>
    <w:rsid w:val="00F455C3"/>
    <w:rsid w:val="00F4566A"/>
    <w:rsid w:val="00F45FBB"/>
    <w:rsid w:val="00F479FF"/>
    <w:rsid w:val="00F50086"/>
    <w:rsid w:val="00F50646"/>
    <w:rsid w:val="00F50A87"/>
    <w:rsid w:val="00F514FC"/>
    <w:rsid w:val="00F51539"/>
    <w:rsid w:val="00F5202C"/>
    <w:rsid w:val="00F5212F"/>
    <w:rsid w:val="00F52AAE"/>
    <w:rsid w:val="00F52ADB"/>
    <w:rsid w:val="00F52CE7"/>
    <w:rsid w:val="00F5311C"/>
    <w:rsid w:val="00F531CB"/>
    <w:rsid w:val="00F53549"/>
    <w:rsid w:val="00F53C8B"/>
    <w:rsid w:val="00F53D76"/>
    <w:rsid w:val="00F53EE3"/>
    <w:rsid w:val="00F540FE"/>
    <w:rsid w:val="00F54124"/>
    <w:rsid w:val="00F541E1"/>
    <w:rsid w:val="00F54666"/>
    <w:rsid w:val="00F546D3"/>
    <w:rsid w:val="00F547D3"/>
    <w:rsid w:val="00F54D30"/>
    <w:rsid w:val="00F553B6"/>
    <w:rsid w:val="00F55FCE"/>
    <w:rsid w:val="00F56006"/>
    <w:rsid w:val="00F562B1"/>
    <w:rsid w:val="00F565E9"/>
    <w:rsid w:val="00F56DC6"/>
    <w:rsid w:val="00F56EDA"/>
    <w:rsid w:val="00F57C74"/>
    <w:rsid w:val="00F57EEF"/>
    <w:rsid w:val="00F6048B"/>
    <w:rsid w:val="00F60D54"/>
    <w:rsid w:val="00F6149C"/>
    <w:rsid w:val="00F614C0"/>
    <w:rsid w:val="00F61C71"/>
    <w:rsid w:val="00F622F0"/>
    <w:rsid w:val="00F62571"/>
    <w:rsid w:val="00F6296C"/>
    <w:rsid w:val="00F63437"/>
    <w:rsid w:val="00F63E29"/>
    <w:rsid w:val="00F64382"/>
    <w:rsid w:val="00F64AF3"/>
    <w:rsid w:val="00F65124"/>
    <w:rsid w:val="00F65DDF"/>
    <w:rsid w:val="00F65DE5"/>
    <w:rsid w:val="00F65EBA"/>
    <w:rsid w:val="00F66F37"/>
    <w:rsid w:val="00F672E1"/>
    <w:rsid w:val="00F67903"/>
    <w:rsid w:val="00F67EEE"/>
    <w:rsid w:val="00F70615"/>
    <w:rsid w:val="00F7069F"/>
    <w:rsid w:val="00F71656"/>
    <w:rsid w:val="00F71DD8"/>
    <w:rsid w:val="00F737E2"/>
    <w:rsid w:val="00F73BAD"/>
    <w:rsid w:val="00F73F2C"/>
    <w:rsid w:val="00F74173"/>
    <w:rsid w:val="00F749F3"/>
    <w:rsid w:val="00F74BFB"/>
    <w:rsid w:val="00F74D03"/>
    <w:rsid w:val="00F75044"/>
    <w:rsid w:val="00F755EC"/>
    <w:rsid w:val="00F77323"/>
    <w:rsid w:val="00F77780"/>
    <w:rsid w:val="00F7792C"/>
    <w:rsid w:val="00F77ABE"/>
    <w:rsid w:val="00F77EB8"/>
    <w:rsid w:val="00F80EA0"/>
    <w:rsid w:val="00F80FF7"/>
    <w:rsid w:val="00F8182C"/>
    <w:rsid w:val="00F81923"/>
    <w:rsid w:val="00F81B4C"/>
    <w:rsid w:val="00F8264B"/>
    <w:rsid w:val="00F82749"/>
    <w:rsid w:val="00F829AD"/>
    <w:rsid w:val="00F82BE3"/>
    <w:rsid w:val="00F83039"/>
    <w:rsid w:val="00F8411A"/>
    <w:rsid w:val="00F84808"/>
    <w:rsid w:val="00F8589A"/>
    <w:rsid w:val="00F85DBF"/>
    <w:rsid w:val="00F86102"/>
    <w:rsid w:val="00F868F3"/>
    <w:rsid w:val="00F869B4"/>
    <w:rsid w:val="00F86F40"/>
    <w:rsid w:val="00F87240"/>
    <w:rsid w:val="00F87549"/>
    <w:rsid w:val="00F9041B"/>
    <w:rsid w:val="00F90785"/>
    <w:rsid w:val="00F9082E"/>
    <w:rsid w:val="00F909B5"/>
    <w:rsid w:val="00F914B6"/>
    <w:rsid w:val="00F91AEE"/>
    <w:rsid w:val="00F91EEF"/>
    <w:rsid w:val="00F928E6"/>
    <w:rsid w:val="00F92A82"/>
    <w:rsid w:val="00F92D3D"/>
    <w:rsid w:val="00F93075"/>
    <w:rsid w:val="00F937A9"/>
    <w:rsid w:val="00F945D2"/>
    <w:rsid w:val="00F94A71"/>
    <w:rsid w:val="00F95E29"/>
    <w:rsid w:val="00F97090"/>
    <w:rsid w:val="00F97562"/>
    <w:rsid w:val="00F97B97"/>
    <w:rsid w:val="00FA1553"/>
    <w:rsid w:val="00FA1A09"/>
    <w:rsid w:val="00FA21B9"/>
    <w:rsid w:val="00FA31CF"/>
    <w:rsid w:val="00FA4603"/>
    <w:rsid w:val="00FA47A7"/>
    <w:rsid w:val="00FA4C34"/>
    <w:rsid w:val="00FA4FBA"/>
    <w:rsid w:val="00FA615A"/>
    <w:rsid w:val="00FA646E"/>
    <w:rsid w:val="00FA6950"/>
    <w:rsid w:val="00FA69CE"/>
    <w:rsid w:val="00FA6D26"/>
    <w:rsid w:val="00FA77B4"/>
    <w:rsid w:val="00FA7960"/>
    <w:rsid w:val="00FA7D77"/>
    <w:rsid w:val="00FB0865"/>
    <w:rsid w:val="00FB0C5B"/>
    <w:rsid w:val="00FB1E6C"/>
    <w:rsid w:val="00FB380D"/>
    <w:rsid w:val="00FB4602"/>
    <w:rsid w:val="00FB4A88"/>
    <w:rsid w:val="00FB585A"/>
    <w:rsid w:val="00FB5A36"/>
    <w:rsid w:val="00FB5BAE"/>
    <w:rsid w:val="00FB5D84"/>
    <w:rsid w:val="00FB65DF"/>
    <w:rsid w:val="00FB6C75"/>
    <w:rsid w:val="00FB6E74"/>
    <w:rsid w:val="00FB7B9C"/>
    <w:rsid w:val="00FB7D73"/>
    <w:rsid w:val="00FC0160"/>
    <w:rsid w:val="00FC09F4"/>
    <w:rsid w:val="00FC2915"/>
    <w:rsid w:val="00FC39BB"/>
    <w:rsid w:val="00FC3B8F"/>
    <w:rsid w:val="00FC3E76"/>
    <w:rsid w:val="00FC46EE"/>
    <w:rsid w:val="00FC49D9"/>
    <w:rsid w:val="00FC4C72"/>
    <w:rsid w:val="00FC5E0E"/>
    <w:rsid w:val="00FC6F14"/>
    <w:rsid w:val="00FC7557"/>
    <w:rsid w:val="00FD0398"/>
    <w:rsid w:val="00FD0BCD"/>
    <w:rsid w:val="00FD1249"/>
    <w:rsid w:val="00FD2299"/>
    <w:rsid w:val="00FD2C33"/>
    <w:rsid w:val="00FD2F54"/>
    <w:rsid w:val="00FD444E"/>
    <w:rsid w:val="00FD44B8"/>
    <w:rsid w:val="00FD4649"/>
    <w:rsid w:val="00FD4E35"/>
    <w:rsid w:val="00FD5949"/>
    <w:rsid w:val="00FD5DFA"/>
    <w:rsid w:val="00FD63FD"/>
    <w:rsid w:val="00FD65F4"/>
    <w:rsid w:val="00FD740D"/>
    <w:rsid w:val="00FD79D6"/>
    <w:rsid w:val="00FD7B0B"/>
    <w:rsid w:val="00FE08A8"/>
    <w:rsid w:val="00FE0C30"/>
    <w:rsid w:val="00FE0FE4"/>
    <w:rsid w:val="00FE1309"/>
    <w:rsid w:val="00FE2508"/>
    <w:rsid w:val="00FE2A55"/>
    <w:rsid w:val="00FE39B4"/>
    <w:rsid w:val="00FE4E93"/>
    <w:rsid w:val="00FE5D55"/>
    <w:rsid w:val="00FE631F"/>
    <w:rsid w:val="00FE65F9"/>
    <w:rsid w:val="00FE6A15"/>
    <w:rsid w:val="00FE76D7"/>
    <w:rsid w:val="00FE7C84"/>
    <w:rsid w:val="00FF08FB"/>
    <w:rsid w:val="00FF0D4A"/>
    <w:rsid w:val="00FF117F"/>
    <w:rsid w:val="00FF145C"/>
    <w:rsid w:val="00FF2CBA"/>
    <w:rsid w:val="00FF3125"/>
    <w:rsid w:val="00FF5260"/>
    <w:rsid w:val="00FF53CE"/>
    <w:rsid w:val="00FF55D0"/>
    <w:rsid w:val="00FF59DC"/>
    <w:rsid w:val="00FF5BDE"/>
    <w:rsid w:val="00FF67AB"/>
    <w:rsid w:val="00FF6B32"/>
    <w:rsid w:val="00FF6BD2"/>
    <w:rsid w:val="00FF7390"/>
    <w:rsid w:val="00FF795E"/>
    <w:rsid w:val="00FF7EB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2B8722"/>
  <w15:chartTrackingRefBased/>
  <w15:docId w15:val="{632FE2D4-F7E9-4D7D-B9AE-6E41EEB3A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63933"/>
    <w:pPr>
      <w:spacing w:line="259" w:lineRule="auto"/>
    </w:pPr>
    <w:rPr>
      <w:kern w:val="0"/>
      <w:sz w:val="22"/>
      <w:szCs w:val="22"/>
      <w14:ligatures w14:val="none"/>
    </w:rPr>
  </w:style>
  <w:style w:type="paragraph" w:styleId="1">
    <w:name w:val="heading 1"/>
    <w:basedOn w:val="a"/>
    <w:next w:val="a"/>
    <w:link w:val="10"/>
    <w:uiPriority w:val="9"/>
    <w:qFormat/>
    <w:rsid w:val="008247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247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24771"/>
    <w:pPr>
      <w:keepNext/>
      <w:keepLines/>
      <w:spacing w:before="160" w:after="80"/>
      <w:outlineLvl w:val="2"/>
    </w:pPr>
    <w:rPr>
      <w:rFonts w:asciiTheme="majorHAnsi" w:eastAsiaTheme="majorEastAsia" w:hAnsiTheme="majorHAnsi" w:cstheme="majorBidi"/>
      <w:color w:val="0F4761" w:themeColor="accent1" w:themeShade="BF"/>
      <w:sz w:val="28"/>
      <w:szCs w:val="28"/>
    </w:rPr>
  </w:style>
  <w:style w:type="paragraph" w:styleId="4">
    <w:name w:val="heading 4"/>
    <w:basedOn w:val="a"/>
    <w:next w:val="a"/>
    <w:link w:val="40"/>
    <w:uiPriority w:val="9"/>
    <w:semiHidden/>
    <w:unhideWhenUsed/>
    <w:qFormat/>
    <w:rsid w:val="0082477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2477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24771"/>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82477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24771"/>
    <w:pPr>
      <w:keepNext/>
      <w:keepLines/>
      <w:spacing w:after="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82477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24771"/>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824771"/>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824771"/>
    <w:rPr>
      <w:rFonts w:asciiTheme="majorHAnsi" w:eastAsiaTheme="majorEastAsia" w:hAnsiTheme="majorHAnsi" w:cstheme="majorBidi"/>
      <w:color w:val="0F4761" w:themeColor="accent1" w:themeShade="BF"/>
      <w:sz w:val="28"/>
      <w:szCs w:val="28"/>
    </w:rPr>
  </w:style>
  <w:style w:type="character" w:customStyle="1" w:styleId="40">
    <w:name w:val="标题 4 字符"/>
    <w:basedOn w:val="a0"/>
    <w:link w:val="4"/>
    <w:uiPriority w:val="9"/>
    <w:semiHidden/>
    <w:rsid w:val="00824771"/>
    <w:rPr>
      <w:rFonts w:eastAsiaTheme="majorEastAsia" w:cstheme="majorBidi"/>
      <w:i/>
      <w:iCs/>
      <w:color w:val="0F4761" w:themeColor="accent1" w:themeShade="BF"/>
    </w:rPr>
  </w:style>
  <w:style w:type="character" w:customStyle="1" w:styleId="50">
    <w:name w:val="标题 5 字符"/>
    <w:basedOn w:val="a0"/>
    <w:link w:val="5"/>
    <w:uiPriority w:val="9"/>
    <w:semiHidden/>
    <w:rsid w:val="00824771"/>
    <w:rPr>
      <w:rFonts w:eastAsiaTheme="majorEastAsia" w:cstheme="majorBidi"/>
      <w:color w:val="0F4761" w:themeColor="accent1" w:themeShade="BF"/>
    </w:rPr>
  </w:style>
  <w:style w:type="character" w:customStyle="1" w:styleId="60">
    <w:name w:val="标题 6 字符"/>
    <w:basedOn w:val="a0"/>
    <w:link w:val="6"/>
    <w:uiPriority w:val="9"/>
    <w:semiHidden/>
    <w:rsid w:val="00824771"/>
    <w:rPr>
      <w:rFonts w:eastAsiaTheme="majorEastAsia" w:cstheme="majorBidi"/>
      <w:color w:val="595959" w:themeColor="text1" w:themeTint="A6"/>
    </w:rPr>
  </w:style>
  <w:style w:type="character" w:customStyle="1" w:styleId="70">
    <w:name w:val="标题 7 字符"/>
    <w:basedOn w:val="a0"/>
    <w:link w:val="7"/>
    <w:uiPriority w:val="9"/>
    <w:semiHidden/>
    <w:rsid w:val="00824771"/>
    <w:rPr>
      <w:rFonts w:eastAsiaTheme="majorEastAsia" w:cstheme="majorBidi"/>
      <w:color w:val="595959" w:themeColor="text1" w:themeTint="A6"/>
    </w:rPr>
  </w:style>
  <w:style w:type="character" w:customStyle="1" w:styleId="80">
    <w:name w:val="标题 8 字符"/>
    <w:basedOn w:val="a0"/>
    <w:link w:val="8"/>
    <w:uiPriority w:val="9"/>
    <w:semiHidden/>
    <w:rsid w:val="00824771"/>
    <w:rPr>
      <w:rFonts w:eastAsiaTheme="majorEastAsia" w:cstheme="majorBidi"/>
      <w:color w:val="272727" w:themeColor="text1" w:themeTint="D8"/>
    </w:rPr>
  </w:style>
  <w:style w:type="character" w:customStyle="1" w:styleId="90">
    <w:name w:val="标题 9 字符"/>
    <w:basedOn w:val="a0"/>
    <w:link w:val="9"/>
    <w:uiPriority w:val="9"/>
    <w:semiHidden/>
    <w:rsid w:val="00824771"/>
    <w:rPr>
      <w:rFonts w:eastAsiaTheme="majorEastAsia" w:cstheme="majorBidi"/>
      <w:color w:val="272727" w:themeColor="text1" w:themeTint="D8"/>
    </w:rPr>
  </w:style>
  <w:style w:type="paragraph" w:styleId="a3">
    <w:name w:val="Title"/>
    <w:basedOn w:val="a"/>
    <w:next w:val="a"/>
    <w:link w:val="a4"/>
    <w:uiPriority w:val="10"/>
    <w:qFormat/>
    <w:rsid w:val="0082477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2477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2477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2477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24771"/>
    <w:pPr>
      <w:spacing w:before="160"/>
      <w:jc w:val="center"/>
    </w:pPr>
    <w:rPr>
      <w:i/>
      <w:iCs/>
      <w:color w:val="404040" w:themeColor="text1" w:themeTint="BF"/>
    </w:rPr>
  </w:style>
  <w:style w:type="character" w:customStyle="1" w:styleId="a8">
    <w:name w:val="引用 字符"/>
    <w:basedOn w:val="a0"/>
    <w:link w:val="a7"/>
    <w:uiPriority w:val="29"/>
    <w:rsid w:val="00824771"/>
    <w:rPr>
      <w:i/>
      <w:iCs/>
      <w:color w:val="404040" w:themeColor="text1" w:themeTint="BF"/>
    </w:rPr>
  </w:style>
  <w:style w:type="paragraph" w:styleId="a9">
    <w:name w:val="List Paragraph"/>
    <w:basedOn w:val="a"/>
    <w:uiPriority w:val="34"/>
    <w:qFormat/>
    <w:rsid w:val="00824771"/>
    <w:pPr>
      <w:ind w:left="720"/>
      <w:contextualSpacing/>
    </w:pPr>
  </w:style>
  <w:style w:type="character" w:styleId="aa">
    <w:name w:val="Intense Emphasis"/>
    <w:basedOn w:val="a0"/>
    <w:uiPriority w:val="21"/>
    <w:qFormat/>
    <w:rsid w:val="00824771"/>
    <w:rPr>
      <w:i/>
      <w:iCs/>
      <w:color w:val="0F4761" w:themeColor="accent1" w:themeShade="BF"/>
    </w:rPr>
  </w:style>
  <w:style w:type="paragraph" w:styleId="ab">
    <w:name w:val="Intense Quote"/>
    <w:basedOn w:val="a"/>
    <w:next w:val="a"/>
    <w:link w:val="ac"/>
    <w:uiPriority w:val="30"/>
    <w:qFormat/>
    <w:rsid w:val="008247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24771"/>
    <w:rPr>
      <w:i/>
      <w:iCs/>
      <w:color w:val="0F4761" w:themeColor="accent1" w:themeShade="BF"/>
    </w:rPr>
  </w:style>
  <w:style w:type="character" w:styleId="ad">
    <w:name w:val="Intense Reference"/>
    <w:basedOn w:val="a0"/>
    <w:uiPriority w:val="32"/>
    <w:qFormat/>
    <w:rsid w:val="00824771"/>
    <w:rPr>
      <w:b/>
      <w:bCs/>
      <w:smallCaps/>
      <w:color w:val="0F4761" w:themeColor="accent1" w:themeShade="BF"/>
      <w:spacing w:val="5"/>
    </w:rPr>
  </w:style>
  <w:style w:type="paragraph" w:styleId="ae">
    <w:name w:val="header"/>
    <w:basedOn w:val="a"/>
    <w:link w:val="af"/>
    <w:uiPriority w:val="99"/>
    <w:unhideWhenUsed/>
    <w:rsid w:val="00A2213E"/>
    <w:pPr>
      <w:tabs>
        <w:tab w:val="center" w:pos="4153"/>
        <w:tab w:val="right" w:pos="8306"/>
      </w:tabs>
      <w:snapToGrid w:val="0"/>
    </w:pPr>
  </w:style>
  <w:style w:type="character" w:customStyle="1" w:styleId="af">
    <w:name w:val="页眉 字符"/>
    <w:basedOn w:val="a0"/>
    <w:link w:val="ae"/>
    <w:uiPriority w:val="99"/>
    <w:rsid w:val="00A2213E"/>
  </w:style>
  <w:style w:type="paragraph" w:styleId="af0">
    <w:name w:val="footer"/>
    <w:basedOn w:val="a"/>
    <w:link w:val="af1"/>
    <w:uiPriority w:val="99"/>
    <w:unhideWhenUsed/>
    <w:rsid w:val="00A2213E"/>
    <w:pPr>
      <w:tabs>
        <w:tab w:val="center" w:pos="4153"/>
        <w:tab w:val="right" w:pos="8306"/>
      </w:tabs>
      <w:snapToGrid w:val="0"/>
    </w:pPr>
  </w:style>
  <w:style w:type="character" w:customStyle="1" w:styleId="af1">
    <w:name w:val="页脚 字符"/>
    <w:basedOn w:val="a0"/>
    <w:link w:val="af0"/>
    <w:uiPriority w:val="99"/>
    <w:rsid w:val="00A2213E"/>
  </w:style>
  <w:style w:type="table" w:styleId="af2">
    <w:name w:val="Table Grid"/>
    <w:basedOn w:val="a1"/>
    <w:uiPriority w:val="39"/>
    <w:rsid w:val="00BB76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basedOn w:val="a0"/>
    <w:uiPriority w:val="99"/>
    <w:unhideWhenUsed/>
    <w:rsid w:val="00D40DE4"/>
    <w:rPr>
      <w:color w:val="467886" w:themeColor="hyperlink"/>
      <w:u w:val="single"/>
    </w:rPr>
  </w:style>
  <w:style w:type="character" w:styleId="af4">
    <w:name w:val="Unresolved Mention"/>
    <w:basedOn w:val="a0"/>
    <w:uiPriority w:val="99"/>
    <w:semiHidden/>
    <w:unhideWhenUsed/>
    <w:rsid w:val="00D40DE4"/>
    <w:rPr>
      <w:color w:val="605E5C"/>
      <w:shd w:val="clear" w:color="auto" w:fill="E1DFDD"/>
    </w:rPr>
  </w:style>
  <w:style w:type="paragraph" w:styleId="af5">
    <w:name w:val="Revision"/>
    <w:hidden/>
    <w:uiPriority w:val="99"/>
    <w:semiHidden/>
    <w:rsid w:val="00AD31F1"/>
    <w:pPr>
      <w:spacing w:after="0" w:line="240" w:lineRule="auto"/>
    </w:pPr>
    <w:rPr>
      <w:kern w:val="0"/>
      <w:sz w:val="22"/>
      <w:szCs w:val="22"/>
      <w14:ligatures w14:val="none"/>
    </w:rPr>
  </w:style>
  <w:style w:type="character" w:styleId="af6">
    <w:name w:val="annotation reference"/>
    <w:basedOn w:val="a0"/>
    <w:uiPriority w:val="99"/>
    <w:semiHidden/>
    <w:unhideWhenUsed/>
    <w:rsid w:val="00AD31F1"/>
    <w:rPr>
      <w:sz w:val="16"/>
      <w:szCs w:val="16"/>
    </w:rPr>
  </w:style>
  <w:style w:type="paragraph" w:styleId="af7">
    <w:name w:val="annotation text"/>
    <w:basedOn w:val="a"/>
    <w:link w:val="af8"/>
    <w:uiPriority w:val="99"/>
    <w:unhideWhenUsed/>
    <w:rsid w:val="00AD31F1"/>
    <w:pPr>
      <w:spacing w:line="240" w:lineRule="auto"/>
    </w:pPr>
    <w:rPr>
      <w:sz w:val="20"/>
      <w:szCs w:val="20"/>
    </w:rPr>
  </w:style>
  <w:style w:type="character" w:customStyle="1" w:styleId="af8">
    <w:name w:val="批注文字 字符"/>
    <w:basedOn w:val="a0"/>
    <w:link w:val="af7"/>
    <w:uiPriority w:val="99"/>
    <w:rsid w:val="00AD31F1"/>
    <w:rPr>
      <w:kern w:val="0"/>
      <w:sz w:val="20"/>
      <w:szCs w:val="20"/>
      <w14:ligatures w14:val="none"/>
    </w:rPr>
  </w:style>
  <w:style w:type="paragraph" w:styleId="af9">
    <w:name w:val="annotation subject"/>
    <w:basedOn w:val="af7"/>
    <w:next w:val="af7"/>
    <w:link w:val="afa"/>
    <w:uiPriority w:val="99"/>
    <w:semiHidden/>
    <w:unhideWhenUsed/>
    <w:rsid w:val="00AD31F1"/>
    <w:rPr>
      <w:b/>
      <w:bCs/>
    </w:rPr>
  </w:style>
  <w:style w:type="character" w:customStyle="1" w:styleId="afa">
    <w:name w:val="批注主题 字符"/>
    <w:basedOn w:val="af8"/>
    <w:link w:val="af9"/>
    <w:uiPriority w:val="99"/>
    <w:semiHidden/>
    <w:rsid w:val="00AD31F1"/>
    <w:rPr>
      <w:b/>
      <w:bCs/>
      <w:kern w:val="0"/>
      <w:sz w:val="20"/>
      <w:szCs w:val="20"/>
      <w14:ligatures w14:val="none"/>
    </w:rPr>
  </w:style>
  <w:style w:type="paragraph" w:styleId="afb">
    <w:name w:val="Balloon Text"/>
    <w:basedOn w:val="a"/>
    <w:link w:val="afc"/>
    <w:uiPriority w:val="99"/>
    <w:semiHidden/>
    <w:unhideWhenUsed/>
    <w:rsid w:val="00FC6F14"/>
    <w:pPr>
      <w:spacing w:after="0" w:line="240" w:lineRule="auto"/>
    </w:pPr>
    <w:rPr>
      <w:rFonts w:ascii="Segoe UI" w:hAnsi="Segoe UI" w:cs="Segoe UI"/>
      <w:sz w:val="18"/>
      <w:szCs w:val="18"/>
    </w:rPr>
  </w:style>
  <w:style w:type="character" w:customStyle="1" w:styleId="afc">
    <w:name w:val="批注框文本 字符"/>
    <w:basedOn w:val="a0"/>
    <w:link w:val="afb"/>
    <w:uiPriority w:val="99"/>
    <w:semiHidden/>
    <w:rsid w:val="00FC6F14"/>
    <w:rPr>
      <w:rFonts w:ascii="Segoe UI" w:hAnsi="Segoe UI" w:cs="Segoe UI"/>
      <w:kern w:val="0"/>
      <w:sz w:val="18"/>
      <w:szCs w:val="18"/>
      <w14:ligatures w14:val="none"/>
    </w:rPr>
  </w:style>
  <w:style w:type="paragraph" w:styleId="afd">
    <w:name w:val="footnote text"/>
    <w:basedOn w:val="a"/>
    <w:link w:val="afe"/>
    <w:uiPriority w:val="99"/>
    <w:semiHidden/>
    <w:unhideWhenUsed/>
    <w:rsid w:val="00DF3835"/>
    <w:pPr>
      <w:snapToGrid w:val="0"/>
    </w:pPr>
  </w:style>
  <w:style w:type="character" w:customStyle="1" w:styleId="afe">
    <w:name w:val="脚注文本 字符"/>
    <w:basedOn w:val="a0"/>
    <w:link w:val="afd"/>
    <w:uiPriority w:val="99"/>
    <w:semiHidden/>
    <w:rsid w:val="00DF3835"/>
    <w:rPr>
      <w:kern w:val="0"/>
      <w:sz w:val="22"/>
      <w:szCs w:val="22"/>
      <w14:ligatures w14:val="none"/>
    </w:rPr>
  </w:style>
  <w:style w:type="character" w:styleId="aff">
    <w:name w:val="footnote reference"/>
    <w:basedOn w:val="a0"/>
    <w:uiPriority w:val="99"/>
    <w:semiHidden/>
    <w:unhideWhenUsed/>
    <w:rsid w:val="00DF3835"/>
    <w:rPr>
      <w:vertAlign w:val="superscript"/>
    </w:rPr>
  </w:style>
  <w:style w:type="paragraph" w:styleId="aff0">
    <w:name w:val="Date"/>
    <w:basedOn w:val="a"/>
    <w:next w:val="a"/>
    <w:link w:val="aff1"/>
    <w:uiPriority w:val="99"/>
    <w:semiHidden/>
    <w:unhideWhenUsed/>
    <w:rsid w:val="00EA7FD4"/>
  </w:style>
  <w:style w:type="character" w:customStyle="1" w:styleId="aff1">
    <w:name w:val="日期 字符"/>
    <w:basedOn w:val="a0"/>
    <w:link w:val="aff0"/>
    <w:uiPriority w:val="99"/>
    <w:semiHidden/>
    <w:rsid w:val="00EA7FD4"/>
    <w:rPr>
      <w:kern w:val="0"/>
      <w:sz w:val="22"/>
      <w:szCs w:val="22"/>
      <w14:ligatures w14:val="none"/>
    </w:rPr>
  </w:style>
  <w:style w:type="table" w:styleId="21">
    <w:name w:val="Plain Table 2"/>
    <w:basedOn w:val="a1"/>
    <w:uiPriority w:val="42"/>
    <w:rsid w:val="00657D5A"/>
    <w:pPr>
      <w:spacing w:after="0" w:line="240" w:lineRule="auto"/>
    </w:pPr>
    <w:rPr>
      <w:sz w:val="2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ff2">
    <w:name w:val="Normal (Web)"/>
    <w:basedOn w:val="a"/>
    <w:uiPriority w:val="99"/>
    <w:semiHidden/>
    <w:unhideWhenUsed/>
    <w:rsid w:val="006F3D97"/>
    <w:rPr>
      <w:rFonts w:ascii="Times New Roman" w:hAnsi="Times New Roman" w:cs="Times New Roman"/>
      <w:sz w:val="24"/>
      <w:szCs w:val="24"/>
    </w:rPr>
  </w:style>
  <w:style w:type="character" w:styleId="aff3">
    <w:name w:val="page number"/>
    <w:basedOn w:val="a0"/>
    <w:uiPriority w:val="99"/>
    <w:semiHidden/>
    <w:unhideWhenUsed/>
    <w:rsid w:val="00A879F8"/>
  </w:style>
  <w:style w:type="character" w:styleId="aff4">
    <w:name w:val="FollowedHyperlink"/>
    <w:basedOn w:val="a0"/>
    <w:uiPriority w:val="99"/>
    <w:semiHidden/>
    <w:unhideWhenUsed/>
    <w:rsid w:val="00AB09F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2833">
      <w:bodyDiv w:val="1"/>
      <w:marLeft w:val="0"/>
      <w:marRight w:val="0"/>
      <w:marTop w:val="0"/>
      <w:marBottom w:val="0"/>
      <w:divBdr>
        <w:top w:val="none" w:sz="0" w:space="0" w:color="auto"/>
        <w:left w:val="none" w:sz="0" w:space="0" w:color="auto"/>
        <w:bottom w:val="none" w:sz="0" w:space="0" w:color="auto"/>
        <w:right w:val="none" w:sz="0" w:space="0" w:color="auto"/>
      </w:divBdr>
    </w:div>
    <w:div w:id="57436799">
      <w:bodyDiv w:val="1"/>
      <w:marLeft w:val="0"/>
      <w:marRight w:val="0"/>
      <w:marTop w:val="0"/>
      <w:marBottom w:val="0"/>
      <w:divBdr>
        <w:top w:val="none" w:sz="0" w:space="0" w:color="auto"/>
        <w:left w:val="none" w:sz="0" w:space="0" w:color="auto"/>
        <w:bottom w:val="none" w:sz="0" w:space="0" w:color="auto"/>
        <w:right w:val="none" w:sz="0" w:space="0" w:color="auto"/>
      </w:divBdr>
    </w:div>
    <w:div w:id="87577772">
      <w:bodyDiv w:val="1"/>
      <w:marLeft w:val="0"/>
      <w:marRight w:val="0"/>
      <w:marTop w:val="0"/>
      <w:marBottom w:val="0"/>
      <w:divBdr>
        <w:top w:val="none" w:sz="0" w:space="0" w:color="auto"/>
        <w:left w:val="none" w:sz="0" w:space="0" w:color="auto"/>
        <w:bottom w:val="none" w:sz="0" w:space="0" w:color="auto"/>
        <w:right w:val="none" w:sz="0" w:space="0" w:color="auto"/>
      </w:divBdr>
    </w:div>
    <w:div w:id="102766928">
      <w:bodyDiv w:val="1"/>
      <w:marLeft w:val="0"/>
      <w:marRight w:val="0"/>
      <w:marTop w:val="0"/>
      <w:marBottom w:val="0"/>
      <w:divBdr>
        <w:top w:val="none" w:sz="0" w:space="0" w:color="auto"/>
        <w:left w:val="none" w:sz="0" w:space="0" w:color="auto"/>
        <w:bottom w:val="none" w:sz="0" w:space="0" w:color="auto"/>
        <w:right w:val="none" w:sz="0" w:space="0" w:color="auto"/>
      </w:divBdr>
    </w:div>
    <w:div w:id="115678909">
      <w:bodyDiv w:val="1"/>
      <w:marLeft w:val="0"/>
      <w:marRight w:val="0"/>
      <w:marTop w:val="0"/>
      <w:marBottom w:val="0"/>
      <w:divBdr>
        <w:top w:val="none" w:sz="0" w:space="0" w:color="auto"/>
        <w:left w:val="none" w:sz="0" w:space="0" w:color="auto"/>
        <w:bottom w:val="none" w:sz="0" w:space="0" w:color="auto"/>
        <w:right w:val="none" w:sz="0" w:space="0" w:color="auto"/>
      </w:divBdr>
    </w:div>
    <w:div w:id="132066967">
      <w:bodyDiv w:val="1"/>
      <w:marLeft w:val="0"/>
      <w:marRight w:val="0"/>
      <w:marTop w:val="0"/>
      <w:marBottom w:val="0"/>
      <w:divBdr>
        <w:top w:val="none" w:sz="0" w:space="0" w:color="auto"/>
        <w:left w:val="none" w:sz="0" w:space="0" w:color="auto"/>
        <w:bottom w:val="none" w:sz="0" w:space="0" w:color="auto"/>
        <w:right w:val="none" w:sz="0" w:space="0" w:color="auto"/>
      </w:divBdr>
    </w:div>
    <w:div w:id="152649816">
      <w:bodyDiv w:val="1"/>
      <w:marLeft w:val="0"/>
      <w:marRight w:val="0"/>
      <w:marTop w:val="0"/>
      <w:marBottom w:val="0"/>
      <w:divBdr>
        <w:top w:val="none" w:sz="0" w:space="0" w:color="auto"/>
        <w:left w:val="none" w:sz="0" w:space="0" w:color="auto"/>
        <w:bottom w:val="none" w:sz="0" w:space="0" w:color="auto"/>
        <w:right w:val="none" w:sz="0" w:space="0" w:color="auto"/>
      </w:divBdr>
    </w:div>
    <w:div w:id="155615127">
      <w:bodyDiv w:val="1"/>
      <w:marLeft w:val="0"/>
      <w:marRight w:val="0"/>
      <w:marTop w:val="0"/>
      <w:marBottom w:val="0"/>
      <w:divBdr>
        <w:top w:val="none" w:sz="0" w:space="0" w:color="auto"/>
        <w:left w:val="none" w:sz="0" w:space="0" w:color="auto"/>
        <w:bottom w:val="none" w:sz="0" w:space="0" w:color="auto"/>
        <w:right w:val="none" w:sz="0" w:space="0" w:color="auto"/>
      </w:divBdr>
    </w:div>
    <w:div w:id="158813194">
      <w:bodyDiv w:val="1"/>
      <w:marLeft w:val="0"/>
      <w:marRight w:val="0"/>
      <w:marTop w:val="0"/>
      <w:marBottom w:val="0"/>
      <w:divBdr>
        <w:top w:val="none" w:sz="0" w:space="0" w:color="auto"/>
        <w:left w:val="none" w:sz="0" w:space="0" w:color="auto"/>
        <w:bottom w:val="none" w:sz="0" w:space="0" w:color="auto"/>
        <w:right w:val="none" w:sz="0" w:space="0" w:color="auto"/>
      </w:divBdr>
    </w:div>
    <w:div w:id="211424251">
      <w:bodyDiv w:val="1"/>
      <w:marLeft w:val="0"/>
      <w:marRight w:val="0"/>
      <w:marTop w:val="0"/>
      <w:marBottom w:val="0"/>
      <w:divBdr>
        <w:top w:val="none" w:sz="0" w:space="0" w:color="auto"/>
        <w:left w:val="none" w:sz="0" w:space="0" w:color="auto"/>
        <w:bottom w:val="none" w:sz="0" w:space="0" w:color="auto"/>
        <w:right w:val="none" w:sz="0" w:space="0" w:color="auto"/>
      </w:divBdr>
    </w:div>
    <w:div w:id="310255567">
      <w:bodyDiv w:val="1"/>
      <w:marLeft w:val="0"/>
      <w:marRight w:val="0"/>
      <w:marTop w:val="0"/>
      <w:marBottom w:val="0"/>
      <w:divBdr>
        <w:top w:val="none" w:sz="0" w:space="0" w:color="auto"/>
        <w:left w:val="none" w:sz="0" w:space="0" w:color="auto"/>
        <w:bottom w:val="none" w:sz="0" w:space="0" w:color="auto"/>
        <w:right w:val="none" w:sz="0" w:space="0" w:color="auto"/>
      </w:divBdr>
    </w:div>
    <w:div w:id="316108697">
      <w:bodyDiv w:val="1"/>
      <w:marLeft w:val="0"/>
      <w:marRight w:val="0"/>
      <w:marTop w:val="0"/>
      <w:marBottom w:val="0"/>
      <w:divBdr>
        <w:top w:val="none" w:sz="0" w:space="0" w:color="auto"/>
        <w:left w:val="none" w:sz="0" w:space="0" w:color="auto"/>
        <w:bottom w:val="none" w:sz="0" w:space="0" w:color="auto"/>
        <w:right w:val="none" w:sz="0" w:space="0" w:color="auto"/>
      </w:divBdr>
    </w:div>
    <w:div w:id="346833363">
      <w:bodyDiv w:val="1"/>
      <w:marLeft w:val="0"/>
      <w:marRight w:val="0"/>
      <w:marTop w:val="0"/>
      <w:marBottom w:val="0"/>
      <w:divBdr>
        <w:top w:val="none" w:sz="0" w:space="0" w:color="auto"/>
        <w:left w:val="none" w:sz="0" w:space="0" w:color="auto"/>
        <w:bottom w:val="none" w:sz="0" w:space="0" w:color="auto"/>
        <w:right w:val="none" w:sz="0" w:space="0" w:color="auto"/>
      </w:divBdr>
    </w:div>
    <w:div w:id="373700246">
      <w:bodyDiv w:val="1"/>
      <w:marLeft w:val="0"/>
      <w:marRight w:val="0"/>
      <w:marTop w:val="0"/>
      <w:marBottom w:val="0"/>
      <w:divBdr>
        <w:top w:val="none" w:sz="0" w:space="0" w:color="auto"/>
        <w:left w:val="none" w:sz="0" w:space="0" w:color="auto"/>
        <w:bottom w:val="none" w:sz="0" w:space="0" w:color="auto"/>
        <w:right w:val="none" w:sz="0" w:space="0" w:color="auto"/>
      </w:divBdr>
    </w:div>
    <w:div w:id="381442213">
      <w:bodyDiv w:val="1"/>
      <w:marLeft w:val="0"/>
      <w:marRight w:val="0"/>
      <w:marTop w:val="0"/>
      <w:marBottom w:val="0"/>
      <w:divBdr>
        <w:top w:val="none" w:sz="0" w:space="0" w:color="auto"/>
        <w:left w:val="none" w:sz="0" w:space="0" w:color="auto"/>
        <w:bottom w:val="none" w:sz="0" w:space="0" w:color="auto"/>
        <w:right w:val="none" w:sz="0" w:space="0" w:color="auto"/>
      </w:divBdr>
    </w:div>
    <w:div w:id="386952414">
      <w:bodyDiv w:val="1"/>
      <w:marLeft w:val="0"/>
      <w:marRight w:val="0"/>
      <w:marTop w:val="0"/>
      <w:marBottom w:val="0"/>
      <w:divBdr>
        <w:top w:val="none" w:sz="0" w:space="0" w:color="auto"/>
        <w:left w:val="none" w:sz="0" w:space="0" w:color="auto"/>
        <w:bottom w:val="none" w:sz="0" w:space="0" w:color="auto"/>
        <w:right w:val="none" w:sz="0" w:space="0" w:color="auto"/>
      </w:divBdr>
    </w:div>
    <w:div w:id="392235363">
      <w:bodyDiv w:val="1"/>
      <w:marLeft w:val="0"/>
      <w:marRight w:val="0"/>
      <w:marTop w:val="0"/>
      <w:marBottom w:val="0"/>
      <w:divBdr>
        <w:top w:val="none" w:sz="0" w:space="0" w:color="auto"/>
        <w:left w:val="none" w:sz="0" w:space="0" w:color="auto"/>
        <w:bottom w:val="none" w:sz="0" w:space="0" w:color="auto"/>
        <w:right w:val="none" w:sz="0" w:space="0" w:color="auto"/>
      </w:divBdr>
    </w:div>
    <w:div w:id="438263239">
      <w:bodyDiv w:val="1"/>
      <w:marLeft w:val="0"/>
      <w:marRight w:val="0"/>
      <w:marTop w:val="0"/>
      <w:marBottom w:val="0"/>
      <w:divBdr>
        <w:top w:val="none" w:sz="0" w:space="0" w:color="auto"/>
        <w:left w:val="none" w:sz="0" w:space="0" w:color="auto"/>
        <w:bottom w:val="none" w:sz="0" w:space="0" w:color="auto"/>
        <w:right w:val="none" w:sz="0" w:space="0" w:color="auto"/>
      </w:divBdr>
    </w:div>
    <w:div w:id="488790417">
      <w:bodyDiv w:val="1"/>
      <w:marLeft w:val="0"/>
      <w:marRight w:val="0"/>
      <w:marTop w:val="0"/>
      <w:marBottom w:val="0"/>
      <w:divBdr>
        <w:top w:val="none" w:sz="0" w:space="0" w:color="auto"/>
        <w:left w:val="none" w:sz="0" w:space="0" w:color="auto"/>
        <w:bottom w:val="none" w:sz="0" w:space="0" w:color="auto"/>
        <w:right w:val="none" w:sz="0" w:space="0" w:color="auto"/>
      </w:divBdr>
    </w:div>
    <w:div w:id="518395631">
      <w:bodyDiv w:val="1"/>
      <w:marLeft w:val="0"/>
      <w:marRight w:val="0"/>
      <w:marTop w:val="0"/>
      <w:marBottom w:val="0"/>
      <w:divBdr>
        <w:top w:val="none" w:sz="0" w:space="0" w:color="auto"/>
        <w:left w:val="none" w:sz="0" w:space="0" w:color="auto"/>
        <w:bottom w:val="none" w:sz="0" w:space="0" w:color="auto"/>
        <w:right w:val="none" w:sz="0" w:space="0" w:color="auto"/>
      </w:divBdr>
    </w:div>
    <w:div w:id="533612225">
      <w:bodyDiv w:val="1"/>
      <w:marLeft w:val="0"/>
      <w:marRight w:val="0"/>
      <w:marTop w:val="0"/>
      <w:marBottom w:val="0"/>
      <w:divBdr>
        <w:top w:val="none" w:sz="0" w:space="0" w:color="auto"/>
        <w:left w:val="none" w:sz="0" w:space="0" w:color="auto"/>
        <w:bottom w:val="none" w:sz="0" w:space="0" w:color="auto"/>
        <w:right w:val="none" w:sz="0" w:space="0" w:color="auto"/>
      </w:divBdr>
    </w:div>
    <w:div w:id="534082210">
      <w:bodyDiv w:val="1"/>
      <w:marLeft w:val="0"/>
      <w:marRight w:val="0"/>
      <w:marTop w:val="0"/>
      <w:marBottom w:val="0"/>
      <w:divBdr>
        <w:top w:val="none" w:sz="0" w:space="0" w:color="auto"/>
        <w:left w:val="none" w:sz="0" w:space="0" w:color="auto"/>
        <w:bottom w:val="none" w:sz="0" w:space="0" w:color="auto"/>
        <w:right w:val="none" w:sz="0" w:space="0" w:color="auto"/>
      </w:divBdr>
    </w:div>
    <w:div w:id="547843318">
      <w:bodyDiv w:val="1"/>
      <w:marLeft w:val="0"/>
      <w:marRight w:val="0"/>
      <w:marTop w:val="0"/>
      <w:marBottom w:val="0"/>
      <w:divBdr>
        <w:top w:val="none" w:sz="0" w:space="0" w:color="auto"/>
        <w:left w:val="none" w:sz="0" w:space="0" w:color="auto"/>
        <w:bottom w:val="none" w:sz="0" w:space="0" w:color="auto"/>
        <w:right w:val="none" w:sz="0" w:space="0" w:color="auto"/>
      </w:divBdr>
    </w:div>
    <w:div w:id="555548679">
      <w:bodyDiv w:val="1"/>
      <w:marLeft w:val="0"/>
      <w:marRight w:val="0"/>
      <w:marTop w:val="0"/>
      <w:marBottom w:val="0"/>
      <w:divBdr>
        <w:top w:val="none" w:sz="0" w:space="0" w:color="auto"/>
        <w:left w:val="none" w:sz="0" w:space="0" w:color="auto"/>
        <w:bottom w:val="none" w:sz="0" w:space="0" w:color="auto"/>
        <w:right w:val="none" w:sz="0" w:space="0" w:color="auto"/>
      </w:divBdr>
    </w:div>
    <w:div w:id="612977027">
      <w:bodyDiv w:val="1"/>
      <w:marLeft w:val="0"/>
      <w:marRight w:val="0"/>
      <w:marTop w:val="0"/>
      <w:marBottom w:val="0"/>
      <w:divBdr>
        <w:top w:val="none" w:sz="0" w:space="0" w:color="auto"/>
        <w:left w:val="none" w:sz="0" w:space="0" w:color="auto"/>
        <w:bottom w:val="none" w:sz="0" w:space="0" w:color="auto"/>
        <w:right w:val="none" w:sz="0" w:space="0" w:color="auto"/>
      </w:divBdr>
    </w:div>
    <w:div w:id="651100575">
      <w:bodyDiv w:val="1"/>
      <w:marLeft w:val="0"/>
      <w:marRight w:val="0"/>
      <w:marTop w:val="0"/>
      <w:marBottom w:val="0"/>
      <w:divBdr>
        <w:top w:val="none" w:sz="0" w:space="0" w:color="auto"/>
        <w:left w:val="none" w:sz="0" w:space="0" w:color="auto"/>
        <w:bottom w:val="none" w:sz="0" w:space="0" w:color="auto"/>
        <w:right w:val="none" w:sz="0" w:space="0" w:color="auto"/>
      </w:divBdr>
    </w:div>
    <w:div w:id="653263487">
      <w:bodyDiv w:val="1"/>
      <w:marLeft w:val="0"/>
      <w:marRight w:val="0"/>
      <w:marTop w:val="0"/>
      <w:marBottom w:val="0"/>
      <w:divBdr>
        <w:top w:val="none" w:sz="0" w:space="0" w:color="auto"/>
        <w:left w:val="none" w:sz="0" w:space="0" w:color="auto"/>
        <w:bottom w:val="none" w:sz="0" w:space="0" w:color="auto"/>
        <w:right w:val="none" w:sz="0" w:space="0" w:color="auto"/>
      </w:divBdr>
    </w:div>
    <w:div w:id="688989622">
      <w:bodyDiv w:val="1"/>
      <w:marLeft w:val="0"/>
      <w:marRight w:val="0"/>
      <w:marTop w:val="0"/>
      <w:marBottom w:val="0"/>
      <w:divBdr>
        <w:top w:val="none" w:sz="0" w:space="0" w:color="auto"/>
        <w:left w:val="none" w:sz="0" w:space="0" w:color="auto"/>
        <w:bottom w:val="none" w:sz="0" w:space="0" w:color="auto"/>
        <w:right w:val="none" w:sz="0" w:space="0" w:color="auto"/>
      </w:divBdr>
    </w:div>
    <w:div w:id="694773134">
      <w:bodyDiv w:val="1"/>
      <w:marLeft w:val="0"/>
      <w:marRight w:val="0"/>
      <w:marTop w:val="0"/>
      <w:marBottom w:val="0"/>
      <w:divBdr>
        <w:top w:val="none" w:sz="0" w:space="0" w:color="auto"/>
        <w:left w:val="none" w:sz="0" w:space="0" w:color="auto"/>
        <w:bottom w:val="none" w:sz="0" w:space="0" w:color="auto"/>
        <w:right w:val="none" w:sz="0" w:space="0" w:color="auto"/>
      </w:divBdr>
    </w:div>
    <w:div w:id="700789807">
      <w:bodyDiv w:val="1"/>
      <w:marLeft w:val="0"/>
      <w:marRight w:val="0"/>
      <w:marTop w:val="0"/>
      <w:marBottom w:val="0"/>
      <w:divBdr>
        <w:top w:val="none" w:sz="0" w:space="0" w:color="auto"/>
        <w:left w:val="none" w:sz="0" w:space="0" w:color="auto"/>
        <w:bottom w:val="none" w:sz="0" w:space="0" w:color="auto"/>
        <w:right w:val="none" w:sz="0" w:space="0" w:color="auto"/>
      </w:divBdr>
    </w:div>
    <w:div w:id="711657006">
      <w:bodyDiv w:val="1"/>
      <w:marLeft w:val="0"/>
      <w:marRight w:val="0"/>
      <w:marTop w:val="0"/>
      <w:marBottom w:val="0"/>
      <w:divBdr>
        <w:top w:val="none" w:sz="0" w:space="0" w:color="auto"/>
        <w:left w:val="none" w:sz="0" w:space="0" w:color="auto"/>
        <w:bottom w:val="none" w:sz="0" w:space="0" w:color="auto"/>
        <w:right w:val="none" w:sz="0" w:space="0" w:color="auto"/>
      </w:divBdr>
    </w:div>
    <w:div w:id="714082173">
      <w:bodyDiv w:val="1"/>
      <w:marLeft w:val="0"/>
      <w:marRight w:val="0"/>
      <w:marTop w:val="0"/>
      <w:marBottom w:val="0"/>
      <w:divBdr>
        <w:top w:val="none" w:sz="0" w:space="0" w:color="auto"/>
        <w:left w:val="none" w:sz="0" w:space="0" w:color="auto"/>
        <w:bottom w:val="none" w:sz="0" w:space="0" w:color="auto"/>
        <w:right w:val="none" w:sz="0" w:space="0" w:color="auto"/>
      </w:divBdr>
    </w:div>
    <w:div w:id="725833280">
      <w:bodyDiv w:val="1"/>
      <w:marLeft w:val="0"/>
      <w:marRight w:val="0"/>
      <w:marTop w:val="0"/>
      <w:marBottom w:val="0"/>
      <w:divBdr>
        <w:top w:val="none" w:sz="0" w:space="0" w:color="auto"/>
        <w:left w:val="none" w:sz="0" w:space="0" w:color="auto"/>
        <w:bottom w:val="none" w:sz="0" w:space="0" w:color="auto"/>
        <w:right w:val="none" w:sz="0" w:space="0" w:color="auto"/>
      </w:divBdr>
    </w:div>
    <w:div w:id="751315670">
      <w:bodyDiv w:val="1"/>
      <w:marLeft w:val="0"/>
      <w:marRight w:val="0"/>
      <w:marTop w:val="0"/>
      <w:marBottom w:val="0"/>
      <w:divBdr>
        <w:top w:val="none" w:sz="0" w:space="0" w:color="auto"/>
        <w:left w:val="none" w:sz="0" w:space="0" w:color="auto"/>
        <w:bottom w:val="none" w:sz="0" w:space="0" w:color="auto"/>
        <w:right w:val="none" w:sz="0" w:space="0" w:color="auto"/>
      </w:divBdr>
    </w:div>
    <w:div w:id="757285959">
      <w:bodyDiv w:val="1"/>
      <w:marLeft w:val="0"/>
      <w:marRight w:val="0"/>
      <w:marTop w:val="0"/>
      <w:marBottom w:val="0"/>
      <w:divBdr>
        <w:top w:val="none" w:sz="0" w:space="0" w:color="auto"/>
        <w:left w:val="none" w:sz="0" w:space="0" w:color="auto"/>
        <w:bottom w:val="none" w:sz="0" w:space="0" w:color="auto"/>
        <w:right w:val="none" w:sz="0" w:space="0" w:color="auto"/>
      </w:divBdr>
      <w:divsChild>
        <w:div w:id="773090506">
          <w:marLeft w:val="0"/>
          <w:marRight w:val="0"/>
          <w:marTop w:val="0"/>
          <w:marBottom w:val="0"/>
          <w:divBdr>
            <w:top w:val="none" w:sz="0" w:space="0" w:color="auto"/>
            <w:left w:val="none" w:sz="0" w:space="0" w:color="auto"/>
            <w:bottom w:val="none" w:sz="0" w:space="0" w:color="auto"/>
            <w:right w:val="none" w:sz="0" w:space="0" w:color="auto"/>
          </w:divBdr>
          <w:divsChild>
            <w:div w:id="64809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192824">
      <w:bodyDiv w:val="1"/>
      <w:marLeft w:val="0"/>
      <w:marRight w:val="0"/>
      <w:marTop w:val="0"/>
      <w:marBottom w:val="0"/>
      <w:divBdr>
        <w:top w:val="none" w:sz="0" w:space="0" w:color="auto"/>
        <w:left w:val="none" w:sz="0" w:space="0" w:color="auto"/>
        <w:bottom w:val="none" w:sz="0" w:space="0" w:color="auto"/>
        <w:right w:val="none" w:sz="0" w:space="0" w:color="auto"/>
      </w:divBdr>
    </w:div>
    <w:div w:id="833686735">
      <w:bodyDiv w:val="1"/>
      <w:marLeft w:val="0"/>
      <w:marRight w:val="0"/>
      <w:marTop w:val="0"/>
      <w:marBottom w:val="0"/>
      <w:divBdr>
        <w:top w:val="none" w:sz="0" w:space="0" w:color="auto"/>
        <w:left w:val="none" w:sz="0" w:space="0" w:color="auto"/>
        <w:bottom w:val="none" w:sz="0" w:space="0" w:color="auto"/>
        <w:right w:val="none" w:sz="0" w:space="0" w:color="auto"/>
      </w:divBdr>
    </w:div>
    <w:div w:id="841090432">
      <w:bodyDiv w:val="1"/>
      <w:marLeft w:val="0"/>
      <w:marRight w:val="0"/>
      <w:marTop w:val="0"/>
      <w:marBottom w:val="0"/>
      <w:divBdr>
        <w:top w:val="none" w:sz="0" w:space="0" w:color="auto"/>
        <w:left w:val="none" w:sz="0" w:space="0" w:color="auto"/>
        <w:bottom w:val="none" w:sz="0" w:space="0" w:color="auto"/>
        <w:right w:val="none" w:sz="0" w:space="0" w:color="auto"/>
      </w:divBdr>
    </w:div>
    <w:div w:id="843284361">
      <w:bodyDiv w:val="1"/>
      <w:marLeft w:val="0"/>
      <w:marRight w:val="0"/>
      <w:marTop w:val="0"/>
      <w:marBottom w:val="0"/>
      <w:divBdr>
        <w:top w:val="none" w:sz="0" w:space="0" w:color="auto"/>
        <w:left w:val="none" w:sz="0" w:space="0" w:color="auto"/>
        <w:bottom w:val="none" w:sz="0" w:space="0" w:color="auto"/>
        <w:right w:val="none" w:sz="0" w:space="0" w:color="auto"/>
      </w:divBdr>
    </w:div>
    <w:div w:id="850221651">
      <w:bodyDiv w:val="1"/>
      <w:marLeft w:val="0"/>
      <w:marRight w:val="0"/>
      <w:marTop w:val="0"/>
      <w:marBottom w:val="0"/>
      <w:divBdr>
        <w:top w:val="none" w:sz="0" w:space="0" w:color="auto"/>
        <w:left w:val="none" w:sz="0" w:space="0" w:color="auto"/>
        <w:bottom w:val="none" w:sz="0" w:space="0" w:color="auto"/>
        <w:right w:val="none" w:sz="0" w:space="0" w:color="auto"/>
      </w:divBdr>
    </w:div>
    <w:div w:id="882014061">
      <w:bodyDiv w:val="1"/>
      <w:marLeft w:val="0"/>
      <w:marRight w:val="0"/>
      <w:marTop w:val="0"/>
      <w:marBottom w:val="0"/>
      <w:divBdr>
        <w:top w:val="none" w:sz="0" w:space="0" w:color="auto"/>
        <w:left w:val="none" w:sz="0" w:space="0" w:color="auto"/>
        <w:bottom w:val="none" w:sz="0" w:space="0" w:color="auto"/>
        <w:right w:val="none" w:sz="0" w:space="0" w:color="auto"/>
      </w:divBdr>
    </w:div>
    <w:div w:id="885415820">
      <w:bodyDiv w:val="1"/>
      <w:marLeft w:val="0"/>
      <w:marRight w:val="0"/>
      <w:marTop w:val="0"/>
      <w:marBottom w:val="0"/>
      <w:divBdr>
        <w:top w:val="none" w:sz="0" w:space="0" w:color="auto"/>
        <w:left w:val="none" w:sz="0" w:space="0" w:color="auto"/>
        <w:bottom w:val="none" w:sz="0" w:space="0" w:color="auto"/>
        <w:right w:val="none" w:sz="0" w:space="0" w:color="auto"/>
      </w:divBdr>
    </w:div>
    <w:div w:id="898595603">
      <w:bodyDiv w:val="1"/>
      <w:marLeft w:val="0"/>
      <w:marRight w:val="0"/>
      <w:marTop w:val="0"/>
      <w:marBottom w:val="0"/>
      <w:divBdr>
        <w:top w:val="none" w:sz="0" w:space="0" w:color="auto"/>
        <w:left w:val="none" w:sz="0" w:space="0" w:color="auto"/>
        <w:bottom w:val="none" w:sz="0" w:space="0" w:color="auto"/>
        <w:right w:val="none" w:sz="0" w:space="0" w:color="auto"/>
      </w:divBdr>
    </w:div>
    <w:div w:id="905804706">
      <w:bodyDiv w:val="1"/>
      <w:marLeft w:val="0"/>
      <w:marRight w:val="0"/>
      <w:marTop w:val="0"/>
      <w:marBottom w:val="0"/>
      <w:divBdr>
        <w:top w:val="none" w:sz="0" w:space="0" w:color="auto"/>
        <w:left w:val="none" w:sz="0" w:space="0" w:color="auto"/>
        <w:bottom w:val="none" w:sz="0" w:space="0" w:color="auto"/>
        <w:right w:val="none" w:sz="0" w:space="0" w:color="auto"/>
      </w:divBdr>
    </w:div>
    <w:div w:id="922186306">
      <w:bodyDiv w:val="1"/>
      <w:marLeft w:val="0"/>
      <w:marRight w:val="0"/>
      <w:marTop w:val="0"/>
      <w:marBottom w:val="0"/>
      <w:divBdr>
        <w:top w:val="none" w:sz="0" w:space="0" w:color="auto"/>
        <w:left w:val="none" w:sz="0" w:space="0" w:color="auto"/>
        <w:bottom w:val="none" w:sz="0" w:space="0" w:color="auto"/>
        <w:right w:val="none" w:sz="0" w:space="0" w:color="auto"/>
      </w:divBdr>
    </w:div>
    <w:div w:id="953638986">
      <w:bodyDiv w:val="1"/>
      <w:marLeft w:val="0"/>
      <w:marRight w:val="0"/>
      <w:marTop w:val="0"/>
      <w:marBottom w:val="0"/>
      <w:divBdr>
        <w:top w:val="none" w:sz="0" w:space="0" w:color="auto"/>
        <w:left w:val="none" w:sz="0" w:space="0" w:color="auto"/>
        <w:bottom w:val="none" w:sz="0" w:space="0" w:color="auto"/>
        <w:right w:val="none" w:sz="0" w:space="0" w:color="auto"/>
      </w:divBdr>
    </w:div>
    <w:div w:id="978337406">
      <w:bodyDiv w:val="1"/>
      <w:marLeft w:val="0"/>
      <w:marRight w:val="0"/>
      <w:marTop w:val="0"/>
      <w:marBottom w:val="0"/>
      <w:divBdr>
        <w:top w:val="none" w:sz="0" w:space="0" w:color="auto"/>
        <w:left w:val="none" w:sz="0" w:space="0" w:color="auto"/>
        <w:bottom w:val="none" w:sz="0" w:space="0" w:color="auto"/>
        <w:right w:val="none" w:sz="0" w:space="0" w:color="auto"/>
      </w:divBdr>
    </w:div>
    <w:div w:id="984510318">
      <w:bodyDiv w:val="1"/>
      <w:marLeft w:val="0"/>
      <w:marRight w:val="0"/>
      <w:marTop w:val="0"/>
      <w:marBottom w:val="0"/>
      <w:divBdr>
        <w:top w:val="none" w:sz="0" w:space="0" w:color="auto"/>
        <w:left w:val="none" w:sz="0" w:space="0" w:color="auto"/>
        <w:bottom w:val="none" w:sz="0" w:space="0" w:color="auto"/>
        <w:right w:val="none" w:sz="0" w:space="0" w:color="auto"/>
      </w:divBdr>
    </w:div>
    <w:div w:id="997078743">
      <w:bodyDiv w:val="1"/>
      <w:marLeft w:val="0"/>
      <w:marRight w:val="0"/>
      <w:marTop w:val="0"/>
      <w:marBottom w:val="0"/>
      <w:divBdr>
        <w:top w:val="none" w:sz="0" w:space="0" w:color="auto"/>
        <w:left w:val="none" w:sz="0" w:space="0" w:color="auto"/>
        <w:bottom w:val="none" w:sz="0" w:space="0" w:color="auto"/>
        <w:right w:val="none" w:sz="0" w:space="0" w:color="auto"/>
      </w:divBdr>
    </w:div>
    <w:div w:id="1026322501">
      <w:bodyDiv w:val="1"/>
      <w:marLeft w:val="0"/>
      <w:marRight w:val="0"/>
      <w:marTop w:val="0"/>
      <w:marBottom w:val="0"/>
      <w:divBdr>
        <w:top w:val="none" w:sz="0" w:space="0" w:color="auto"/>
        <w:left w:val="none" w:sz="0" w:space="0" w:color="auto"/>
        <w:bottom w:val="none" w:sz="0" w:space="0" w:color="auto"/>
        <w:right w:val="none" w:sz="0" w:space="0" w:color="auto"/>
      </w:divBdr>
      <w:divsChild>
        <w:div w:id="1260454640">
          <w:marLeft w:val="0"/>
          <w:marRight w:val="0"/>
          <w:marTop w:val="0"/>
          <w:marBottom w:val="0"/>
          <w:divBdr>
            <w:top w:val="none" w:sz="0" w:space="0" w:color="auto"/>
            <w:left w:val="none" w:sz="0" w:space="0" w:color="auto"/>
            <w:bottom w:val="none" w:sz="0" w:space="0" w:color="auto"/>
            <w:right w:val="none" w:sz="0" w:space="0" w:color="auto"/>
          </w:divBdr>
          <w:divsChild>
            <w:div w:id="52710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929583">
      <w:bodyDiv w:val="1"/>
      <w:marLeft w:val="0"/>
      <w:marRight w:val="0"/>
      <w:marTop w:val="0"/>
      <w:marBottom w:val="0"/>
      <w:divBdr>
        <w:top w:val="none" w:sz="0" w:space="0" w:color="auto"/>
        <w:left w:val="none" w:sz="0" w:space="0" w:color="auto"/>
        <w:bottom w:val="none" w:sz="0" w:space="0" w:color="auto"/>
        <w:right w:val="none" w:sz="0" w:space="0" w:color="auto"/>
      </w:divBdr>
    </w:div>
    <w:div w:id="1057900856">
      <w:bodyDiv w:val="1"/>
      <w:marLeft w:val="0"/>
      <w:marRight w:val="0"/>
      <w:marTop w:val="0"/>
      <w:marBottom w:val="0"/>
      <w:divBdr>
        <w:top w:val="none" w:sz="0" w:space="0" w:color="auto"/>
        <w:left w:val="none" w:sz="0" w:space="0" w:color="auto"/>
        <w:bottom w:val="none" w:sz="0" w:space="0" w:color="auto"/>
        <w:right w:val="none" w:sz="0" w:space="0" w:color="auto"/>
      </w:divBdr>
    </w:div>
    <w:div w:id="1061833010">
      <w:bodyDiv w:val="1"/>
      <w:marLeft w:val="0"/>
      <w:marRight w:val="0"/>
      <w:marTop w:val="0"/>
      <w:marBottom w:val="0"/>
      <w:divBdr>
        <w:top w:val="none" w:sz="0" w:space="0" w:color="auto"/>
        <w:left w:val="none" w:sz="0" w:space="0" w:color="auto"/>
        <w:bottom w:val="none" w:sz="0" w:space="0" w:color="auto"/>
        <w:right w:val="none" w:sz="0" w:space="0" w:color="auto"/>
      </w:divBdr>
    </w:div>
    <w:div w:id="1121412128">
      <w:bodyDiv w:val="1"/>
      <w:marLeft w:val="0"/>
      <w:marRight w:val="0"/>
      <w:marTop w:val="0"/>
      <w:marBottom w:val="0"/>
      <w:divBdr>
        <w:top w:val="none" w:sz="0" w:space="0" w:color="auto"/>
        <w:left w:val="none" w:sz="0" w:space="0" w:color="auto"/>
        <w:bottom w:val="none" w:sz="0" w:space="0" w:color="auto"/>
        <w:right w:val="none" w:sz="0" w:space="0" w:color="auto"/>
      </w:divBdr>
    </w:div>
    <w:div w:id="1123958098">
      <w:bodyDiv w:val="1"/>
      <w:marLeft w:val="0"/>
      <w:marRight w:val="0"/>
      <w:marTop w:val="0"/>
      <w:marBottom w:val="0"/>
      <w:divBdr>
        <w:top w:val="none" w:sz="0" w:space="0" w:color="auto"/>
        <w:left w:val="none" w:sz="0" w:space="0" w:color="auto"/>
        <w:bottom w:val="none" w:sz="0" w:space="0" w:color="auto"/>
        <w:right w:val="none" w:sz="0" w:space="0" w:color="auto"/>
      </w:divBdr>
    </w:div>
    <w:div w:id="1133792052">
      <w:bodyDiv w:val="1"/>
      <w:marLeft w:val="0"/>
      <w:marRight w:val="0"/>
      <w:marTop w:val="0"/>
      <w:marBottom w:val="0"/>
      <w:divBdr>
        <w:top w:val="none" w:sz="0" w:space="0" w:color="auto"/>
        <w:left w:val="none" w:sz="0" w:space="0" w:color="auto"/>
        <w:bottom w:val="none" w:sz="0" w:space="0" w:color="auto"/>
        <w:right w:val="none" w:sz="0" w:space="0" w:color="auto"/>
      </w:divBdr>
    </w:div>
    <w:div w:id="1142234977">
      <w:bodyDiv w:val="1"/>
      <w:marLeft w:val="0"/>
      <w:marRight w:val="0"/>
      <w:marTop w:val="0"/>
      <w:marBottom w:val="0"/>
      <w:divBdr>
        <w:top w:val="none" w:sz="0" w:space="0" w:color="auto"/>
        <w:left w:val="none" w:sz="0" w:space="0" w:color="auto"/>
        <w:bottom w:val="none" w:sz="0" w:space="0" w:color="auto"/>
        <w:right w:val="none" w:sz="0" w:space="0" w:color="auto"/>
      </w:divBdr>
    </w:div>
    <w:div w:id="1143498379">
      <w:bodyDiv w:val="1"/>
      <w:marLeft w:val="0"/>
      <w:marRight w:val="0"/>
      <w:marTop w:val="0"/>
      <w:marBottom w:val="0"/>
      <w:divBdr>
        <w:top w:val="none" w:sz="0" w:space="0" w:color="auto"/>
        <w:left w:val="none" w:sz="0" w:space="0" w:color="auto"/>
        <w:bottom w:val="none" w:sz="0" w:space="0" w:color="auto"/>
        <w:right w:val="none" w:sz="0" w:space="0" w:color="auto"/>
      </w:divBdr>
    </w:div>
    <w:div w:id="1201481249">
      <w:bodyDiv w:val="1"/>
      <w:marLeft w:val="0"/>
      <w:marRight w:val="0"/>
      <w:marTop w:val="0"/>
      <w:marBottom w:val="0"/>
      <w:divBdr>
        <w:top w:val="none" w:sz="0" w:space="0" w:color="auto"/>
        <w:left w:val="none" w:sz="0" w:space="0" w:color="auto"/>
        <w:bottom w:val="none" w:sz="0" w:space="0" w:color="auto"/>
        <w:right w:val="none" w:sz="0" w:space="0" w:color="auto"/>
      </w:divBdr>
    </w:div>
    <w:div w:id="1211917790">
      <w:bodyDiv w:val="1"/>
      <w:marLeft w:val="0"/>
      <w:marRight w:val="0"/>
      <w:marTop w:val="0"/>
      <w:marBottom w:val="0"/>
      <w:divBdr>
        <w:top w:val="none" w:sz="0" w:space="0" w:color="auto"/>
        <w:left w:val="none" w:sz="0" w:space="0" w:color="auto"/>
        <w:bottom w:val="none" w:sz="0" w:space="0" w:color="auto"/>
        <w:right w:val="none" w:sz="0" w:space="0" w:color="auto"/>
      </w:divBdr>
    </w:div>
    <w:div w:id="1264341360">
      <w:bodyDiv w:val="1"/>
      <w:marLeft w:val="0"/>
      <w:marRight w:val="0"/>
      <w:marTop w:val="0"/>
      <w:marBottom w:val="0"/>
      <w:divBdr>
        <w:top w:val="none" w:sz="0" w:space="0" w:color="auto"/>
        <w:left w:val="none" w:sz="0" w:space="0" w:color="auto"/>
        <w:bottom w:val="none" w:sz="0" w:space="0" w:color="auto"/>
        <w:right w:val="none" w:sz="0" w:space="0" w:color="auto"/>
      </w:divBdr>
    </w:div>
    <w:div w:id="1287617790">
      <w:bodyDiv w:val="1"/>
      <w:marLeft w:val="0"/>
      <w:marRight w:val="0"/>
      <w:marTop w:val="0"/>
      <w:marBottom w:val="0"/>
      <w:divBdr>
        <w:top w:val="none" w:sz="0" w:space="0" w:color="auto"/>
        <w:left w:val="none" w:sz="0" w:space="0" w:color="auto"/>
        <w:bottom w:val="none" w:sz="0" w:space="0" w:color="auto"/>
        <w:right w:val="none" w:sz="0" w:space="0" w:color="auto"/>
      </w:divBdr>
    </w:div>
    <w:div w:id="1290286493">
      <w:bodyDiv w:val="1"/>
      <w:marLeft w:val="0"/>
      <w:marRight w:val="0"/>
      <w:marTop w:val="0"/>
      <w:marBottom w:val="0"/>
      <w:divBdr>
        <w:top w:val="none" w:sz="0" w:space="0" w:color="auto"/>
        <w:left w:val="none" w:sz="0" w:space="0" w:color="auto"/>
        <w:bottom w:val="none" w:sz="0" w:space="0" w:color="auto"/>
        <w:right w:val="none" w:sz="0" w:space="0" w:color="auto"/>
      </w:divBdr>
    </w:div>
    <w:div w:id="1297106148">
      <w:bodyDiv w:val="1"/>
      <w:marLeft w:val="0"/>
      <w:marRight w:val="0"/>
      <w:marTop w:val="0"/>
      <w:marBottom w:val="0"/>
      <w:divBdr>
        <w:top w:val="none" w:sz="0" w:space="0" w:color="auto"/>
        <w:left w:val="none" w:sz="0" w:space="0" w:color="auto"/>
        <w:bottom w:val="none" w:sz="0" w:space="0" w:color="auto"/>
        <w:right w:val="none" w:sz="0" w:space="0" w:color="auto"/>
      </w:divBdr>
    </w:div>
    <w:div w:id="1321347562">
      <w:bodyDiv w:val="1"/>
      <w:marLeft w:val="0"/>
      <w:marRight w:val="0"/>
      <w:marTop w:val="0"/>
      <w:marBottom w:val="0"/>
      <w:divBdr>
        <w:top w:val="none" w:sz="0" w:space="0" w:color="auto"/>
        <w:left w:val="none" w:sz="0" w:space="0" w:color="auto"/>
        <w:bottom w:val="none" w:sz="0" w:space="0" w:color="auto"/>
        <w:right w:val="none" w:sz="0" w:space="0" w:color="auto"/>
      </w:divBdr>
      <w:divsChild>
        <w:div w:id="492985746">
          <w:marLeft w:val="0"/>
          <w:marRight w:val="0"/>
          <w:marTop w:val="0"/>
          <w:marBottom w:val="0"/>
          <w:divBdr>
            <w:top w:val="none" w:sz="0" w:space="0" w:color="auto"/>
            <w:left w:val="none" w:sz="0" w:space="0" w:color="auto"/>
            <w:bottom w:val="none" w:sz="0" w:space="0" w:color="auto"/>
            <w:right w:val="none" w:sz="0" w:space="0" w:color="auto"/>
          </w:divBdr>
          <w:divsChild>
            <w:div w:id="79063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446910">
      <w:bodyDiv w:val="1"/>
      <w:marLeft w:val="0"/>
      <w:marRight w:val="0"/>
      <w:marTop w:val="0"/>
      <w:marBottom w:val="0"/>
      <w:divBdr>
        <w:top w:val="none" w:sz="0" w:space="0" w:color="auto"/>
        <w:left w:val="none" w:sz="0" w:space="0" w:color="auto"/>
        <w:bottom w:val="none" w:sz="0" w:space="0" w:color="auto"/>
        <w:right w:val="none" w:sz="0" w:space="0" w:color="auto"/>
      </w:divBdr>
    </w:div>
    <w:div w:id="1365716518">
      <w:bodyDiv w:val="1"/>
      <w:marLeft w:val="0"/>
      <w:marRight w:val="0"/>
      <w:marTop w:val="0"/>
      <w:marBottom w:val="0"/>
      <w:divBdr>
        <w:top w:val="none" w:sz="0" w:space="0" w:color="auto"/>
        <w:left w:val="none" w:sz="0" w:space="0" w:color="auto"/>
        <w:bottom w:val="none" w:sz="0" w:space="0" w:color="auto"/>
        <w:right w:val="none" w:sz="0" w:space="0" w:color="auto"/>
      </w:divBdr>
    </w:div>
    <w:div w:id="1374453525">
      <w:bodyDiv w:val="1"/>
      <w:marLeft w:val="0"/>
      <w:marRight w:val="0"/>
      <w:marTop w:val="0"/>
      <w:marBottom w:val="0"/>
      <w:divBdr>
        <w:top w:val="none" w:sz="0" w:space="0" w:color="auto"/>
        <w:left w:val="none" w:sz="0" w:space="0" w:color="auto"/>
        <w:bottom w:val="none" w:sz="0" w:space="0" w:color="auto"/>
        <w:right w:val="none" w:sz="0" w:space="0" w:color="auto"/>
      </w:divBdr>
    </w:div>
    <w:div w:id="1437024001">
      <w:bodyDiv w:val="1"/>
      <w:marLeft w:val="0"/>
      <w:marRight w:val="0"/>
      <w:marTop w:val="0"/>
      <w:marBottom w:val="0"/>
      <w:divBdr>
        <w:top w:val="none" w:sz="0" w:space="0" w:color="auto"/>
        <w:left w:val="none" w:sz="0" w:space="0" w:color="auto"/>
        <w:bottom w:val="none" w:sz="0" w:space="0" w:color="auto"/>
        <w:right w:val="none" w:sz="0" w:space="0" w:color="auto"/>
      </w:divBdr>
    </w:div>
    <w:div w:id="1443112858">
      <w:bodyDiv w:val="1"/>
      <w:marLeft w:val="0"/>
      <w:marRight w:val="0"/>
      <w:marTop w:val="0"/>
      <w:marBottom w:val="0"/>
      <w:divBdr>
        <w:top w:val="none" w:sz="0" w:space="0" w:color="auto"/>
        <w:left w:val="none" w:sz="0" w:space="0" w:color="auto"/>
        <w:bottom w:val="none" w:sz="0" w:space="0" w:color="auto"/>
        <w:right w:val="none" w:sz="0" w:space="0" w:color="auto"/>
      </w:divBdr>
    </w:div>
    <w:div w:id="1459641591">
      <w:bodyDiv w:val="1"/>
      <w:marLeft w:val="0"/>
      <w:marRight w:val="0"/>
      <w:marTop w:val="0"/>
      <w:marBottom w:val="0"/>
      <w:divBdr>
        <w:top w:val="none" w:sz="0" w:space="0" w:color="auto"/>
        <w:left w:val="none" w:sz="0" w:space="0" w:color="auto"/>
        <w:bottom w:val="none" w:sz="0" w:space="0" w:color="auto"/>
        <w:right w:val="none" w:sz="0" w:space="0" w:color="auto"/>
      </w:divBdr>
    </w:div>
    <w:div w:id="1480028261">
      <w:bodyDiv w:val="1"/>
      <w:marLeft w:val="0"/>
      <w:marRight w:val="0"/>
      <w:marTop w:val="0"/>
      <w:marBottom w:val="0"/>
      <w:divBdr>
        <w:top w:val="none" w:sz="0" w:space="0" w:color="auto"/>
        <w:left w:val="none" w:sz="0" w:space="0" w:color="auto"/>
        <w:bottom w:val="none" w:sz="0" w:space="0" w:color="auto"/>
        <w:right w:val="none" w:sz="0" w:space="0" w:color="auto"/>
      </w:divBdr>
      <w:divsChild>
        <w:div w:id="370999438">
          <w:marLeft w:val="0"/>
          <w:marRight w:val="0"/>
          <w:marTop w:val="0"/>
          <w:marBottom w:val="0"/>
          <w:divBdr>
            <w:top w:val="none" w:sz="0" w:space="0" w:color="auto"/>
            <w:left w:val="none" w:sz="0" w:space="0" w:color="auto"/>
            <w:bottom w:val="none" w:sz="0" w:space="0" w:color="auto"/>
            <w:right w:val="none" w:sz="0" w:space="0" w:color="auto"/>
          </w:divBdr>
          <w:divsChild>
            <w:div w:id="115116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898938">
      <w:bodyDiv w:val="1"/>
      <w:marLeft w:val="0"/>
      <w:marRight w:val="0"/>
      <w:marTop w:val="0"/>
      <w:marBottom w:val="0"/>
      <w:divBdr>
        <w:top w:val="none" w:sz="0" w:space="0" w:color="auto"/>
        <w:left w:val="none" w:sz="0" w:space="0" w:color="auto"/>
        <w:bottom w:val="none" w:sz="0" w:space="0" w:color="auto"/>
        <w:right w:val="none" w:sz="0" w:space="0" w:color="auto"/>
      </w:divBdr>
    </w:div>
    <w:div w:id="1499929548">
      <w:bodyDiv w:val="1"/>
      <w:marLeft w:val="0"/>
      <w:marRight w:val="0"/>
      <w:marTop w:val="0"/>
      <w:marBottom w:val="0"/>
      <w:divBdr>
        <w:top w:val="none" w:sz="0" w:space="0" w:color="auto"/>
        <w:left w:val="none" w:sz="0" w:space="0" w:color="auto"/>
        <w:bottom w:val="none" w:sz="0" w:space="0" w:color="auto"/>
        <w:right w:val="none" w:sz="0" w:space="0" w:color="auto"/>
      </w:divBdr>
    </w:div>
    <w:div w:id="1528761829">
      <w:bodyDiv w:val="1"/>
      <w:marLeft w:val="0"/>
      <w:marRight w:val="0"/>
      <w:marTop w:val="0"/>
      <w:marBottom w:val="0"/>
      <w:divBdr>
        <w:top w:val="none" w:sz="0" w:space="0" w:color="auto"/>
        <w:left w:val="none" w:sz="0" w:space="0" w:color="auto"/>
        <w:bottom w:val="none" w:sz="0" w:space="0" w:color="auto"/>
        <w:right w:val="none" w:sz="0" w:space="0" w:color="auto"/>
      </w:divBdr>
    </w:div>
    <w:div w:id="1535462069">
      <w:bodyDiv w:val="1"/>
      <w:marLeft w:val="0"/>
      <w:marRight w:val="0"/>
      <w:marTop w:val="0"/>
      <w:marBottom w:val="0"/>
      <w:divBdr>
        <w:top w:val="none" w:sz="0" w:space="0" w:color="auto"/>
        <w:left w:val="none" w:sz="0" w:space="0" w:color="auto"/>
        <w:bottom w:val="none" w:sz="0" w:space="0" w:color="auto"/>
        <w:right w:val="none" w:sz="0" w:space="0" w:color="auto"/>
      </w:divBdr>
    </w:div>
    <w:div w:id="1562906592">
      <w:bodyDiv w:val="1"/>
      <w:marLeft w:val="0"/>
      <w:marRight w:val="0"/>
      <w:marTop w:val="0"/>
      <w:marBottom w:val="0"/>
      <w:divBdr>
        <w:top w:val="none" w:sz="0" w:space="0" w:color="auto"/>
        <w:left w:val="none" w:sz="0" w:space="0" w:color="auto"/>
        <w:bottom w:val="none" w:sz="0" w:space="0" w:color="auto"/>
        <w:right w:val="none" w:sz="0" w:space="0" w:color="auto"/>
      </w:divBdr>
    </w:div>
    <w:div w:id="1583677674">
      <w:bodyDiv w:val="1"/>
      <w:marLeft w:val="0"/>
      <w:marRight w:val="0"/>
      <w:marTop w:val="0"/>
      <w:marBottom w:val="0"/>
      <w:divBdr>
        <w:top w:val="none" w:sz="0" w:space="0" w:color="auto"/>
        <w:left w:val="none" w:sz="0" w:space="0" w:color="auto"/>
        <w:bottom w:val="none" w:sz="0" w:space="0" w:color="auto"/>
        <w:right w:val="none" w:sz="0" w:space="0" w:color="auto"/>
      </w:divBdr>
    </w:div>
    <w:div w:id="1596207672">
      <w:bodyDiv w:val="1"/>
      <w:marLeft w:val="0"/>
      <w:marRight w:val="0"/>
      <w:marTop w:val="0"/>
      <w:marBottom w:val="0"/>
      <w:divBdr>
        <w:top w:val="none" w:sz="0" w:space="0" w:color="auto"/>
        <w:left w:val="none" w:sz="0" w:space="0" w:color="auto"/>
        <w:bottom w:val="none" w:sz="0" w:space="0" w:color="auto"/>
        <w:right w:val="none" w:sz="0" w:space="0" w:color="auto"/>
      </w:divBdr>
    </w:div>
    <w:div w:id="1622151791">
      <w:bodyDiv w:val="1"/>
      <w:marLeft w:val="0"/>
      <w:marRight w:val="0"/>
      <w:marTop w:val="0"/>
      <w:marBottom w:val="0"/>
      <w:divBdr>
        <w:top w:val="none" w:sz="0" w:space="0" w:color="auto"/>
        <w:left w:val="none" w:sz="0" w:space="0" w:color="auto"/>
        <w:bottom w:val="none" w:sz="0" w:space="0" w:color="auto"/>
        <w:right w:val="none" w:sz="0" w:space="0" w:color="auto"/>
      </w:divBdr>
    </w:div>
    <w:div w:id="1622375263">
      <w:bodyDiv w:val="1"/>
      <w:marLeft w:val="0"/>
      <w:marRight w:val="0"/>
      <w:marTop w:val="0"/>
      <w:marBottom w:val="0"/>
      <w:divBdr>
        <w:top w:val="none" w:sz="0" w:space="0" w:color="auto"/>
        <w:left w:val="none" w:sz="0" w:space="0" w:color="auto"/>
        <w:bottom w:val="none" w:sz="0" w:space="0" w:color="auto"/>
        <w:right w:val="none" w:sz="0" w:space="0" w:color="auto"/>
      </w:divBdr>
    </w:div>
    <w:div w:id="1700736782">
      <w:bodyDiv w:val="1"/>
      <w:marLeft w:val="0"/>
      <w:marRight w:val="0"/>
      <w:marTop w:val="0"/>
      <w:marBottom w:val="0"/>
      <w:divBdr>
        <w:top w:val="none" w:sz="0" w:space="0" w:color="auto"/>
        <w:left w:val="none" w:sz="0" w:space="0" w:color="auto"/>
        <w:bottom w:val="none" w:sz="0" w:space="0" w:color="auto"/>
        <w:right w:val="none" w:sz="0" w:space="0" w:color="auto"/>
      </w:divBdr>
    </w:div>
    <w:div w:id="1761902404">
      <w:bodyDiv w:val="1"/>
      <w:marLeft w:val="0"/>
      <w:marRight w:val="0"/>
      <w:marTop w:val="0"/>
      <w:marBottom w:val="0"/>
      <w:divBdr>
        <w:top w:val="none" w:sz="0" w:space="0" w:color="auto"/>
        <w:left w:val="none" w:sz="0" w:space="0" w:color="auto"/>
        <w:bottom w:val="none" w:sz="0" w:space="0" w:color="auto"/>
        <w:right w:val="none" w:sz="0" w:space="0" w:color="auto"/>
      </w:divBdr>
    </w:div>
    <w:div w:id="1806776059">
      <w:bodyDiv w:val="1"/>
      <w:marLeft w:val="0"/>
      <w:marRight w:val="0"/>
      <w:marTop w:val="0"/>
      <w:marBottom w:val="0"/>
      <w:divBdr>
        <w:top w:val="none" w:sz="0" w:space="0" w:color="auto"/>
        <w:left w:val="none" w:sz="0" w:space="0" w:color="auto"/>
        <w:bottom w:val="none" w:sz="0" w:space="0" w:color="auto"/>
        <w:right w:val="none" w:sz="0" w:space="0" w:color="auto"/>
      </w:divBdr>
    </w:div>
    <w:div w:id="1813015963">
      <w:bodyDiv w:val="1"/>
      <w:marLeft w:val="0"/>
      <w:marRight w:val="0"/>
      <w:marTop w:val="0"/>
      <w:marBottom w:val="0"/>
      <w:divBdr>
        <w:top w:val="none" w:sz="0" w:space="0" w:color="auto"/>
        <w:left w:val="none" w:sz="0" w:space="0" w:color="auto"/>
        <w:bottom w:val="none" w:sz="0" w:space="0" w:color="auto"/>
        <w:right w:val="none" w:sz="0" w:space="0" w:color="auto"/>
      </w:divBdr>
    </w:div>
    <w:div w:id="1815370808">
      <w:bodyDiv w:val="1"/>
      <w:marLeft w:val="0"/>
      <w:marRight w:val="0"/>
      <w:marTop w:val="0"/>
      <w:marBottom w:val="0"/>
      <w:divBdr>
        <w:top w:val="none" w:sz="0" w:space="0" w:color="auto"/>
        <w:left w:val="none" w:sz="0" w:space="0" w:color="auto"/>
        <w:bottom w:val="none" w:sz="0" w:space="0" w:color="auto"/>
        <w:right w:val="none" w:sz="0" w:space="0" w:color="auto"/>
      </w:divBdr>
    </w:div>
    <w:div w:id="1815560804">
      <w:bodyDiv w:val="1"/>
      <w:marLeft w:val="0"/>
      <w:marRight w:val="0"/>
      <w:marTop w:val="0"/>
      <w:marBottom w:val="0"/>
      <w:divBdr>
        <w:top w:val="none" w:sz="0" w:space="0" w:color="auto"/>
        <w:left w:val="none" w:sz="0" w:space="0" w:color="auto"/>
        <w:bottom w:val="none" w:sz="0" w:space="0" w:color="auto"/>
        <w:right w:val="none" w:sz="0" w:space="0" w:color="auto"/>
      </w:divBdr>
    </w:div>
    <w:div w:id="1818456308">
      <w:bodyDiv w:val="1"/>
      <w:marLeft w:val="0"/>
      <w:marRight w:val="0"/>
      <w:marTop w:val="0"/>
      <w:marBottom w:val="0"/>
      <w:divBdr>
        <w:top w:val="none" w:sz="0" w:space="0" w:color="auto"/>
        <w:left w:val="none" w:sz="0" w:space="0" w:color="auto"/>
        <w:bottom w:val="none" w:sz="0" w:space="0" w:color="auto"/>
        <w:right w:val="none" w:sz="0" w:space="0" w:color="auto"/>
      </w:divBdr>
    </w:div>
    <w:div w:id="1825924015">
      <w:bodyDiv w:val="1"/>
      <w:marLeft w:val="0"/>
      <w:marRight w:val="0"/>
      <w:marTop w:val="0"/>
      <w:marBottom w:val="0"/>
      <w:divBdr>
        <w:top w:val="none" w:sz="0" w:space="0" w:color="auto"/>
        <w:left w:val="none" w:sz="0" w:space="0" w:color="auto"/>
        <w:bottom w:val="none" w:sz="0" w:space="0" w:color="auto"/>
        <w:right w:val="none" w:sz="0" w:space="0" w:color="auto"/>
      </w:divBdr>
    </w:div>
    <w:div w:id="1830096706">
      <w:bodyDiv w:val="1"/>
      <w:marLeft w:val="0"/>
      <w:marRight w:val="0"/>
      <w:marTop w:val="0"/>
      <w:marBottom w:val="0"/>
      <w:divBdr>
        <w:top w:val="none" w:sz="0" w:space="0" w:color="auto"/>
        <w:left w:val="none" w:sz="0" w:space="0" w:color="auto"/>
        <w:bottom w:val="none" w:sz="0" w:space="0" w:color="auto"/>
        <w:right w:val="none" w:sz="0" w:space="0" w:color="auto"/>
      </w:divBdr>
    </w:div>
    <w:div w:id="1875120397">
      <w:bodyDiv w:val="1"/>
      <w:marLeft w:val="0"/>
      <w:marRight w:val="0"/>
      <w:marTop w:val="0"/>
      <w:marBottom w:val="0"/>
      <w:divBdr>
        <w:top w:val="none" w:sz="0" w:space="0" w:color="auto"/>
        <w:left w:val="none" w:sz="0" w:space="0" w:color="auto"/>
        <w:bottom w:val="none" w:sz="0" w:space="0" w:color="auto"/>
        <w:right w:val="none" w:sz="0" w:space="0" w:color="auto"/>
      </w:divBdr>
    </w:div>
    <w:div w:id="1914074037">
      <w:bodyDiv w:val="1"/>
      <w:marLeft w:val="0"/>
      <w:marRight w:val="0"/>
      <w:marTop w:val="0"/>
      <w:marBottom w:val="0"/>
      <w:divBdr>
        <w:top w:val="none" w:sz="0" w:space="0" w:color="auto"/>
        <w:left w:val="none" w:sz="0" w:space="0" w:color="auto"/>
        <w:bottom w:val="none" w:sz="0" w:space="0" w:color="auto"/>
        <w:right w:val="none" w:sz="0" w:space="0" w:color="auto"/>
      </w:divBdr>
    </w:div>
    <w:div w:id="1922137336">
      <w:bodyDiv w:val="1"/>
      <w:marLeft w:val="0"/>
      <w:marRight w:val="0"/>
      <w:marTop w:val="0"/>
      <w:marBottom w:val="0"/>
      <w:divBdr>
        <w:top w:val="none" w:sz="0" w:space="0" w:color="auto"/>
        <w:left w:val="none" w:sz="0" w:space="0" w:color="auto"/>
        <w:bottom w:val="none" w:sz="0" w:space="0" w:color="auto"/>
        <w:right w:val="none" w:sz="0" w:space="0" w:color="auto"/>
      </w:divBdr>
    </w:div>
    <w:div w:id="1930894079">
      <w:bodyDiv w:val="1"/>
      <w:marLeft w:val="0"/>
      <w:marRight w:val="0"/>
      <w:marTop w:val="0"/>
      <w:marBottom w:val="0"/>
      <w:divBdr>
        <w:top w:val="none" w:sz="0" w:space="0" w:color="auto"/>
        <w:left w:val="none" w:sz="0" w:space="0" w:color="auto"/>
        <w:bottom w:val="none" w:sz="0" w:space="0" w:color="auto"/>
        <w:right w:val="none" w:sz="0" w:space="0" w:color="auto"/>
      </w:divBdr>
    </w:div>
    <w:div w:id="1940989015">
      <w:bodyDiv w:val="1"/>
      <w:marLeft w:val="0"/>
      <w:marRight w:val="0"/>
      <w:marTop w:val="0"/>
      <w:marBottom w:val="0"/>
      <w:divBdr>
        <w:top w:val="none" w:sz="0" w:space="0" w:color="auto"/>
        <w:left w:val="none" w:sz="0" w:space="0" w:color="auto"/>
        <w:bottom w:val="none" w:sz="0" w:space="0" w:color="auto"/>
        <w:right w:val="none" w:sz="0" w:space="0" w:color="auto"/>
      </w:divBdr>
    </w:div>
    <w:div w:id="1989818766">
      <w:bodyDiv w:val="1"/>
      <w:marLeft w:val="0"/>
      <w:marRight w:val="0"/>
      <w:marTop w:val="0"/>
      <w:marBottom w:val="0"/>
      <w:divBdr>
        <w:top w:val="none" w:sz="0" w:space="0" w:color="auto"/>
        <w:left w:val="none" w:sz="0" w:space="0" w:color="auto"/>
        <w:bottom w:val="none" w:sz="0" w:space="0" w:color="auto"/>
        <w:right w:val="none" w:sz="0" w:space="0" w:color="auto"/>
      </w:divBdr>
    </w:div>
    <w:div w:id="2012026778">
      <w:bodyDiv w:val="1"/>
      <w:marLeft w:val="0"/>
      <w:marRight w:val="0"/>
      <w:marTop w:val="0"/>
      <w:marBottom w:val="0"/>
      <w:divBdr>
        <w:top w:val="none" w:sz="0" w:space="0" w:color="auto"/>
        <w:left w:val="none" w:sz="0" w:space="0" w:color="auto"/>
        <w:bottom w:val="none" w:sz="0" w:space="0" w:color="auto"/>
        <w:right w:val="none" w:sz="0" w:space="0" w:color="auto"/>
      </w:divBdr>
    </w:div>
    <w:div w:id="2013027214">
      <w:bodyDiv w:val="1"/>
      <w:marLeft w:val="0"/>
      <w:marRight w:val="0"/>
      <w:marTop w:val="0"/>
      <w:marBottom w:val="0"/>
      <w:divBdr>
        <w:top w:val="none" w:sz="0" w:space="0" w:color="auto"/>
        <w:left w:val="none" w:sz="0" w:space="0" w:color="auto"/>
        <w:bottom w:val="none" w:sz="0" w:space="0" w:color="auto"/>
        <w:right w:val="none" w:sz="0" w:space="0" w:color="auto"/>
      </w:divBdr>
    </w:div>
    <w:div w:id="2019692102">
      <w:bodyDiv w:val="1"/>
      <w:marLeft w:val="0"/>
      <w:marRight w:val="0"/>
      <w:marTop w:val="0"/>
      <w:marBottom w:val="0"/>
      <w:divBdr>
        <w:top w:val="none" w:sz="0" w:space="0" w:color="auto"/>
        <w:left w:val="none" w:sz="0" w:space="0" w:color="auto"/>
        <w:bottom w:val="none" w:sz="0" w:space="0" w:color="auto"/>
        <w:right w:val="none" w:sz="0" w:space="0" w:color="auto"/>
      </w:divBdr>
    </w:div>
    <w:div w:id="2031174209">
      <w:bodyDiv w:val="1"/>
      <w:marLeft w:val="0"/>
      <w:marRight w:val="0"/>
      <w:marTop w:val="0"/>
      <w:marBottom w:val="0"/>
      <w:divBdr>
        <w:top w:val="none" w:sz="0" w:space="0" w:color="auto"/>
        <w:left w:val="none" w:sz="0" w:space="0" w:color="auto"/>
        <w:bottom w:val="none" w:sz="0" w:space="0" w:color="auto"/>
        <w:right w:val="none" w:sz="0" w:space="0" w:color="auto"/>
      </w:divBdr>
    </w:div>
    <w:div w:id="2065328334">
      <w:bodyDiv w:val="1"/>
      <w:marLeft w:val="0"/>
      <w:marRight w:val="0"/>
      <w:marTop w:val="0"/>
      <w:marBottom w:val="0"/>
      <w:divBdr>
        <w:top w:val="none" w:sz="0" w:space="0" w:color="auto"/>
        <w:left w:val="none" w:sz="0" w:space="0" w:color="auto"/>
        <w:bottom w:val="none" w:sz="0" w:space="0" w:color="auto"/>
        <w:right w:val="none" w:sz="0" w:space="0" w:color="auto"/>
      </w:divBdr>
    </w:div>
    <w:div w:id="2077700064">
      <w:bodyDiv w:val="1"/>
      <w:marLeft w:val="0"/>
      <w:marRight w:val="0"/>
      <w:marTop w:val="0"/>
      <w:marBottom w:val="0"/>
      <w:divBdr>
        <w:top w:val="none" w:sz="0" w:space="0" w:color="auto"/>
        <w:left w:val="none" w:sz="0" w:space="0" w:color="auto"/>
        <w:bottom w:val="none" w:sz="0" w:space="0" w:color="auto"/>
        <w:right w:val="none" w:sz="0" w:space="0" w:color="auto"/>
      </w:divBdr>
    </w:div>
    <w:div w:id="2096441711">
      <w:bodyDiv w:val="1"/>
      <w:marLeft w:val="0"/>
      <w:marRight w:val="0"/>
      <w:marTop w:val="0"/>
      <w:marBottom w:val="0"/>
      <w:divBdr>
        <w:top w:val="none" w:sz="0" w:space="0" w:color="auto"/>
        <w:left w:val="none" w:sz="0" w:space="0" w:color="auto"/>
        <w:bottom w:val="none" w:sz="0" w:space="0" w:color="auto"/>
        <w:right w:val="none" w:sz="0" w:space="0" w:color="auto"/>
      </w:divBdr>
    </w:div>
    <w:div w:id="2104106354">
      <w:bodyDiv w:val="1"/>
      <w:marLeft w:val="0"/>
      <w:marRight w:val="0"/>
      <w:marTop w:val="0"/>
      <w:marBottom w:val="0"/>
      <w:divBdr>
        <w:top w:val="none" w:sz="0" w:space="0" w:color="auto"/>
        <w:left w:val="none" w:sz="0" w:space="0" w:color="auto"/>
        <w:bottom w:val="none" w:sz="0" w:space="0" w:color="auto"/>
        <w:right w:val="none" w:sz="0" w:space="0" w:color="auto"/>
      </w:divBdr>
    </w:div>
    <w:div w:id="212306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8.emf"/><Relationship Id="rId10" Type="http://schemas.openxmlformats.org/officeDocument/2006/relationships/image" Target="media/image3.emf"/><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E178CA-89F1-40B2-8759-4815A1B8E8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490</TotalTime>
  <Pages>32</Pages>
  <Words>8941</Words>
  <Characters>50965</Characters>
  <Application>Microsoft Office Word</Application>
  <DocSecurity>0</DocSecurity>
  <Lines>424</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 Xiaoqi [LML]</dc:creator>
  <cp:keywords/>
  <dc:description/>
  <cp:lastModifiedBy>SU, Xiaoqi [LML]</cp:lastModifiedBy>
  <cp:revision>224</cp:revision>
  <dcterms:created xsi:type="dcterms:W3CDTF">2025-12-16T15:57:00Z</dcterms:created>
  <dcterms:modified xsi:type="dcterms:W3CDTF">2026-05-25T14:28:00Z</dcterms:modified>
</cp:coreProperties>
</file>