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41823" w14:textId="77777777" w:rsidR="00314D57" w:rsidRPr="00314D57" w:rsidRDefault="00314D57" w:rsidP="008E67FC">
      <w:pPr>
        <w:spacing w:after="0" w:line="240" w:lineRule="auto"/>
        <w:rPr>
          <w:rFonts w:ascii="Arial" w:eastAsia="Times New Roman" w:hAnsi="Arial" w:cs="Arial"/>
          <w:color w:val="1F1F1F"/>
          <w:sz w:val="24"/>
          <w:szCs w:val="24"/>
          <w:lang w:eastAsia="en-GB"/>
        </w:rPr>
      </w:pPr>
      <w:r w:rsidRPr="00314D57">
        <w:rPr>
          <w:rFonts w:ascii="Arial" w:eastAsia="Times New Roman" w:hAnsi="Arial" w:cs="Arial"/>
          <w:sz w:val="40"/>
          <w:szCs w:val="40"/>
          <w:lang w:eastAsia="en-GB"/>
        </w:rPr>
        <w:t>Focus</w:t>
      </w:r>
      <w:r w:rsidR="00AE3C42" w:rsidRPr="00AE3C42">
        <w:rPr>
          <w:rFonts w:ascii="Arial" w:eastAsia="Times New Roman" w:hAnsi="Arial" w:cs="Arial"/>
          <w:color w:val="1F1F1F"/>
          <w:sz w:val="40"/>
          <w:szCs w:val="40"/>
          <w:lang w:eastAsia="en-GB"/>
        </w:rPr>
        <w:t xml:space="preserve"> </w:t>
      </w:r>
      <w:r w:rsidR="000305CA">
        <w:rPr>
          <w:rFonts w:ascii="Arial" w:eastAsia="Times New Roman" w:hAnsi="Arial" w:cs="Arial"/>
          <w:color w:val="1F1F1F"/>
          <w:sz w:val="24"/>
          <w:szCs w:val="24"/>
          <w:lang w:eastAsia="en-GB"/>
        </w:rPr>
        <w:pict w14:anchorId="514D981A">
          <v:rect id="_x0000_i1025" style="width:0;height:1.5pt" o:hralign="center" o:hrstd="t" o:hr="t" fillcolor="#a0a0a0" stroked="f"/>
        </w:pict>
      </w:r>
    </w:p>
    <w:p w14:paraId="078EDA00" w14:textId="77777777" w:rsidR="00314D57" w:rsidRPr="00314D57" w:rsidRDefault="00314D57" w:rsidP="00314D57">
      <w:pPr>
        <w:shd w:val="clear" w:color="auto" w:fill="FFFFFF"/>
        <w:spacing w:before="420" w:after="120" w:line="420" w:lineRule="atLeast"/>
        <w:outlineLvl w:val="1"/>
        <w:rPr>
          <w:rFonts w:ascii="Arial" w:eastAsia="Times New Roman" w:hAnsi="Arial" w:cs="Arial"/>
          <w:b/>
          <w:bCs/>
          <w:color w:val="1F1F1F"/>
          <w:sz w:val="30"/>
          <w:szCs w:val="30"/>
          <w:lang w:eastAsia="en-GB"/>
        </w:rPr>
      </w:pPr>
      <w:r w:rsidRPr="00314D57">
        <w:rPr>
          <w:rFonts w:ascii="Arial" w:eastAsia="Times New Roman" w:hAnsi="Arial" w:cs="Arial"/>
          <w:b/>
          <w:bCs/>
          <w:color w:val="1F1F1F"/>
          <w:sz w:val="30"/>
          <w:szCs w:val="30"/>
          <w:lang w:eastAsia="en-GB"/>
        </w:rPr>
        <w:t xml:space="preserve">Developer Instructions: </w:t>
      </w:r>
      <w:proofErr w:type="spellStart"/>
      <w:r w:rsidRPr="00314D57">
        <w:rPr>
          <w:rFonts w:ascii="Arial" w:eastAsia="Times New Roman" w:hAnsi="Arial" w:cs="Arial"/>
          <w:b/>
          <w:bCs/>
          <w:color w:val="1F1F1F"/>
          <w:sz w:val="30"/>
          <w:szCs w:val="30"/>
          <w:lang w:eastAsia="en-GB"/>
        </w:rPr>
        <w:t>FocusCMS</w:t>
      </w:r>
      <w:proofErr w:type="spellEnd"/>
      <w:r w:rsidRPr="00314D57">
        <w:rPr>
          <w:rFonts w:ascii="Arial" w:eastAsia="Times New Roman" w:hAnsi="Arial" w:cs="Arial"/>
          <w:b/>
          <w:bCs/>
          <w:color w:val="1F1F1F"/>
          <w:sz w:val="30"/>
          <w:szCs w:val="30"/>
          <w:lang w:eastAsia="en-GB"/>
        </w:rPr>
        <w:t xml:space="preserve"> Calendar &amp; Scheduling Module</w:t>
      </w:r>
    </w:p>
    <w:p w14:paraId="0E4DD8F7" w14:textId="77777777" w:rsidR="00314D57" w:rsidRPr="00314D57" w:rsidRDefault="00314D57" w:rsidP="00314D57">
      <w:pPr>
        <w:shd w:val="clear" w:color="auto" w:fill="FFFFFF"/>
        <w:spacing w:before="420" w:after="120" w:line="360" w:lineRule="atLeast"/>
        <w:outlineLvl w:val="2"/>
        <w:rPr>
          <w:rFonts w:ascii="Arial" w:eastAsia="Times New Roman" w:hAnsi="Arial" w:cs="Arial"/>
          <w:b/>
          <w:bCs/>
          <w:color w:val="1F1F1F"/>
          <w:sz w:val="24"/>
          <w:szCs w:val="24"/>
          <w:lang w:eastAsia="en-GB"/>
        </w:rPr>
      </w:pPr>
      <w:r w:rsidRPr="00314D57">
        <w:rPr>
          <w:rFonts w:ascii="Arial" w:eastAsia="Times New Roman" w:hAnsi="Arial" w:cs="Arial"/>
          <w:b/>
          <w:bCs/>
          <w:color w:val="1F1F1F"/>
          <w:sz w:val="24"/>
          <w:szCs w:val="24"/>
          <w:lang w:eastAsia="en-GB"/>
        </w:rPr>
        <w:t>1. User Experience &amp; Core Calendar Interface (Frontend)</w:t>
      </w:r>
    </w:p>
    <w:p w14:paraId="5B894097" w14:textId="77777777" w:rsidR="00314D57" w:rsidRPr="00314D57" w:rsidRDefault="00314D57" w:rsidP="00314D57">
      <w:pPr>
        <w:shd w:val="clear" w:color="auto" w:fill="FFFFFF"/>
        <w:spacing w:after="240" w:line="240" w:lineRule="auto"/>
        <w:rPr>
          <w:rFonts w:ascii="Arial" w:eastAsia="Times New Roman" w:hAnsi="Arial" w:cs="Arial"/>
          <w:color w:val="1F1F1F"/>
          <w:sz w:val="24"/>
          <w:szCs w:val="24"/>
          <w:lang w:eastAsia="en-GB"/>
        </w:rPr>
      </w:pPr>
      <w:r w:rsidRPr="00314D57">
        <w:rPr>
          <w:rFonts w:ascii="Arial" w:eastAsia="Times New Roman" w:hAnsi="Arial" w:cs="Arial"/>
          <w:color w:val="1F1F1F"/>
          <w:sz w:val="24"/>
          <w:szCs w:val="24"/>
          <w:lang w:eastAsia="en-GB"/>
        </w:rPr>
        <w:t>The calendar interface must prioritize simplicity and mobile responsiveness.</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01"/>
        <w:gridCol w:w="8579"/>
      </w:tblGrid>
      <w:tr w:rsidR="00314D57" w:rsidRPr="00314D57" w14:paraId="2E943EAE" w14:textId="77777777" w:rsidTr="00314D57">
        <w:trPr>
          <w:tblHeader/>
          <w:tblCellSpacing w:w="15" w:type="dxa"/>
        </w:trPr>
        <w:tc>
          <w:tcPr>
            <w:tcW w:w="0" w:type="auto"/>
            <w:shd w:val="clear" w:color="auto" w:fill="F8FAFD"/>
            <w:tcMar>
              <w:top w:w="120" w:type="dxa"/>
              <w:left w:w="180" w:type="dxa"/>
              <w:bottom w:w="120" w:type="dxa"/>
              <w:right w:w="180" w:type="dxa"/>
            </w:tcMar>
            <w:hideMark/>
          </w:tcPr>
          <w:p w14:paraId="3B7FB7EC" w14:textId="77777777" w:rsidR="00314D57" w:rsidRPr="00314D57" w:rsidRDefault="00314D57" w:rsidP="00314D57">
            <w:pPr>
              <w:spacing w:after="0" w:line="300" w:lineRule="atLeast"/>
              <w:rPr>
                <w:rFonts w:ascii="Arial" w:eastAsia="Times New Roman" w:hAnsi="Arial" w:cs="Arial"/>
                <w:sz w:val="21"/>
                <w:szCs w:val="21"/>
                <w:lang w:eastAsia="en-GB"/>
              </w:rPr>
            </w:pPr>
            <w:r w:rsidRPr="00314D57">
              <w:rPr>
                <w:rFonts w:ascii="Arial" w:eastAsia="Times New Roman" w:hAnsi="Arial" w:cs="Arial"/>
                <w:sz w:val="21"/>
                <w:szCs w:val="21"/>
                <w:lang w:eastAsia="en-GB"/>
              </w:rPr>
              <w:t>Requirement</w:t>
            </w:r>
          </w:p>
        </w:tc>
        <w:tc>
          <w:tcPr>
            <w:tcW w:w="0" w:type="auto"/>
            <w:shd w:val="clear" w:color="auto" w:fill="F8FAFD"/>
            <w:tcMar>
              <w:top w:w="120" w:type="dxa"/>
              <w:left w:w="180" w:type="dxa"/>
              <w:bottom w:w="120" w:type="dxa"/>
              <w:right w:w="180" w:type="dxa"/>
            </w:tcMar>
            <w:hideMark/>
          </w:tcPr>
          <w:p w14:paraId="2DBFB51F" w14:textId="77777777" w:rsidR="00314D57" w:rsidRPr="00314D57" w:rsidRDefault="00314D57" w:rsidP="00314D57">
            <w:pPr>
              <w:spacing w:after="0" w:line="300" w:lineRule="atLeast"/>
              <w:rPr>
                <w:rFonts w:ascii="Arial" w:eastAsia="Times New Roman" w:hAnsi="Arial" w:cs="Arial"/>
                <w:sz w:val="21"/>
                <w:szCs w:val="21"/>
                <w:lang w:eastAsia="en-GB"/>
              </w:rPr>
            </w:pPr>
            <w:r w:rsidRPr="00314D57">
              <w:rPr>
                <w:rFonts w:ascii="Arial" w:eastAsia="Times New Roman" w:hAnsi="Arial" w:cs="Arial"/>
                <w:sz w:val="21"/>
                <w:szCs w:val="21"/>
                <w:lang w:eastAsia="en-GB"/>
              </w:rPr>
              <w:t>Specification</w:t>
            </w:r>
          </w:p>
        </w:tc>
      </w:tr>
      <w:tr w:rsidR="00314D57" w:rsidRPr="00314D57" w14:paraId="5FEAD841" w14:textId="77777777" w:rsidTr="00314D57">
        <w:trPr>
          <w:tblCellSpacing w:w="15" w:type="dxa"/>
        </w:trPr>
        <w:tc>
          <w:tcPr>
            <w:tcW w:w="0" w:type="auto"/>
            <w:shd w:val="clear" w:color="auto" w:fill="F8FAFD"/>
            <w:tcMar>
              <w:top w:w="120" w:type="dxa"/>
              <w:left w:w="180" w:type="dxa"/>
              <w:bottom w:w="120" w:type="dxa"/>
              <w:right w:w="180" w:type="dxa"/>
            </w:tcMar>
            <w:hideMark/>
          </w:tcPr>
          <w:p w14:paraId="08355994" w14:textId="77777777" w:rsidR="00314D57" w:rsidRPr="00314D57" w:rsidRDefault="00314D57" w:rsidP="00314D57">
            <w:pPr>
              <w:spacing w:after="0" w:line="300" w:lineRule="atLeast"/>
              <w:rPr>
                <w:rFonts w:ascii="Arial" w:eastAsia="Times New Roman" w:hAnsi="Arial" w:cs="Arial"/>
                <w:sz w:val="21"/>
                <w:szCs w:val="21"/>
                <w:lang w:eastAsia="en-GB"/>
              </w:rPr>
            </w:pPr>
            <w:r w:rsidRPr="00314D57">
              <w:rPr>
                <w:rFonts w:ascii="Arial" w:eastAsia="Times New Roman" w:hAnsi="Arial" w:cs="Arial"/>
                <w:b/>
                <w:bCs/>
                <w:sz w:val="21"/>
                <w:szCs w:val="21"/>
                <w:lang w:eastAsia="en-GB"/>
              </w:rPr>
              <w:t>Interface Design</w:t>
            </w:r>
          </w:p>
        </w:tc>
        <w:tc>
          <w:tcPr>
            <w:tcW w:w="0" w:type="auto"/>
            <w:shd w:val="clear" w:color="auto" w:fill="F8FAFD"/>
            <w:tcMar>
              <w:top w:w="120" w:type="dxa"/>
              <w:left w:w="180" w:type="dxa"/>
              <w:bottom w:w="120" w:type="dxa"/>
              <w:right w:w="180" w:type="dxa"/>
            </w:tcMar>
            <w:hideMark/>
          </w:tcPr>
          <w:p w14:paraId="01BA375F" w14:textId="77777777" w:rsidR="00314D57" w:rsidRPr="00314D57" w:rsidRDefault="00314D57" w:rsidP="00314D57">
            <w:pPr>
              <w:spacing w:after="0" w:line="300" w:lineRule="atLeast"/>
              <w:rPr>
                <w:rFonts w:ascii="Arial" w:eastAsia="Times New Roman" w:hAnsi="Arial" w:cs="Arial"/>
                <w:sz w:val="21"/>
                <w:szCs w:val="21"/>
                <w:lang w:eastAsia="en-GB"/>
              </w:rPr>
            </w:pPr>
            <w:r w:rsidRPr="00314D57">
              <w:rPr>
                <w:rFonts w:ascii="Arial" w:eastAsia="Times New Roman" w:hAnsi="Arial" w:cs="Arial"/>
                <w:sz w:val="21"/>
                <w:szCs w:val="21"/>
                <w:lang w:eastAsia="en-GB"/>
              </w:rPr>
              <w:t>Must be clean, intuitive, and follow established UI/UX patterns (e.g., Google Calendar, Outlook). The design must be </w:t>
            </w:r>
            <w:r w:rsidRPr="00314D57">
              <w:rPr>
                <w:rFonts w:ascii="Arial" w:eastAsia="Times New Roman" w:hAnsi="Arial" w:cs="Arial"/>
                <w:b/>
                <w:bCs/>
                <w:sz w:val="21"/>
                <w:szCs w:val="21"/>
                <w:lang w:eastAsia="en-GB"/>
              </w:rPr>
              <w:t>mobile-first</w:t>
            </w:r>
            <w:r w:rsidRPr="00314D57">
              <w:rPr>
                <w:rFonts w:ascii="Arial" w:eastAsia="Times New Roman" w:hAnsi="Arial" w:cs="Arial"/>
                <w:sz w:val="21"/>
                <w:szCs w:val="21"/>
                <w:lang w:eastAsia="en-GB"/>
              </w:rPr>
              <w:t> and fully responsive to ensure seamless usability on all devices.</w:t>
            </w:r>
          </w:p>
        </w:tc>
      </w:tr>
      <w:tr w:rsidR="00314D57" w:rsidRPr="00314D57" w14:paraId="12CCA026" w14:textId="77777777" w:rsidTr="00314D57">
        <w:trPr>
          <w:tblCellSpacing w:w="15" w:type="dxa"/>
        </w:trPr>
        <w:tc>
          <w:tcPr>
            <w:tcW w:w="0" w:type="auto"/>
            <w:shd w:val="clear" w:color="auto" w:fill="F8FAFD"/>
            <w:tcMar>
              <w:top w:w="120" w:type="dxa"/>
              <w:left w:w="180" w:type="dxa"/>
              <w:bottom w:w="120" w:type="dxa"/>
              <w:right w:w="180" w:type="dxa"/>
            </w:tcMar>
            <w:hideMark/>
          </w:tcPr>
          <w:p w14:paraId="4F771DEA" w14:textId="77777777" w:rsidR="00314D57" w:rsidRPr="00314D57" w:rsidRDefault="00314D57" w:rsidP="00314D57">
            <w:pPr>
              <w:spacing w:after="0" w:line="300" w:lineRule="atLeast"/>
              <w:rPr>
                <w:rFonts w:ascii="Arial" w:eastAsia="Times New Roman" w:hAnsi="Arial" w:cs="Arial"/>
                <w:sz w:val="21"/>
                <w:szCs w:val="21"/>
                <w:lang w:eastAsia="en-GB"/>
              </w:rPr>
            </w:pPr>
            <w:r w:rsidRPr="00314D57">
              <w:rPr>
                <w:rFonts w:ascii="Arial" w:eastAsia="Times New Roman" w:hAnsi="Arial" w:cs="Arial"/>
                <w:b/>
                <w:bCs/>
                <w:sz w:val="21"/>
                <w:szCs w:val="21"/>
                <w:lang w:eastAsia="en-GB"/>
              </w:rPr>
              <w:t>Dual Calendar View</w:t>
            </w:r>
          </w:p>
        </w:tc>
        <w:tc>
          <w:tcPr>
            <w:tcW w:w="0" w:type="auto"/>
            <w:shd w:val="clear" w:color="auto" w:fill="F8FAFD"/>
            <w:tcMar>
              <w:top w:w="120" w:type="dxa"/>
              <w:left w:w="180" w:type="dxa"/>
              <w:bottom w:w="120" w:type="dxa"/>
              <w:right w:w="180" w:type="dxa"/>
            </w:tcMar>
            <w:hideMark/>
          </w:tcPr>
          <w:p w14:paraId="27C384DB" w14:textId="77777777" w:rsidR="00314D57" w:rsidRPr="00314D57" w:rsidRDefault="00314D57" w:rsidP="00314D57">
            <w:pPr>
              <w:spacing w:after="0" w:line="300" w:lineRule="atLeast"/>
              <w:rPr>
                <w:rFonts w:ascii="Arial" w:eastAsia="Times New Roman" w:hAnsi="Arial" w:cs="Arial"/>
                <w:sz w:val="21"/>
                <w:szCs w:val="21"/>
                <w:lang w:eastAsia="en-GB"/>
              </w:rPr>
            </w:pPr>
            <w:r w:rsidRPr="00314D57">
              <w:rPr>
                <w:rFonts w:ascii="Arial" w:eastAsia="Times New Roman" w:hAnsi="Arial" w:cs="Arial"/>
                <w:sz w:val="21"/>
                <w:szCs w:val="21"/>
                <w:lang w:eastAsia="en-GB"/>
              </w:rPr>
              <w:t>The module must offer two distinct viewing modes, easily switchable by the user: 1. </w:t>
            </w:r>
            <w:r w:rsidRPr="00314D57">
              <w:rPr>
                <w:rFonts w:ascii="Arial" w:eastAsia="Times New Roman" w:hAnsi="Arial" w:cs="Arial"/>
                <w:b/>
                <w:bCs/>
                <w:sz w:val="21"/>
                <w:szCs w:val="21"/>
                <w:lang w:eastAsia="en-GB"/>
              </w:rPr>
              <w:t>Individual Calendar:</w:t>
            </w:r>
            <w:r w:rsidRPr="00314D57">
              <w:rPr>
                <w:rFonts w:ascii="Arial" w:eastAsia="Times New Roman" w:hAnsi="Arial" w:cs="Arial"/>
                <w:sz w:val="21"/>
                <w:szCs w:val="21"/>
                <w:lang w:eastAsia="en-GB"/>
              </w:rPr>
              <w:t> Shows only the user's scheduled items (dates, tasks, meetings). 2. </w:t>
            </w:r>
            <w:r w:rsidRPr="00314D57">
              <w:rPr>
                <w:rFonts w:ascii="Arial" w:eastAsia="Times New Roman" w:hAnsi="Arial" w:cs="Arial"/>
                <w:b/>
                <w:bCs/>
                <w:sz w:val="21"/>
                <w:szCs w:val="21"/>
                <w:lang w:eastAsia="en-GB"/>
              </w:rPr>
              <w:t>Group Calendar:</w:t>
            </w:r>
            <w:r w:rsidRPr="00314D57">
              <w:rPr>
                <w:rFonts w:ascii="Arial" w:eastAsia="Times New Roman" w:hAnsi="Arial" w:cs="Arial"/>
                <w:sz w:val="21"/>
                <w:szCs w:val="21"/>
                <w:lang w:eastAsia="en-GB"/>
              </w:rPr>
              <w:t> Shows all scheduled meetings and group activities for the user's assigned team or project scope.</w:t>
            </w:r>
          </w:p>
        </w:tc>
      </w:tr>
    </w:tbl>
    <w:p w14:paraId="4F289C6F" w14:textId="77777777" w:rsidR="00314D57" w:rsidRPr="00314D57" w:rsidRDefault="00314D57" w:rsidP="00314D57">
      <w:pPr>
        <w:shd w:val="clear" w:color="auto" w:fill="FFFFFF"/>
        <w:spacing w:before="420" w:after="120" w:line="360" w:lineRule="atLeast"/>
        <w:outlineLvl w:val="2"/>
        <w:rPr>
          <w:rFonts w:ascii="Arial" w:eastAsia="Times New Roman" w:hAnsi="Arial" w:cs="Arial"/>
          <w:b/>
          <w:bCs/>
          <w:color w:val="1F1F1F"/>
          <w:sz w:val="24"/>
          <w:szCs w:val="24"/>
          <w:lang w:eastAsia="en-GB"/>
        </w:rPr>
      </w:pPr>
      <w:r w:rsidRPr="00314D57">
        <w:rPr>
          <w:rFonts w:ascii="Arial" w:eastAsia="Times New Roman" w:hAnsi="Arial" w:cs="Arial"/>
          <w:b/>
          <w:bCs/>
          <w:color w:val="1F1F1F"/>
          <w:sz w:val="24"/>
          <w:szCs w:val="24"/>
          <w:lang w:eastAsia="en-GB"/>
        </w:rPr>
        <w:t xml:space="preserve">2. Event and Task </w:t>
      </w:r>
      <w:proofErr w:type="spellStart"/>
      <w:r w:rsidRPr="00314D57">
        <w:rPr>
          <w:rFonts w:ascii="Arial" w:eastAsia="Times New Roman" w:hAnsi="Arial" w:cs="Arial"/>
          <w:b/>
          <w:bCs/>
          <w:color w:val="1F1F1F"/>
          <w:sz w:val="24"/>
          <w:szCs w:val="24"/>
          <w:lang w:eastAsia="en-GB"/>
        </w:rPr>
        <w:t>Diarization</w:t>
      </w:r>
      <w:proofErr w:type="spellEnd"/>
      <w:r w:rsidRPr="00314D57">
        <w:rPr>
          <w:rFonts w:ascii="Arial" w:eastAsia="Times New Roman" w:hAnsi="Arial" w:cs="Arial"/>
          <w:b/>
          <w:bCs/>
          <w:color w:val="1F1F1F"/>
          <w:sz w:val="24"/>
          <w:szCs w:val="24"/>
          <w:lang w:eastAsia="en-GB"/>
        </w:rPr>
        <w:t xml:space="preserve"> Logic</w:t>
      </w:r>
    </w:p>
    <w:p w14:paraId="640624DD" w14:textId="77777777" w:rsidR="00314D57" w:rsidRPr="00314D57" w:rsidRDefault="00314D57" w:rsidP="00314D57">
      <w:pPr>
        <w:shd w:val="clear" w:color="auto" w:fill="FFFFFF"/>
        <w:spacing w:after="240" w:line="240" w:lineRule="auto"/>
        <w:rPr>
          <w:rFonts w:ascii="Arial" w:eastAsia="Times New Roman" w:hAnsi="Arial" w:cs="Arial"/>
          <w:color w:val="1F1F1F"/>
          <w:sz w:val="24"/>
          <w:szCs w:val="24"/>
          <w:lang w:eastAsia="en-GB"/>
        </w:rPr>
      </w:pPr>
      <w:r w:rsidRPr="00314D57">
        <w:rPr>
          <w:rFonts w:ascii="Arial" w:eastAsia="Times New Roman" w:hAnsi="Arial" w:cs="Arial"/>
          <w:color w:val="1F1F1F"/>
          <w:sz w:val="24"/>
          <w:szCs w:val="24"/>
          <w:lang w:eastAsia="en-GB"/>
        </w:rPr>
        <w:t>The system must support two primary event types: </w:t>
      </w:r>
      <w:r w:rsidRPr="00314D57">
        <w:rPr>
          <w:rFonts w:ascii="Arial" w:eastAsia="Times New Roman" w:hAnsi="Arial" w:cs="Arial"/>
          <w:b/>
          <w:bCs/>
          <w:color w:val="1F1F1F"/>
          <w:sz w:val="24"/>
          <w:szCs w:val="24"/>
          <w:lang w:eastAsia="en-GB"/>
        </w:rPr>
        <w:t>Meetings</w:t>
      </w:r>
      <w:r w:rsidRPr="00314D57">
        <w:rPr>
          <w:rFonts w:ascii="Arial" w:eastAsia="Times New Roman" w:hAnsi="Arial" w:cs="Arial"/>
          <w:color w:val="1F1F1F"/>
          <w:sz w:val="24"/>
          <w:szCs w:val="24"/>
          <w:lang w:eastAsia="en-GB"/>
        </w:rPr>
        <w:t> and </w:t>
      </w:r>
      <w:r w:rsidRPr="00314D57">
        <w:rPr>
          <w:rFonts w:ascii="Arial" w:eastAsia="Times New Roman" w:hAnsi="Arial" w:cs="Arial"/>
          <w:b/>
          <w:bCs/>
          <w:color w:val="1F1F1F"/>
          <w:sz w:val="24"/>
          <w:szCs w:val="24"/>
          <w:lang w:eastAsia="en-GB"/>
        </w:rPr>
        <w:t>Tasks</w:t>
      </w:r>
      <w:r w:rsidRPr="00314D57">
        <w:rPr>
          <w:rFonts w:ascii="Arial" w:eastAsia="Times New Roman" w:hAnsi="Arial" w:cs="Arial"/>
          <w:color w:val="1F1F1F"/>
          <w:sz w:val="24"/>
          <w:szCs w:val="24"/>
          <w:lang w:eastAsia="en-GB"/>
        </w:rPr>
        <w:t>, each with specific tracking requirements.</w:t>
      </w:r>
    </w:p>
    <w:p w14:paraId="5AC12A9E" w14:textId="77777777" w:rsidR="00314D57" w:rsidRPr="00314D57" w:rsidRDefault="00314D57" w:rsidP="00314D57">
      <w:pPr>
        <w:shd w:val="clear" w:color="auto" w:fill="FFFFFF"/>
        <w:spacing w:before="420" w:after="120" w:line="360" w:lineRule="atLeast"/>
        <w:outlineLvl w:val="3"/>
        <w:rPr>
          <w:rFonts w:ascii="Arial" w:eastAsia="Times New Roman" w:hAnsi="Arial" w:cs="Arial"/>
          <w:b/>
          <w:bCs/>
          <w:color w:val="1F1F1F"/>
          <w:sz w:val="24"/>
          <w:szCs w:val="24"/>
          <w:lang w:eastAsia="en-GB"/>
        </w:rPr>
      </w:pPr>
      <w:r w:rsidRPr="00314D57">
        <w:rPr>
          <w:rFonts w:ascii="Arial" w:eastAsia="Times New Roman" w:hAnsi="Arial" w:cs="Arial"/>
          <w:b/>
          <w:bCs/>
          <w:color w:val="1F1F1F"/>
          <w:sz w:val="24"/>
          <w:szCs w:val="24"/>
          <w:lang w:eastAsia="en-GB"/>
        </w:rPr>
        <w:t xml:space="preserve">2.1 Meeting </w:t>
      </w:r>
      <w:proofErr w:type="spellStart"/>
      <w:r w:rsidRPr="00314D57">
        <w:rPr>
          <w:rFonts w:ascii="Arial" w:eastAsia="Times New Roman" w:hAnsi="Arial" w:cs="Arial"/>
          <w:b/>
          <w:bCs/>
          <w:color w:val="1F1F1F"/>
          <w:sz w:val="24"/>
          <w:szCs w:val="24"/>
          <w:lang w:eastAsia="en-GB"/>
        </w:rPr>
        <w:t>Diarization</w:t>
      </w:r>
      <w:proofErr w:type="spellEnd"/>
    </w:p>
    <w:p w14:paraId="3F8CE4A9" w14:textId="77777777" w:rsidR="00314D57" w:rsidRPr="00314D57" w:rsidRDefault="00314D57" w:rsidP="00314D57">
      <w:pPr>
        <w:numPr>
          <w:ilvl w:val="0"/>
          <w:numId w:val="1"/>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b/>
          <w:bCs/>
          <w:color w:val="1F1F1F"/>
          <w:sz w:val="24"/>
          <w:szCs w:val="24"/>
          <w:lang w:eastAsia="en-GB"/>
        </w:rPr>
        <w:t>Scheduling:</w:t>
      </w:r>
      <w:r w:rsidRPr="00314D57">
        <w:rPr>
          <w:rFonts w:ascii="Arial" w:eastAsia="Times New Roman" w:hAnsi="Arial" w:cs="Arial"/>
          <w:color w:val="1F1F1F"/>
          <w:sz w:val="24"/>
          <w:szCs w:val="24"/>
          <w:lang w:eastAsia="en-GB"/>
        </w:rPr>
        <w:t> Standard event creation fields (Title, Date/Time, Participants).</w:t>
      </w:r>
    </w:p>
    <w:p w14:paraId="1B2D0B80" w14:textId="77777777" w:rsidR="00314D57" w:rsidRPr="00314D57" w:rsidRDefault="00314D57" w:rsidP="00314D57">
      <w:pPr>
        <w:numPr>
          <w:ilvl w:val="0"/>
          <w:numId w:val="1"/>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b/>
          <w:bCs/>
          <w:color w:val="1F1F1F"/>
          <w:sz w:val="24"/>
          <w:szCs w:val="24"/>
          <w:lang w:eastAsia="en-GB"/>
        </w:rPr>
        <w:t>Data Unification:</w:t>
      </w:r>
      <w:r w:rsidRPr="00314D57">
        <w:rPr>
          <w:rFonts w:ascii="Arial" w:eastAsia="Times New Roman" w:hAnsi="Arial" w:cs="Arial"/>
          <w:color w:val="1F1F1F"/>
          <w:sz w:val="24"/>
          <w:szCs w:val="24"/>
          <w:lang w:eastAsia="en-GB"/>
        </w:rPr>
        <w:t> To facilitate later data mining, all critical meeting attributes must utilize standardized, predefined </w:t>
      </w:r>
      <w:r w:rsidRPr="00314D57">
        <w:rPr>
          <w:rFonts w:ascii="Arial" w:eastAsia="Times New Roman" w:hAnsi="Arial" w:cs="Arial"/>
          <w:b/>
          <w:bCs/>
          <w:color w:val="1F1F1F"/>
          <w:sz w:val="24"/>
          <w:szCs w:val="24"/>
          <w:lang w:eastAsia="en-GB"/>
        </w:rPr>
        <w:t>drop-down options</w:t>
      </w:r>
      <w:r w:rsidRPr="00314D57">
        <w:rPr>
          <w:rFonts w:ascii="Arial" w:eastAsia="Times New Roman" w:hAnsi="Arial" w:cs="Arial"/>
          <w:color w:val="1F1F1F"/>
          <w:sz w:val="24"/>
          <w:szCs w:val="24"/>
          <w:lang w:eastAsia="en-GB"/>
        </w:rPr>
        <w:t> instead of free-text entry where possible.</w:t>
      </w:r>
    </w:p>
    <w:p w14:paraId="2A1EFAC1" w14:textId="77777777" w:rsidR="00314D57" w:rsidRPr="00314D57" w:rsidRDefault="00314D57" w:rsidP="00314D57">
      <w:pPr>
        <w:numPr>
          <w:ilvl w:val="1"/>
          <w:numId w:val="1"/>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i/>
          <w:iCs/>
          <w:color w:val="1F1F1F"/>
          <w:sz w:val="24"/>
          <w:szCs w:val="24"/>
          <w:lang w:eastAsia="en-GB"/>
        </w:rPr>
        <w:t>Required Dropdown Fields:</w:t>
      </w:r>
      <w:r w:rsidRPr="00314D57">
        <w:rPr>
          <w:rFonts w:ascii="Arial" w:eastAsia="Times New Roman" w:hAnsi="Arial" w:cs="Arial"/>
          <w:color w:val="1F1F1F"/>
          <w:sz w:val="24"/>
          <w:szCs w:val="24"/>
          <w:lang w:eastAsia="en-GB"/>
        </w:rPr>
        <w:t> Meeting Type (e.g., Case Review, Staff Briefing, Training), Location (e.g., Office A, Remote, Client Site), Status (e.g., Scheduled, Cancelled).</w:t>
      </w:r>
    </w:p>
    <w:p w14:paraId="01867C02" w14:textId="77777777" w:rsidR="00314D57" w:rsidRPr="00314D57" w:rsidRDefault="00314D57" w:rsidP="00314D57">
      <w:pPr>
        <w:shd w:val="clear" w:color="auto" w:fill="FFFFFF"/>
        <w:spacing w:before="420" w:after="120" w:line="360" w:lineRule="atLeast"/>
        <w:outlineLvl w:val="3"/>
        <w:rPr>
          <w:rFonts w:ascii="Arial" w:eastAsia="Times New Roman" w:hAnsi="Arial" w:cs="Arial"/>
          <w:b/>
          <w:bCs/>
          <w:color w:val="1F1F1F"/>
          <w:sz w:val="24"/>
          <w:szCs w:val="24"/>
          <w:lang w:eastAsia="en-GB"/>
        </w:rPr>
      </w:pPr>
      <w:r w:rsidRPr="00314D57">
        <w:rPr>
          <w:rFonts w:ascii="Arial" w:eastAsia="Times New Roman" w:hAnsi="Arial" w:cs="Arial"/>
          <w:b/>
          <w:bCs/>
          <w:color w:val="1F1F1F"/>
          <w:sz w:val="24"/>
          <w:szCs w:val="24"/>
          <w:lang w:eastAsia="en-GB"/>
        </w:rPr>
        <w:t xml:space="preserve">2.2 Task </w:t>
      </w:r>
      <w:proofErr w:type="spellStart"/>
      <w:r w:rsidRPr="00314D57">
        <w:rPr>
          <w:rFonts w:ascii="Arial" w:eastAsia="Times New Roman" w:hAnsi="Arial" w:cs="Arial"/>
          <w:b/>
          <w:bCs/>
          <w:color w:val="1F1F1F"/>
          <w:sz w:val="24"/>
          <w:szCs w:val="24"/>
          <w:lang w:eastAsia="en-GB"/>
        </w:rPr>
        <w:t>Diarization</w:t>
      </w:r>
      <w:proofErr w:type="spellEnd"/>
    </w:p>
    <w:p w14:paraId="1F500D8E" w14:textId="77777777" w:rsidR="00314D57" w:rsidRPr="00314D57" w:rsidRDefault="00314D57" w:rsidP="00314D57">
      <w:pPr>
        <w:numPr>
          <w:ilvl w:val="0"/>
          <w:numId w:val="2"/>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b/>
          <w:bCs/>
          <w:color w:val="1F1F1F"/>
          <w:sz w:val="24"/>
          <w:szCs w:val="24"/>
          <w:lang w:eastAsia="en-GB"/>
        </w:rPr>
        <w:t>Task Fields:</w:t>
      </w:r>
      <w:r w:rsidRPr="00314D57">
        <w:rPr>
          <w:rFonts w:ascii="Arial" w:eastAsia="Times New Roman" w:hAnsi="Arial" w:cs="Arial"/>
          <w:color w:val="1F1F1F"/>
          <w:sz w:val="24"/>
          <w:szCs w:val="24"/>
          <w:lang w:eastAsia="en-GB"/>
        </w:rPr>
        <w:t> Title, Description, Assigned User(s), Deadline Date.</w:t>
      </w:r>
    </w:p>
    <w:p w14:paraId="5D24B63C" w14:textId="77777777" w:rsidR="00314D57" w:rsidRPr="00314D57" w:rsidRDefault="00314D57" w:rsidP="00314D57">
      <w:pPr>
        <w:numPr>
          <w:ilvl w:val="0"/>
          <w:numId w:val="2"/>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b/>
          <w:bCs/>
          <w:color w:val="1F1F1F"/>
          <w:sz w:val="24"/>
          <w:szCs w:val="24"/>
          <w:lang w:eastAsia="en-GB"/>
        </w:rPr>
        <w:t>Completion Tracking:</w:t>
      </w:r>
      <w:r w:rsidRPr="00314D57">
        <w:rPr>
          <w:rFonts w:ascii="Arial" w:eastAsia="Times New Roman" w:hAnsi="Arial" w:cs="Arial"/>
          <w:color w:val="1F1F1F"/>
          <w:sz w:val="24"/>
          <w:szCs w:val="24"/>
          <w:lang w:eastAsia="en-GB"/>
        </w:rPr>
        <w:t> Tasks must include a mandatory status field with the following specific options:</w:t>
      </w:r>
    </w:p>
    <w:p w14:paraId="6470033C" w14:textId="77777777" w:rsidR="00314D57" w:rsidRPr="00314D57" w:rsidRDefault="00314D57" w:rsidP="00314D57">
      <w:pPr>
        <w:numPr>
          <w:ilvl w:val="1"/>
          <w:numId w:val="2"/>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b/>
          <w:bCs/>
          <w:color w:val="1F1F1F"/>
          <w:sz w:val="24"/>
          <w:szCs w:val="24"/>
          <w:lang w:eastAsia="en-GB"/>
        </w:rPr>
        <w:t>Completed:</w:t>
      </w:r>
      <w:r w:rsidRPr="00314D57">
        <w:rPr>
          <w:rFonts w:ascii="Arial" w:eastAsia="Times New Roman" w:hAnsi="Arial" w:cs="Arial"/>
          <w:color w:val="1F1F1F"/>
          <w:sz w:val="24"/>
          <w:szCs w:val="24"/>
          <w:lang w:eastAsia="en-GB"/>
        </w:rPr>
        <w:t> Marks the task as finished.</w:t>
      </w:r>
    </w:p>
    <w:p w14:paraId="3838F874" w14:textId="77777777" w:rsidR="00314D57" w:rsidRPr="00314D57" w:rsidRDefault="00314D57" w:rsidP="00314D57">
      <w:pPr>
        <w:numPr>
          <w:ilvl w:val="1"/>
          <w:numId w:val="2"/>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b/>
          <w:bCs/>
          <w:color w:val="1F1F1F"/>
          <w:sz w:val="24"/>
          <w:szCs w:val="24"/>
          <w:lang w:eastAsia="en-GB"/>
        </w:rPr>
        <w:t>Pending:</w:t>
      </w:r>
      <w:r w:rsidRPr="00314D57">
        <w:rPr>
          <w:rFonts w:ascii="Arial" w:eastAsia="Times New Roman" w:hAnsi="Arial" w:cs="Arial"/>
          <w:color w:val="1F1F1F"/>
          <w:sz w:val="24"/>
          <w:szCs w:val="24"/>
          <w:lang w:eastAsia="en-GB"/>
        </w:rPr>
        <w:t> The default active status.</w:t>
      </w:r>
    </w:p>
    <w:p w14:paraId="7CA043F1" w14:textId="77777777" w:rsidR="00314D57" w:rsidRPr="00314D57" w:rsidRDefault="00314D57" w:rsidP="00314D57">
      <w:pPr>
        <w:numPr>
          <w:ilvl w:val="1"/>
          <w:numId w:val="2"/>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b/>
          <w:bCs/>
          <w:color w:val="1F1F1F"/>
          <w:sz w:val="24"/>
          <w:szCs w:val="24"/>
          <w:lang w:eastAsia="en-GB"/>
        </w:rPr>
        <w:lastRenderedPageBreak/>
        <w:t>Postponed:</w:t>
      </w:r>
      <w:r w:rsidRPr="00314D57">
        <w:rPr>
          <w:rFonts w:ascii="Arial" w:eastAsia="Times New Roman" w:hAnsi="Arial" w:cs="Arial"/>
          <w:color w:val="1F1F1F"/>
          <w:sz w:val="24"/>
          <w:szCs w:val="24"/>
          <w:lang w:eastAsia="en-GB"/>
        </w:rPr>
        <w:t> If selected, the system must prompt the user to immediately enter a </w:t>
      </w:r>
      <w:r w:rsidRPr="00314D57">
        <w:rPr>
          <w:rFonts w:ascii="Arial" w:eastAsia="Times New Roman" w:hAnsi="Arial" w:cs="Arial"/>
          <w:b/>
          <w:bCs/>
          <w:color w:val="1F1F1F"/>
          <w:sz w:val="24"/>
          <w:szCs w:val="24"/>
          <w:lang w:eastAsia="en-GB"/>
        </w:rPr>
        <w:t>new required deadline date</w:t>
      </w:r>
      <w:r w:rsidRPr="00314D57">
        <w:rPr>
          <w:rFonts w:ascii="Arial" w:eastAsia="Times New Roman" w:hAnsi="Arial" w:cs="Arial"/>
          <w:color w:val="1F1F1F"/>
          <w:sz w:val="24"/>
          <w:szCs w:val="24"/>
          <w:lang w:eastAsia="en-GB"/>
        </w:rPr>
        <w:t>.</w:t>
      </w:r>
    </w:p>
    <w:p w14:paraId="2B5B7188" w14:textId="77777777" w:rsidR="00314D57" w:rsidRPr="00314D57" w:rsidRDefault="00314D57" w:rsidP="00314D57">
      <w:pPr>
        <w:shd w:val="clear" w:color="auto" w:fill="FFFFFF"/>
        <w:spacing w:before="420" w:after="120" w:line="360" w:lineRule="atLeast"/>
        <w:outlineLvl w:val="2"/>
        <w:rPr>
          <w:rFonts w:ascii="Arial" w:eastAsia="Times New Roman" w:hAnsi="Arial" w:cs="Arial"/>
          <w:b/>
          <w:bCs/>
          <w:color w:val="1F1F1F"/>
          <w:sz w:val="24"/>
          <w:szCs w:val="24"/>
          <w:lang w:eastAsia="en-GB"/>
        </w:rPr>
      </w:pPr>
      <w:r w:rsidRPr="00314D57">
        <w:rPr>
          <w:rFonts w:ascii="Arial" w:eastAsia="Times New Roman" w:hAnsi="Arial" w:cs="Arial"/>
          <w:b/>
          <w:bCs/>
          <w:color w:val="1F1F1F"/>
          <w:sz w:val="24"/>
          <w:szCs w:val="24"/>
          <w:lang w:eastAsia="en-GB"/>
        </w:rPr>
        <w:t>3. System Integration &amp; Communications</w:t>
      </w:r>
    </w:p>
    <w:p w14:paraId="6E1F4758" w14:textId="77777777" w:rsidR="00314D57" w:rsidRPr="00314D57" w:rsidRDefault="00314D57" w:rsidP="00314D57">
      <w:pPr>
        <w:shd w:val="clear" w:color="auto" w:fill="FFFFFF"/>
        <w:spacing w:before="420" w:after="120" w:line="360" w:lineRule="atLeast"/>
        <w:outlineLvl w:val="3"/>
        <w:rPr>
          <w:rFonts w:ascii="Arial" w:eastAsia="Times New Roman" w:hAnsi="Arial" w:cs="Arial"/>
          <w:b/>
          <w:bCs/>
          <w:color w:val="1F1F1F"/>
          <w:sz w:val="24"/>
          <w:szCs w:val="24"/>
          <w:lang w:eastAsia="en-GB"/>
        </w:rPr>
      </w:pPr>
      <w:r w:rsidRPr="00314D57">
        <w:rPr>
          <w:rFonts w:ascii="Arial" w:eastAsia="Times New Roman" w:hAnsi="Arial" w:cs="Arial"/>
          <w:b/>
          <w:bCs/>
          <w:color w:val="1F1F1F"/>
          <w:sz w:val="24"/>
          <w:szCs w:val="24"/>
          <w:lang w:eastAsia="en-GB"/>
        </w:rPr>
        <w:t>3.1 Windows Integration (Meetings)</w:t>
      </w:r>
    </w:p>
    <w:p w14:paraId="4100EC1C" w14:textId="77777777" w:rsidR="00314D57" w:rsidRPr="00314D57" w:rsidRDefault="00314D57" w:rsidP="00314D57">
      <w:pPr>
        <w:numPr>
          <w:ilvl w:val="0"/>
          <w:numId w:val="3"/>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color w:val="1F1F1F"/>
          <w:sz w:val="24"/>
          <w:szCs w:val="24"/>
          <w:lang w:eastAsia="en-GB"/>
        </w:rPr>
        <w:t>The platform must offer </w:t>
      </w:r>
      <w:r w:rsidRPr="00314D57">
        <w:rPr>
          <w:rFonts w:ascii="Arial" w:eastAsia="Times New Roman" w:hAnsi="Arial" w:cs="Arial"/>
          <w:b/>
          <w:bCs/>
          <w:color w:val="1F1F1F"/>
          <w:sz w:val="24"/>
          <w:szCs w:val="24"/>
          <w:lang w:eastAsia="en-GB"/>
        </w:rPr>
        <w:t>seamless integration with Windows</w:t>
      </w:r>
      <w:r w:rsidRPr="00314D57">
        <w:rPr>
          <w:rFonts w:ascii="Arial" w:eastAsia="Times New Roman" w:hAnsi="Arial" w:cs="Arial"/>
          <w:color w:val="1F1F1F"/>
          <w:sz w:val="24"/>
          <w:szCs w:val="24"/>
          <w:lang w:eastAsia="en-GB"/>
        </w:rPr>
        <w:t> (Outlook/Windows Calendar) for any scheduled meeting.</w:t>
      </w:r>
    </w:p>
    <w:p w14:paraId="5B6ED2CD" w14:textId="77777777" w:rsidR="00314D57" w:rsidRPr="00314D57" w:rsidRDefault="00314D57" w:rsidP="00314D57">
      <w:pPr>
        <w:numPr>
          <w:ilvl w:val="0"/>
          <w:numId w:val="3"/>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color w:val="1F1F1F"/>
          <w:sz w:val="24"/>
          <w:szCs w:val="24"/>
          <w:lang w:eastAsia="en-GB"/>
        </w:rPr>
        <w:t>This must be achieved by providing an option upon saving a meeting to generate and attach an </w:t>
      </w:r>
      <w:r w:rsidRPr="00314D57">
        <w:rPr>
          <w:rFonts w:ascii="Arial" w:eastAsia="Times New Roman" w:hAnsi="Arial" w:cs="Arial"/>
          <w:b/>
          <w:bCs/>
          <w:color w:val="1F1F1F"/>
          <w:sz w:val="24"/>
          <w:szCs w:val="24"/>
          <w:lang w:eastAsia="en-GB"/>
        </w:rPr>
        <w:t>iCalendar (.</w:t>
      </w:r>
      <w:proofErr w:type="spellStart"/>
      <w:r w:rsidRPr="00314D57">
        <w:rPr>
          <w:rFonts w:ascii="Arial" w:eastAsia="Times New Roman" w:hAnsi="Arial" w:cs="Arial"/>
          <w:b/>
          <w:bCs/>
          <w:color w:val="1F1F1F"/>
          <w:sz w:val="24"/>
          <w:szCs w:val="24"/>
          <w:lang w:eastAsia="en-GB"/>
        </w:rPr>
        <w:t>ics</w:t>
      </w:r>
      <w:proofErr w:type="spellEnd"/>
      <w:r w:rsidRPr="00314D57">
        <w:rPr>
          <w:rFonts w:ascii="Arial" w:eastAsia="Times New Roman" w:hAnsi="Arial" w:cs="Arial"/>
          <w:b/>
          <w:bCs/>
          <w:color w:val="1F1F1F"/>
          <w:sz w:val="24"/>
          <w:szCs w:val="24"/>
          <w:lang w:eastAsia="en-GB"/>
        </w:rPr>
        <w:t>) file</w:t>
      </w:r>
      <w:r w:rsidRPr="00314D57">
        <w:rPr>
          <w:rFonts w:ascii="Arial" w:eastAsia="Times New Roman" w:hAnsi="Arial" w:cs="Arial"/>
          <w:color w:val="1F1F1F"/>
          <w:sz w:val="24"/>
          <w:szCs w:val="24"/>
          <w:lang w:eastAsia="en-GB"/>
        </w:rPr>
        <w:t> to the meeting confirmation. This file allows participants to easily add the event to their native Windows/Outlook calendar application.</w:t>
      </w:r>
    </w:p>
    <w:p w14:paraId="4599DA24" w14:textId="77777777" w:rsidR="00314D57" w:rsidRPr="00314D57" w:rsidRDefault="00314D57" w:rsidP="00314D57">
      <w:pPr>
        <w:shd w:val="clear" w:color="auto" w:fill="FFFFFF"/>
        <w:spacing w:before="420" w:after="120" w:line="360" w:lineRule="atLeast"/>
        <w:outlineLvl w:val="3"/>
        <w:rPr>
          <w:rFonts w:ascii="Arial" w:eastAsia="Times New Roman" w:hAnsi="Arial" w:cs="Arial"/>
          <w:b/>
          <w:bCs/>
          <w:color w:val="1F1F1F"/>
          <w:sz w:val="24"/>
          <w:szCs w:val="24"/>
          <w:lang w:eastAsia="en-GB"/>
        </w:rPr>
      </w:pPr>
      <w:r w:rsidRPr="00314D57">
        <w:rPr>
          <w:rFonts w:ascii="Arial" w:eastAsia="Times New Roman" w:hAnsi="Arial" w:cs="Arial"/>
          <w:b/>
          <w:bCs/>
          <w:color w:val="1F1F1F"/>
          <w:sz w:val="24"/>
          <w:szCs w:val="24"/>
          <w:lang w:eastAsia="en-GB"/>
        </w:rPr>
        <w:t>3.2 Email Notification System</w:t>
      </w:r>
    </w:p>
    <w:p w14:paraId="3A525E7C" w14:textId="77777777" w:rsidR="00314D57" w:rsidRPr="00314D57" w:rsidRDefault="00314D57" w:rsidP="00314D57">
      <w:pPr>
        <w:numPr>
          <w:ilvl w:val="0"/>
          <w:numId w:val="4"/>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color w:val="1F1F1F"/>
          <w:sz w:val="24"/>
          <w:szCs w:val="24"/>
          <w:lang w:eastAsia="en-GB"/>
        </w:rPr>
        <w:t>The system must incorporate a robust, automated email notification service for both meetings and tasks.</w:t>
      </w:r>
    </w:p>
    <w:p w14:paraId="04FF98DC" w14:textId="77777777" w:rsidR="00314D57" w:rsidRPr="00314D57" w:rsidRDefault="00314D57" w:rsidP="00314D57">
      <w:pPr>
        <w:numPr>
          <w:ilvl w:val="0"/>
          <w:numId w:val="4"/>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b/>
          <w:bCs/>
          <w:color w:val="1F1F1F"/>
          <w:sz w:val="24"/>
          <w:szCs w:val="24"/>
          <w:lang w:eastAsia="en-GB"/>
        </w:rPr>
        <w:t>Meeting Reminders:</w:t>
      </w:r>
      <w:r w:rsidRPr="00314D57">
        <w:rPr>
          <w:rFonts w:ascii="Arial" w:eastAsia="Times New Roman" w:hAnsi="Arial" w:cs="Arial"/>
          <w:color w:val="1F1F1F"/>
          <w:sz w:val="24"/>
          <w:szCs w:val="24"/>
          <w:lang w:eastAsia="en-GB"/>
        </w:rPr>
        <w:t> Participants must receive email notifications:</w:t>
      </w:r>
    </w:p>
    <w:p w14:paraId="5C97F348" w14:textId="77777777" w:rsidR="00314D57" w:rsidRPr="00314D57" w:rsidRDefault="00314D57" w:rsidP="00314D57">
      <w:pPr>
        <w:numPr>
          <w:ilvl w:val="1"/>
          <w:numId w:val="4"/>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color w:val="1F1F1F"/>
          <w:sz w:val="24"/>
          <w:szCs w:val="24"/>
          <w:lang w:eastAsia="en-GB"/>
        </w:rPr>
        <w:t>Immediately upon scheduling.</w:t>
      </w:r>
    </w:p>
    <w:p w14:paraId="4C5CF64F" w14:textId="77777777" w:rsidR="00314D57" w:rsidRPr="00314D57" w:rsidRDefault="00314D57" w:rsidP="00314D57">
      <w:pPr>
        <w:numPr>
          <w:ilvl w:val="1"/>
          <w:numId w:val="4"/>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color w:val="1F1F1F"/>
          <w:sz w:val="24"/>
          <w:szCs w:val="24"/>
          <w:lang w:eastAsia="en-GB"/>
        </w:rPr>
        <w:t>A configurable reminder interval before the event (defaulting to 24 hours prior).</w:t>
      </w:r>
    </w:p>
    <w:p w14:paraId="256216C8" w14:textId="77777777" w:rsidR="00314D57" w:rsidRPr="00314D57" w:rsidRDefault="00314D57" w:rsidP="00314D57">
      <w:pPr>
        <w:numPr>
          <w:ilvl w:val="0"/>
          <w:numId w:val="4"/>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b/>
          <w:bCs/>
          <w:color w:val="1F1F1F"/>
          <w:sz w:val="24"/>
          <w:szCs w:val="24"/>
          <w:lang w:eastAsia="en-GB"/>
        </w:rPr>
        <w:t>Task Notifications:</w:t>
      </w:r>
      <w:r w:rsidRPr="00314D57">
        <w:rPr>
          <w:rFonts w:ascii="Arial" w:eastAsia="Times New Roman" w:hAnsi="Arial" w:cs="Arial"/>
          <w:color w:val="1F1F1F"/>
          <w:sz w:val="24"/>
          <w:szCs w:val="24"/>
          <w:lang w:eastAsia="en-GB"/>
        </w:rPr>
        <w:t> Users assigned to a task must receive email notifications:</w:t>
      </w:r>
    </w:p>
    <w:p w14:paraId="3F10C794" w14:textId="77777777" w:rsidR="00314D57" w:rsidRPr="00314D57" w:rsidRDefault="00314D57" w:rsidP="00314D57">
      <w:pPr>
        <w:numPr>
          <w:ilvl w:val="1"/>
          <w:numId w:val="4"/>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color w:val="1F1F1F"/>
          <w:sz w:val="24"/>
          <w:szCs w:val="24"/>
          <w:lang w:eastAsia="en-GB"/>
        </w:rPr>
        <w:t>Upon initial assignment.</w:t>
      </w:r>
    </w:p>
    <w:p w14:paraId="01C55934" w14:textId="77777777" w:rsidR="00314D57" w:rsidRPr="00314D57" w:rsidRDefault="00314D57" w:rsidP="00314D57">
      <w:pPr>
        <w:numPr>
          <w:ilvl w:val="1"/>
          <w:numId w:val="4"/>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color w:val="1F1F1F"/>
          <w:sz w:val="24"/>
          <w:szCs w:val="24"/>
          <w:lang w:eastAsia="en-GB"/>
        </w:rPr>
        <w:t>As a reminder if the task status is </w:t>
      </w:r>
      <w:r w:rsidRPr="00314D57">
        <w:rPr>
          <w:rFonts w:ascii="Courier New" w:eastAsia="Times New Roman" w:hAnsi="Courier New" w:cs="Courier New"/>
          <w:color w:val="444746"/>
          <w:sz w:val="21"/>
          <w:szCs w:val="21"/>
          <w:shd w:val="clear" w:color="auto" w:fill="E9EEF6"/>
          <w:lang w:eastAsia="en-GB"/>
        </w:rPr>
        <w:t>Pending</w:t>
      </w:r>
      <w:r w:rsidRPr="00314D57">
        <w:rPr>
          <w:rFonts w:ascii="Arial" w:eastAsia="Times New Roman" w:hAnsi="Arial" w:cs="Arial"/>
          <w:color w:val="1F1F1F"/>
          <w:sz w:val="24"/>
          <w:szCs w:val="24"/>
          <w:lang w:eastAsia="en-GB"/>
        </w:rPr>
        <w:t> and the deadline is approaching (e.g., 48 hours prior).</w:t>
      </w:r>
    </w:p>
    <w:p w14:paraId="0AFBCA9A" w14:textId="77777777" w:rsidR="00314D57" w:rsidRPr="00314D57" w:rsidRDefault="00314D57" w:rsidP="00314D57">
      <w:pPr>
        <w:shd w:val="clear" w:color="auto" w:fill="FFFFFF"/>
        <w:spacing w:before="420" w:after="120" w:line="360" w:lineRule="atLeast"/>
        <w:outlineLvl w:val="2"/>
        <w:rPr>
          <w:rFonts w:ascii="Arial" w:eastAsia="Times New Roman" w:hAnsi="Arial" w:cs="Arial"/>
          <w:b/>
          <w:bCs/>
          <w:color w:val="1F1F1F"/>
          <w:sz w:val="24"/>
          <w:szCs w:val="24"/>
          <w:lang w:eastAsia="en-GB"/>
        </w:rPr>
      </w:pPr>
      <w:r w:rsidRPr="00314D57">
        <w:rPr>
          <w:rFonts w:ascii="Arial" w:eastAsia="Times New Roman" w:hAnsi="Arial" w:cs="Arial"/>
          <w:b/>
          <w:bCs/>
          <w:color w:val="1F1F1F"/>
          <w:sz w:val="24"/>
          <w:szCs w:val="24"/>
          <w:lang w:eastAsia="en-GB"/>
        </w:rPr>
        <w:t>4. Reporting and Data Tracking</w:t>
      </w:r>
    </w:p>
    <w:p w14:paraId="78983DF3" w14:textId="77777777" w:rsidR="00314D57" w:rsidRPr="00314D57" w:rsidRDefault="00314D57" w:rsidP="00314D57">
      <w:pPr>
        <w:shd w:val="clear" w:color="auto" w:fill="FFFFFF"/>
        <w:spacing w:after="120" w:line="240" w:lineRule="auto"/>
        <w:rPr>
          <w:rFonts w:ascii="Arial" w:eastAsia="Times New Roman" w:hAnsi="Arial" w:cs="Arial"/>
          <w:color w:val="1F1F1F"/>
          <w:sz w:val="24"/>
          <w:szCs w:val="24"/>
          <w:lang w:eastAsia="en-GB"/>
        </w:rPr>
      </w:pPr>
      <w:r w:rsidRPr="00314D57">
        <w:rPr>
          <w:rFonts w:ascii="Arial" w:eastAsia="Times New Roman" w:hAnsi="Arial" w:cs="Arial"/>
          <w:color w:val="1F1F1F"/>
          <w:sz w:val="24"/>
          <w:szCs w:val="24"/>
          <w:lang w:eastAsia="en-GB"/>
        </w:rPr>
        <w:t>The module must capture specific metadata to enable effective analytics.</w:t>
      </w:r>
    </w:p>
    <w:p w14:paraId="038D9978" w14:textId="77777777" w:rsidR="00314D57" w:rsidRPr="00314D57" w:rsidRDefault="00314D57" w:rsidP="00314D57">
      <w:pPr>
        <w:numPr>
          <w:ilvl w:val="0"/>
          <w:numId w:val="5"/>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b/>
          <w:bCs/>
          <w:color w:val="1F1F1F"/>
          <w:sz w:val="24"/>
          <w:szCs w:val="24"/>
          <w:lang w:eastAsia="en-GB"/>
        </w:rPr>
        <w:t>Activity Type Tracking:</w:t>
      </w:r>
      <w:r w:rsidRPr="00314D57">
        <w:rPr>
          <w:rFonts w:ascii="Arial" w:eastAsia="Times New Roman" w:hAnsi="Arial" w:cs="Arial"/>
          <w:color w:val="1F1F1F"/>
          <w:sz w:val="24"/>
          <w:szCs w:val="24"/>
          <w:lang w:eastAsia="en-GB"/>
        </w:rPr>
        <w:t> A mandatory, unified </w:t>
      </w:r>
      <w:r w:rsidRPr="00314D57">
        <w:rPr>
          <w:rFonts w:ascii="Arial" w:eastAsia="Times New Roman" w:hAnsi="Arial" w:cs="Arial"/>
          <w:b/>
          <w:bCs/>
          <w:color w:val="1F1F1F"/>
          <w:sz w:val="24"/>
          <w:szCs w:val="24"/>
          <w:lang w:eastAsia="en-GB"/>
        </w:rPr>
        <w:t>drop-down field</w:t>
      </w:r>
      <w:r w:rsidRPr="00314D57">
        <w:rPr>
          <w:rFonts w:ascii="Arial" w:eastAsia="Times New Roman" w:hAnsi="Arial" w:cs="Arial"/>
          <w:color w:val="1F1F1F"/>
          <w:sz w:val="24"/>
          <w:szCs w:val="24"/>
          <w:lang w:eastAsia="en-GB"/>
        </w:rPr>
        <w:t> must be included in the meeting/activity creation form to categorize the nature of the event (e.g., 1:1 Supervision, Group Therapy Session, Administrative Work, Training, etc.). This standardized classification is crucial for reporting.</w:t>
      </w:r>
    </w:p>
    <w:p w14:paraId="6A454112" w14:textId="77777777" w:rsidR="00314D57" w:rsidRPr="00314D57" w:rsidRDefault="00314D57" w:rsidP="00314D57">
      <w:pPr>
        <w:numPr>
          <w:ilvl w:val="0"/>
          <w:numId w:val="5"/>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b/>
          <w:bCs/>
          <w:color w:val="1F1F1F"/>
          <w:sz w:val="24"/>
          <w:szCs w:val="24"/>
          <w:lang w:eastAsia="en-GB"/>
        </w:rPr>
        <w:t>Graph Type Reporting:</w:t>
      </w:r>
      <w:r w:rsidRPr="00314D57">
        <w:rPr>
          <w:rFonts w:ascii="Arial" w:eastAsia="Times New Roman" w:hAnsi="Arial" w:cs="Arial"/>
          <w:color w:val="1F1F1F"/>
          <w:sz w:val="24"/>
          <w:szCs w:val="24"/>
          <w:lang w:eastAsia="en-GB"/>
        </w:rPr>
        <w:t> The collected data (specifically the Activity Type and Status data) must be structured to support future reporting capabilities, allowing for data mining and the generation of visual reports (e.g., bar charts, pie charts, or line graphs) that track:</w:t>
      </w:r>
    </w:p>
    <w:p w14:paraId="7DDE3D61" w14:textId="77777777" w:rsidR="00314D57" w:rsidRPr="00314D57" w:rsidRDefault="00314D57" w:rsidP="00314D57">
      <w:pPr>
        <w:numPr>
          <w:ilvl w:val="1"/>
          <w:numId w:val="5"/>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color w:val="1F1F1F"/>
          <w:sz w:val="24"/>
          <w:szCs w:val="24"/>
          <w:lang w:eastAsia="en-GB"/>
        </w:rPr>
        <w:t>Volume of meetings/activities by </w:t>
      </w:r>
      <w:r w:rsidRPr="00314D57">
        <w:rPr>
          <w:rFonts w:ascii="Arial" w:eastAsia="Times New Roman" w:hAnsi="Arial" w:cs="Arial"/>
          <w:b/>
          <w:bCs/>
          <w:color w:val="1F1F1F"/>
          <w:sz w:val="24"/>
          <w:szCs w:val="24"/>
          <w:lang w:eastAsia="en-GB"/>
        </w:rPr>
        <w:t>Activity Type</w:t>
      </w:r>
      <w:r w:rsidRPr="00314D57">
        <w:rPr>
          <w:rFonts w:ascii="Arial" w:eastAsia="Times New Roman" w:hAnsi="Arial" w:cs="Arial"/>
          <w:color w:val="1F1F1F"/>
          <w:sz w:val="24"/>
          <w:szCs w:val="24"/>
          <w:lang w:eastAsia="en-GB"/>
        </w:rPr>
        <w:t>.</w:t>
      </w:r>
    </w:p>
    <w:p w14:paraId="51E5BD61" w14:textId="77777777" w:rsidR="00314D57" w:rsidRPr="00314D57" w:rsidRDefault="00314D57" w:rsidP="00314D57">
      <w:pPr>
        <w:numPr>
          <w:ilvl w:val="1"/>
          <w:numId w:val="5"/>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color w:val="1F1F1F"/>
          <w:sz w:val="24"/>
          <w:szCs w:val="24"/>
          <w:lang w:eastAsia="en-GB"/>
        </w:rPr>
        <w:t>Task completion rates over time (</w:t>
      </w:r>
      <w:r w:rsidRPr="00314D57">
        <w:rPr>
          <w:rFonts w:ascii="Courier New" w:eastAsia="Times New Roman" w:hAnsi="Courier New" w:cs="Courier New"/>
          <w:color w:val="444746"/>
          <w:sz w:val="21"/>
          <w:szCs w:val="21"/>
          <w:shd w:val="clear" w:color="auto" w:fill="E9EEF6"/>
          <w:lang w:eastAsia="en-GB"/>
        </w:rPr>
        <w:t>Completed</w:t>
      </w:r>
      <w:r w:rsidRPr="00314D57">
        <w:rPr>
          <w:rFonts w:ascii="Arial" w:eastAsia="Times New Roman" w:hAnsi="Arial" w:cs="Arial"/>
          <w:color w:val="1F1F1F"/>
          <w:sz w:val="24"/>
          <w:szCs w:val="24"/>
          <w:lang w:eastAsia="en-GB"/>
        </w:rPr>
        <w:t> vs. </w:t>
      </w:r>
      <w:r w:rsidRPr="00314D57">
        <w:rPr>
          <w:rFonts w:ascii="Courier New" w:eastAsia="Times New Roman" w:hAnsi="Courier New" w:cs="Courier New"/>
          <w:color w:val="444746"/>
          <w:sz w:val="21"/>
          <w:szCs w:val="21"/>
          <w:shd w:val="clear" w:color="auto" w:fill="E9EEF6"/>
          <w:lang w:eastAsia="en-GB"/>
        </w:rPr>
        <w:t>Postponed</w:t>
      </w:r>
      <w:r w:rsidRPr="00314D57">
        <w:rPr>
          <w:rFonts w:ascii="Arial" w:eastAsia="Times New Roman" w:hAnsi="Arial" w:cs="Arial"/>
          <w:color w:val="1F1F1F"/>
          <w:sz w:val="24"/>
          <w:szCs w:val="24"/>
          <w:lang w:eastAsia="en-GB"/>
        </w:rPr>
        <w:t>).</w:t>
      </w:r>
    </w:p>
    <w:p w14:paraId="759F17EA" w14:textId="77777777" w:rsidR="00314D57" w:rsidRPr="00314D57" w:rsidRDefault="00314D57" w:rsidP="00314D57">
      <w:pPr>
        <w:numPr>
          <w:ilvl w:val="1"/>
          <w:numId w:val="5"/>
        </w:numPr>
        <w:shd w:val="clear" w:color="auto" w:fill="FFFFFF"/>
        <w:spacing w:before="120" w:after="120" w:line="240" w:lineRule="auto"/>
        <w:ind w:left="0"/>
        <w:rPr>
          <w:rFonts w:ascii="Arial" w:eastAsia="Times New Roman" w:hAnsi="Arial" w:cs="Arial"/>
          <w:color w:val="1F1F1F"/>
          <w:sz w:val="24"/>
          <w:szCs w:val="24"/>
          <w:lang w:eastAsia="en-GB"/>
        </w:rPr>
      </w:pPr>
      <w:r w:rsidRPr="00314D57">
        <w:rPr>
          <w:rFonts w:ascii="Arial" w:eastAsia="Times New Roman" w:hAnsi="Arial" w:cs="Arial"/>
          <w:color w:val="1F1F1F"/>
          <w:sz w:val="24"/>
          <w:szCs w:val="24"/>
          <w:lang w:eastAsia="en-GB"/>
        </w:rPr>
        <w:t>Time allocation across different Activity Types.</w:t>
      </w:r>
    </w:p>
    <w:p w14:paraId="73655880" w14:textId="77777777" w:rsidR="00314D57" w:rsidRPr="00314D57" w:rsidRDefault="00314D57" w:rsidP="00314D57">
      <w:pPr>
        <w:spacing w:after="120" w:line="360" w:lineRule="atLeast"/>
        <w:jc w:val="center"/>
        <w:rPr>
          <w:rFonts w:ascii="Times New Roman" w:eastAsia="Times New Roman" w:hAnsi="Times New Roman" w:cs="Times New Roman"/>
          <w:sz w:val="24"/>
          <w:szCs w:val="24"/>
          <w:lang w:eastAsia="en-GB"/>
        </w:rPr>
      </w:pPr>
    </w:p>
    <w:p w14:paraId="1201274E" w14:textId="77777777" w:rsidR="00C32A44" w:rsidRPr="00C32A44" w:rsidRDefault="00C32A44">
      <w:pPr>
        <w:rPr>
          <w:rFonts w:ascii="Tahoma" w:hAnsi="Tahoma" w:cs="Tahoma"/>
        </w:rPr>
      </w:pPr>
    </w:p>
    <w:sectPr w:rsidR="00C32A44" w:rsidRPr="00C32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B6B90"/>
    <w:multiLevelType w:val="multilevel"/>
    <w:tmpl w:val="60925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A64972"/>
    <w:multiLevelType w:val="multilevel"/>
    <w:tmpl w:val="C72A1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B34D6E"/>
    <w:multiLevelType w:val="multilevel"/>
    <w:tmpl w:val="86620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AB0156"/>
    <w:multiLevelType w:val="multilevel"/>
    <w:tmpl w:val="CB4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D706CD"/>
    <w:multiLevelType w:val="multilevel"/>
    <w:tmpl w:val="0DA6F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9386758">
    <w:abstractNumId w:val="1"/>
  </w:num>
  <w:num w:numId="2" w16cid:durableId="427391064">
    <w:abstractNumId w:val="2"/>
  </w:num>
  <w:num w:numId="3" w16cid:durableId="624895749">
    <w:abstractNumId w:val="3"/>
  </w:num>
  <w:num w:numId="4" w16cid:durableId="217011617">
    <w:abstractNumId w:val="4"/>
  </w:num>
  <w:num w:numId="5" w16cid:durableId="838271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A44"/>
    <w:rsid w:val="000305CA"/>
    <w:rsid w:val="00314D57"/>
    <w:rsid w:val="008750E4"/>
    <w:rsid w:val="008E67FC"/>
    <w:rsid w:val="00AE3C42"/>
    <w:rsid w:val="00C32A44"/>
    <w:rsid w:val="00E471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D03E844"/>
  <w15:docId w15:val="{90C91EE9-0647-40D6-9FA4-98422915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3741736">
      <w:bodyDiv w:val="1"/>
      <w:marLeft w:val="0"/>
      <w:marRight w:val="0"/>
      <w:marTop w:val="0"/>
      <w:marBottom w:val="0"/>
      <w:divBdr>
        <w:top w:val="none" w:sz="0" w:space="0" w:color="auto"/>
        <w:left w:val="none" w:sz="0" w:space="0" w:color="auto"/>
        <w:bottom w:val="none" w:sz="0" w:space="0" w:color="auto"/>
        <w:right w:val="none" w:sz="0" w:space="0" w:color="auto"/>
      </w:divBdr>
      <w:divsChild>
        <w:div w:id="262495410">
          <w:marLeft w:val="0"/>
          <w:marRight w:val="0"/>
          <w:marTop w:val="0"/>
          <w:marBottom w:val="0"/>
          <w:divBdr>
            <w:top w:val="none" w:sz="0" w:space="0" w:color="auto"/>
            <w:left w:val="none" w:sz="0" w:space="0" w:color="auto"/>
            <w:bottom w:val="none" w:sz="0" w:space="0" w:color="auto"/>
            <w:right w:val="none" w:sz="0" w:space="0" w:color="auto"/>
          </w:divBdr>
          <w:divsChild>
            <w:div w:id="1065686561">
              <w:marLeft w:val="0"/>
              <w:marRight w:val="0"/>
              <w:marTop w:val="0"/>
              <w:marBottom w:val="0"/>
              <w:divBdr>
                <w:top w:val="none" w:sz="0" w:space="0" w:color="auto"/>
                <w:left w:val="none" w:sz="0" w:space="0" w:color="auto"/>
                <w:bottom w:val="none" w:sz="0" w:space="0" w:color="auto"/>
                <w:right w:val="none" w:sz="0" w:space="0" w:color="auto"/>
              </w:divBdr>
              <w:divsChild>
                <w:div w:id="109848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2543">
          <w:marLeft w:val="0"/>
          <w:marRight w:val="0"/>
          <w:marTop w:val="0"/>
          <w:marBottom w:val="0"/>
          <w:divBdr>
            <w:top w:val="none" w:sz="0" w:space="0" w:color="auto"/>
            <w:left w:val="none" w:sz="0" w:space="0" w:color="auto"/>
            <w:bottom w:val="none" w:sz="0" w:space="0" w:color="auto"/>
            <w:right w:val="none" w:sz="0" w:space="0" w:color="auto"/>
          </w:divBdr>
          <w:divsChild>
            <w:div w:id="1996639935">
              <w:marLeft w:val="0"/>
              <w:marRight w:val="0"/>
              <w:marTop w:val="0"/>
              <w:marBottom w:val="0"/>
              <w:divBdr>
                <w:top w:val="none" w:sz="0" w:space="0" w:color="auto"/>
                <w:left w:val="none" w:sz="0" w:space="0" w:color="auto"/>
                <w:bottom w:val="none" w:sz="0" w:space="0" w:color="auto"/>
                <w:right w:val="none" w:sz="0" w:space="0" w:color="auto"/>
              </w:divBdr>
              <w:divsChild>
                <w:div w:id="335115901">
                  <w:marLeft w:val="0"/>
                  <w:marRight w:val="0"/>
                  <w:marTop w:val="0"/>
                  <w:marBottom w:val="0"/>
                  <w:divBdr>
                    <w:top w:val="none" w:sz="0" w:space="0" w:color="auto"/>
                    <w:left w:val="none" w:sz="0" w:space="0" w:color="auto"/>
                    <w:bottom w:val="none" w:sz="0" w:space="0" w:color="auto"/>
                    <w:right w:val="none" w:sz="0" w:space="0" w:color="auto"/>
                  </w:divBdr>
                  <w:divsChild>
                    <w:div w:id="1269972717">
                      <w:marLeft w:val="0"/>
                      <w:marRight w:val="0"/>
                      <w:marTop w:val="0"/>
                      <w:marBottom w:val="0"/>
                      <w:divBdr>
                        <w:top w:val="none" w:sz="0" w:space="0" w:color="auto"/>
                        <w:left w:val="none" w:sz="0" w:space="0" w:color="auto"/>
                        <w:bottom w:val="none" w:sz="0" w:space="0" w:color="auto"/>
                        <w:right w:val="none" w:sz="0" w:space="0" w:color="auto"/>
                      </w:divBdr>
                      <w:divsChild>
                        <w:div w:id="18356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6688">
                  <w:marLeft w:val="0"/>
                  <w:marRight w:val="0"/>
                  <w:marTop w:val="0"/>
                  <w:marBottom w:val="0"/>
                  <w:divBdr>
                    <w:top w:val="none" w:sz="0" w:space="0" w:color="auto"/>
                    <w:left w:val="none" w:sz="0" w:space="0" w:color="auto"/>
                    <w:bottom w:val="none" w:sz="0" w:space="0" w:color="auto"/>
                    <w:right w:val="none" w:sz="0" w:space="0" w:color="auto"/>
                  </w:divBdr>
                  <w:divsChild>
                    <w:div w:id="1623419327">
                      <w:marLeft w:val="0"/>
                      <w:marRight w:val="0"/>
                      <w:marTop w:val="0"/>
                      <w:marBottom w:val="0"/>
                      <w:divBdr>
                        <w:top w:val="none" w:sz="0" w:space="0" w:color="auto"/>
                        <w:left w:val="none" w:sz="0" w:space="0" w:color="auto"/>
                        <w:bottom w:val="none" w:sz="0" w:space="0" w:color="auto"/>
                        <w:right w:val="none" w:sz="0" w:space="0" w:color="auto"/>
                      </w:divBdr>
                      <w:divsChild>
                        <w:div w:id="845053753">
                          <w:marLeft w:val="0"/>
                          <w:marRight w:val="0"/>
                          <w:marTop w:val="0"/>
                          <w:marBottom w:val="0"/>
                          <w:divBdr>
                            <w:top w:val="none" w:sz="0" w:space="0" w:color="auto"/>
                            <w:left w:val="none" w:sz="0" w:space="0" w:color="auto"/>
                            <w:bottom w:val="none" w:sz="0" w:space="0" w:color="auto"/>
                            <w:right w:val="none" w:sz="0" w:space="0" w:color="auto"/>
                          </w:divBdr>
                        </w:div>
                      </w:divsChild>
                    </w:div>
                    <w:div w:id="1289704899">
                      <w:marLeft w:val="0"/>
                      <w:marRight w:val="0"/>
                      <w:marTop w:val="0"/>
                      <w:marBottom w:val="0"/>
                      <w:divBdr>
                        <w:top w:val="none" w:sz="0" w:space="0" w:color="auto"/>
                        <w:left w:val="none" w:sz="0" w:space="0" w:color="auto"/>
                        <w:bottom w:val="none" w:sz="0" w:space="0" w:color="auto"/>
                        <w:right w:val="none" w:sz="0" w:space="0" w:color="auto"/>
                      </w:divBdr>
                      <w:divsChild>
                        <w:div w:id="389112936">
                          <w:marLeft w:val="0"/>
                          <w:marRight w:val="0"/>
                          <w:marTop w:val="0"/>
                          <w:marBottom w:val="0"/>
                          <w:divBdr>
                            <w:top w:val="none" w:sz="0" w:space="0" w:color="auto"/>
                            <w:left w:val="none" w:sz="0" w:space="0" w:color="auto"/>
                            <w:bottom w:val="none" w:sz="0" w:space="0" w:color="auto"/>
                            <w:right w:val="none" w:sz="0" w:space="0" w:color="auto"/>
                          </w:divBdr>
                          <w:divsChild>
                            <w:div w:id="1970277888">
                              <w:marLeft w:val="0"/>
                              <w:marRight w:val="0"/>
                              <w:marTop w:val="0"/>
                              <w:marBottom w:val="0"/>
                              <w:divBdr>
                                <w:top w:val="none" w:sz="0" w:space="0" w:color="auto"/>
                                <w:left w:val="none" w:sz="0" w:space="0" w:color="auto"/>
                                <w:bottom w:val="none" w:sz="0" w:space="0" w:color="auto"/>
                                <w:right w:val="none" w:sz="0" w:space="0" w:color="auto"/>
                              </w:divBdr>
                            </w:div>
                          </w:divsChild>
                        </w:div>
                        <w:div w:id="597372723">
                          <w:marLeft w:val="0"/>
                          <w:marRight w:val="0"/>
                          <w:marTop w:val="0"/>
                          <w:marBottom w:val="0"/>
                          <w:divBdr>
                            <w:top w:val="none" w:sz="0" w:space="0" w:color="auto"/>
                            <w:left w:val="none" w:sz="0" w:space="0" w:color="auto"/>
                            <w:bottom w:val="none" w:sz="0" w:space="0" w:color="auto"/>
                            <w:right w:val="none" w:sz="0" w:space="0" w:color="auto"/>
                          </w:divBdr>
                          <w:divsChild>
                            <w:div w:id="523179377">
                              <w:marLeft w:val="0"/>
                              <w:marRight w:val="0"/>
                              <w:marTop w:val="0"/>
                              <w:marBottom w:val="0"/>
                              <w:divBdr>
                                <w:top w:val="none" w:sz="0" w:space="0" w:color="auto"/>
                                <w:left w:val="none" w:sz="0" w:space="0" w:color="auto"/>
                                <w:bottom w:val="none" w:sz="0" w:space="0" w:color="auto"/>
                                <w:right w:val="none" w:sz="0" w:space="0" w:color="auto"/>
                              </w:divBdr>
                            </w:div>
                          </w:divsChild>
                        </w:div>
                        <w:div w:id="2005471936">
                          <w:marLeft w:val="0"/>
                          <w:marRight w:val="0"/>
                          <w:marTop w:val="0"/>
                          <w:marBottom w:val="0"/>
                          <w:divBdr>
                            <w:top w:val="none" w:sz="0" w:space="0" w:color="auto"/>
                            <w:left w:val="none" w:sz="0" w:space="0" w:color="auto"/>
                            <w:bottom w:val="none" w:sz="0" w:space="0" w:color="auto"/>
                            <w:right w:val="none" w:sz="0" w:space="0" w:color="auto"/>
                          </w:divBdr>
                          <w:divsChild>
                            <w:div w:id="121191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284037">
                  <w:marLeft w:val="0"/>
                  <w:marRight w:val="0"/>
                  <w:marTop w:val="0"/>
                  <w:marBottom w:val="0"/>
                  <w:divBdr>
                    <w:top w:val="none" w:sz="0" w:space="0" w:color="auto"/>
                    <w:left w:val="none" w:sz="0" w:space="0" w:color="auto"/>
                    <w:bottom w:val="none" w:sz="0" w:space="0" w:color="auto"/>
                    <w:right w:val="none" w:sz="0" w:space="0" w:color="auto"/>
                  </w:divBdr>
                  <w:divsChild>
                    <w:div w:id="2004619171">
                      <w:marLeft w:val="0"/>
                      <w:marRight w:val="0"/>
                      <w:marTop w:val="0"/>
                      <w:marBottom w:val="0"/>
                      <w:divBdr>
                        <w:top w:val="none" w:sz="0" w:space="0" w:color="auto"/>
                        <w:left w:val="none" w:sz="0" w:space="0" w:color="auto"/>
                        <w:bottom w:val="none" w:sz="0" w:space="0" w:color="auto"/>
                        <w:right w:val="none" w:sz="0" w:space="0" w:color="auto"/>
                      </w:divBdr>
                      <w:divsChild>
                        <w:div w:id="1174757556">
                          <w:marLeft w:val="0"/>
                          <w:marRight w:val="0"/>
                          <w:marTop w:val="0"/>
                          <w:marBottom w:val="0"/>
                          <w:divBdr>
                            <w:top w:val="none" w:sz="0" w:space="0" w:color="auto"/>
                            <w:left w:val="none" w:sz="0" w:space="0" w:color="auto"/>
                            <w:bottom w:val="none" w:sz="0" w:space="0" w:color="auto"/>
                            <w:right w:val="none" w:sz="0" w:space="0" w:color="auto"/>
                          </w:divBdr>
                          <w:divsChild>
                            <w:div w:id="836381730">
                              <w:marLeft w:val="0"/>
                              <w:marRight w:val="0"/>
                              <w:marTop w:val="0"/>
                              <w:marBottom w:val="0"/>
                              <w:divBdr>
                                <w:top w:val="none" w:sz="0" w:space="0" w:color="auto"/>
                                <w:left w:val="none" w:sz="0" w:space="0" w:color="auto"/>
                                <w:bottom w:val="none" w:sz="0" w:space="0" w:color="auto"/>
                                <w:right w:val="none" w:sz="0" w:space="0" w:color="auto"/>
                              </w:divBdr>
                              <w:divsChild>
                                <w:div w:id="2036535735">
                                  <w:marLeft w:val="0"/>
                                  <w:marRight w:val="0"/>
                                  <w:marTop w:val="0"/>
                                  <w:marBottom w:val="0"/>
                                  <w:divBdr>
                                    <w:top w:val="none" w:sz="0" w:space="0" w:color="auto"/>
                                    <w:left w:val="none" w:sz="0" w:space="0" w:color="auto"/>
                                    <w:bottom w:val="none" w:sz="0" w:space="0" w:color="auto"/>
                                    <w:right w:val="none" w:sz="0" w:space="0" w:color="auto"/>
                                  </w:divBdr>
                                  <w:divsChild>
                                    <w:div w:id="46465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1109">
                              <w:marLeft w:val="0"/>
                              <w:marRight w:val="0"/>
                              <w:marTop w:val="0"/>
                              <w:marBottom w:val="0"/>
                              <w:divBdr>
                                <w:top w:val="none" w:sz="0" w:space="0" w:color="auto"/>
                                <w:left w:val="none" w:sz="0" w:space="0" w:color="auto"/>
                                <w:bottom w:val="none" w:sz="0" w:space="0" w:color="auto"/>
                                <w:right w:val="none" w:sz="0" w:space="0" w:color="auto"/>
                              </w:divBdr>
                              <w:divsChild>
                                <w:div w:id="1294288212">
                                  <w:marLeft w:val="0"/>
                                  <w:marRight w:val="0"/>
                                  <w:marTop w:val="0"/>
                                  <w:marBottom w:val="0"/>
                                  <w:divBdr>
                                    <w:top w:val="none" w:sz="0" w:space="0" w:color="auto"/>
                                    <w:left w:val="none" w:sz="0" w:space="0" w:color="auto"/>
                                    <w:bottom w:val="none" w:sz="0" w:space="0" w:color="auto"/>
                                    <w:right w:val="none" w:sz="0" w:space="0" w:color="auto"/>
                                  </w:divBdr>
                                  <w:divsChild>
                                    <w:div w:id="9728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69606">
                              <w:marLeft w:val="0"/>
                              <w:marRight w:val="0"/>
                              <w:marTop w:val="0"/>
                              <w:marBottom w:val="0"/>
                              <w:divBdr>
                                <w:top w:val="none" w:sz="0" w:space="0" w:color="auto"/>
                                <w:left w:val="none" w:sz="0" w:space="0" w:color="auto"/>
                                <w:bottom w:val="none" w:sz="0" w:space="0" w:color="auto"/>
                                <w:right w:val="none" w:sz="0" w:space="0" w:color="auto"/>
                              </w:divBdr>
                              <w:divsChild>
                                <w:div w:id="2145733764">
                                  <w:marLeft w:val="0"/>
                                  <w:marRight w:val="0"/>
                                  <w:marTop w:val="0"/>
                                  <w:marBottom w:val="0"/>
                                  <w:divBdr>
                                    <w:top w:val="none" w:sz="0" w:space="0" w:color="auto"/>
                                    <w:left w:val="none" w:sz="0" w:space="0" w:color="auto"/>
                                    <w:bottom w:val="none" w:sz="0" w:space="0" w:color="auto"/>
                                    <w:right w:val="none" w:sz="0" w:space="0" w:color="auto"/>
                                  </w:divBdr>
                                  <w:divsChild>
                                    <w:div w:id="141069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16594">
                              <w:marLeft w:val="0"/>
                              <w:marRight w:val="0"/>
                              <w:marTop w:val="0"/>
                              <w:marBottom w:val="0"/>
                              <w:divBdr>
                                <w:top w:val="none" w:sz="0" w:space="0" w:color="auto"/>
                                <w:left w:val="none" w:sz="0" w:space="0" w:color="auto"/>
                                <w:bottom w:val="none" w:sz="0" w:space="0" w:color="auto"/>
                                <w:right w:val="none" w:sz="0" w:space="0" w:color="auto"/>
                              </w:divBdr>
                              <w:divsChild>
                                <w:div w:id="575358910">
                                  <w:marLeft w:val="0"/>
                                  <w:marRight w:val="0"/>
                                  <w:marTop w:val="0"/>
                                  <w:marBottom w:val="0"/>
                                  <w:divBdr>
                                    <w:top w:val="none" w:sz="0" w:space="0" w:color="auto"/>
                                    <w:left w:val="none" w:sz="0" w:space="0" w:color="auto"/>
                                    <w:bottom w:val="none" w:sz="0" w:space="0" w:color="auto"/>
                                    <w:right w:val="none" w:sz="0" w:space="0" w:color="auto"/>
                                  </w:divBdr>
                                  <w:divsChild>
                                    <w:div w:id="21728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08828">
                              <w:marLeft w:val="0"/>
                              <w:marRight w:val="0"/>
                              <w:marTop w:val="0"/>
                              <w:marBottom w:val="0"/>
                              <w:divBdr>
                                <w:top w:val="none" w:sz="0" w:space="0" w:color="auto"/>
                                <w:left w:val="none" w:sz="0" w:space="0" w:color="auto"/>
                                <w:bottom w:val="none" w:sz="0" w:space="0" w:color="auto"/>
                                <w:right w:val="none" w:sz="0" w:space="0" w:color="auto"/>
                              </w:divBdr>
                              <w:divsChild>
                                <w:div w:id="1420755702">
                                  <w:marLeft w:val="0"/>
                                  <w:marRight w:val="0"/>
                                  <w:marTop w:val="0"/>
                                  <w:marBottom w:val="0"/>
                                  <w:divBdr>
                                    <w:top w:val="none" w:sz="0" w:space="0" w:color="auto"/>
                                    <w:left w:val="none" w:sz="0" w:space="0" w:color="auto"/>
                                    <w:bottom w:val="none" w:sz="0" w:space="0" w:color="auto"/>
                                    <w:right w:val="none" w:sz="0" w:space="0" w:color="auto"/>
                                  </w:divBdr>
                                  <w:divsChild>
                                    <w:div w:id="6275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06778">
                              <w:marLeft w:val="0"/>
                              <w:marRight w:val="0"/>
                              <w:marTop w:val="0"/>
                              <w:marBottom w:val="0"/>
                              <w:divBdr>
                                <w:top w:val="none" w:sz="0" w:space="0" w:color="auto"/>
                                <w:left w:val="none" w:sz="0" w:space="0" w:color="auto"/>
                                <w:bottom w:val="none" w:sz="0" w:space="0" w:color="auto"/>
                                <w:right w:val="none" w:sz="0" w:space="0" w:color="auto"/>
                              </w:divBdr>
                              <w:divsChild>
                                <w:div w:id="118496874">
                                  <w:marLeft w:val="0"/>
                                  <w:marRight w:val="0"/>
                                  <w:marTop w:val="0"/>
                                  <w:marBottom w:val="0"/>
                                  <w:divBdr>
                                    <w:top w:val="none" w:sz="0" w:space="0" w:color="auto"/>
                                    <w:left w:val="none" w:sz="0" w:space="0" w:color="auto"/>
                                    <w:bottom w:val="none" w:sz="0" w:space="0" w:color="auto"/>
                                    <w:right w:val="none" w:sz="0" w:space="0" w:color="auto"/>
                                  </w:divBdr>
                                  <w:divsChild>
                                    <w:div w:id="7836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38554">
                              <w:marLeft w:val="0"/>
                              <w:marRight w:val="0"/>
                              <w:marTop w:val="0"/>
                              <w:marBottom w:val="0"/>
                              <w:divBdr>
                                <w:top w:val="none" w:sz="0" w:space="0" w:color="auto"/>
                                <w:left w:val="none" w:sz="0" w:space="0" w:color="auto"/>
                                <w:bottom w:val="none" w:sz="0" w:space="0" w:color="auto"/>
                                <w:right w:val="none" w:sz="0" w:space="0" w:color="auto"/>
                              </w:divBdr>
                              <w:divsChild>
                                <w:div w:id="627318023">
                                  <w:marLeft w:val="0"/>
                                  <w:marRight w:val="0"/>
                                  <w:marTop w:val="0"/>
                                  <w:marBottom w:val="0"/>
                                  <w:divBdr>
                                    <w:top w:val="none" w:sz="0" w:space="0" w:color="auto"/>
                                    <w:left w:val="none" w:sz="0" w:space="0" w:color="auto"/>
                                    <w:bottom w:val="none" w:sz="0" w:space="0" w:color="auto"/>
                                    <w:right w:val="none" w:sz="0" w:space="0" w:color="auto"/>
                                  </w:divBdr>
                                  <w:divsChild>
                                    <w:div w:id="1519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84856">
                              <w:marLeft w:val="0"/>
                              <w:marRight w:val="0"/>
                              <w:marTop w:val="0"/>
                              <w:marBottom w:val="0"/>
                              <w:divBdr>
                                <w:top w:val="none" w:sz="0" w:space="0" w:color="auto"/>
                                <w:left w:val="none" w:sz="0" w:space="0" w:color="auto"/>
                                <w:bottom w:val="none" w:sz="0" w:space="0" w:color="auto"/>
                                <w:right w:val="none" w:sz="0" w:space="0" w:color="auto"/>
                              </w:divBdr>
                              <w:divsChild>
                                <w:div w:id="1148018314">
                                  <w:marLeft w:val="0"/>
                                  <w:marRight w:val="0"/>
                                  <w:marTop w:val="0"/>
                                  <w:marBottom w:val="0"/>
                                  <w:divBdr>
                                    <w:top w:val="none" w:sz="0" w:space="0" w:color="auto"/>
                                    <w:left w:val="none" w:sz="0" w:space="0" w:color="auto"/>
                                    <w:bottom w:val="none" w:sz="0" w:space="0" w:color="auto"/>
                                    <w:right w:val="none" w:sz="0" w:space="0" w:color="auto"/>
                                  </w:divBdr>
                                  <w:divsChild>
                                    <w:div w:id="9734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3473">
                              <w:marLeft w:val="0"/>
                              <w:marRight w:val="0"/>
                              <w:marTop w:val="0"/>
                              <w:marBottom w:val="0"/>
                              <w:divBdr>
                                <w:top w:val="none" w:sz="0" w:space="0" w:color="auto"/>
                                <w:left w:val="none" w:sz="0" w:space="0" w:color="auto"/>
                                <w:bottom w:val="none" w:sz="0" w:space="0" w:color="auto"/>
                                <w:right w:val="none" w:sz="0" w:space="0" w:color="auto"/>
                              </w:divBdr>
                              <w:divsChild>
                                <w:div w:id="1731264952">
                                  <w:marLeft w:val="0"/>
                                  <w:marRight w:val="0"/>
                                  <w:marTop w:val="0"/>
                                  <w:marBottom w:val="0"/>
                                  <w:divBdr>
                                    <w:top w:val="none" w:sz="0" w:space="0" w:color="auto"/>
                                    <w:left w:val="none" w:sz="0" w:space="0" w:color="auto"/>
                                    <w:bottom w:val="none" w:sz="0" w:space="0" w:color="auto"/>
                                    <w:right w:val="none" w:sz="0" w:space="0" w:color="auto"/>
                                  </w:divBdr>
                                  <w:divsChild>
                                    <w:div w:id="161494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39650">
                              <w:marLeft w:val="0"/>
                              <w:marRight w:val="0"/>
                              <w:marTop w:val="0"/>
                              <w:marBottom w:val="0"/>
                              <w:divBdr>
                                <w:top w:val="none" w:sz="0" w:space="0" w:color="auto"/>
                                <w:left w:val="none" w:sz="0" w:space="0" w:color="auto"/>
                                <w:bottom w:val="none" w:sz="0" w:space="0" w:color="auto"/>
                                <w:right w:val="none" w:sz="0" w:space="0" w:color="auto"/>
                              </w:divBdr>
                              <w:divsChild>
                                <w:div w:id="962346992">
                                  <w:marLeft w:val="0"/>
                                  <w:marRight w:val="0"/>
                                  <w:marTop w:val="0"/>
                                  <w:marBottom w:val="0"/>
                                  <w:divBdr>
                                    <w:top w:val="none" w:sz="0" w:space="0" w:color="auto"/>
                                    <w:left w:val="none" w:sz="0" w:space="0" w:color="auto"/>
                                    <w:bottom w:val="none" w:sz="0" w:space="0" w:color="auto"/>
                                    <w:right w:val="none" w:sz="0" w:space="0" w:color="auto"/>
                                  </w:divBdr>
                                  <w:divsChild>
                                    <w:div w:id="52437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6699">
                              <w:marLeft w:val="0"/>
                              <w:marRight w:val="0"/>
                              <w:marTop w:val="0"/>
                              <w:marBottom w:val="0"/>
                              <w:divBdr>
                                <w:top w:val="none" w:sz="0" w:space="0" w:color="auto"/>
                                <w:left w:val="none" w:sz="0" w:space="0" w:color="auto"/>
                                <w:bottom w:val="none" w:sz="0" w:space="0" w:color="auto"/>
                                <w:right w:val="none" w:sz="0" w:space="0" w:color="auto"/>
                              </w:divBdr>
                              <w:divsChild>
                                <w:div w:id="73599079">
                                  <w:marLeft w:val="0"/>
                                  <w:marRight w:val="0"/>
                                  <w:marTop w:val="0"/>
                                  <w:marBottom w:val="0"/>
                                  <w:divBdr>
                                    <w:top w:val="none" w:sz="0" w:space="0" w:color="auto"/>
                                    <w:left w:val="none" w:sz="0" w:space="0" w:color="auto"/>
                                    <w:bottom w:val="none" w:sz="0" w:space="0" w:color="auto"/>
                                    <w:right w:val="none" w:sz="0" w:space="0" w:color="auto"/>
                                  </w:divBdr>
                                  <w:divsChild>
                                    <w:div w:id="10129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66122">
                              <w:marLeft w:val="0"/>
                              <w:marRight w:val="0"/>
                              <w:marTop w:val="0"/>
                              <w:marBottom w:val="0"/>
                              <w:divBdr>
                                <w:top w:val="none" w:sz="0" w:space="0" w:color="auto"/>
                                <w:left w:val="none" w:sz="0" w:space="0" w:color="auto"/>
                                <w:bottom w:val="none" w:sz="0" w:space="0" w:color="auto"/>
                                <w:right w:val="none" w:sz="0" w:space="0" w:color="auto"/>
                              </w:divBdr>
                              <w:divsChild>
                                <w:div w:id="1264731180">
                                  <w:marLeft w:val="0"/>
                                  <w:marRight w:val="0"/>
                                  <w:marTop w:val="0"/>
                                  <w:marBottom w:val="0"/>
                                  <w:divBdr>
                                    <w:top w:val="none" w:sz="0" w:space="0" w:color="auto"/>
                                    <w:left w:val="none" w:sz="0" w:space="0" w:color="auto"/>
                                    <w:bottom w:val="none" w:sz="0" w:space="0" w:color="auto"/>
                                    <w:right w:val="none" w:sz="0" w:space="0" w:color="auto"/>
                                  </w:divBdr>
                                  <w:divsChild>
                                    <w:div w:id="192853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56848">
                              <w:marLeft w:val="0"/>
                              <w:marRight w:val="0"/>
                              <w:marTop w:val="0"/>
                              <w:marBottom w:val="0"/>
                              <w:divBdr>
                                <w:top w:val="none" w:sz="0" w:space="0" w:color="auto"/>
                                <w:left w:val="none" w:sz="0" w:space="0" w:color="auto"/>
                                <w:bottom w:val="none" w:sz="0" w:space="0" w:color="auto"/>
                                <w:right w:val="none" w:sz="0" w:space="0" w:color="auto"/>
                              </w:divBdr>
                              <w:divsChild>
                                <w:div w:id="1544247114">
                                  <w:marLeft w:val="0"/>
                                  <w:marRight w:val="0"/>
                                  <w:marTop w:val="0"/>
                                  <w:marBottom w:val="0"/>
                                  <w:divBdr>
                                    <w:top w:val="none" w:sz="0" w:space="0" w:color="auto"/>
                                    <w:left w:val="none" w:sz="0" w:space="0" w:color="auto"/>
                                    <w:bottom w:val="none" w:sz="0" w:space="0" w:color="auto"/>
                                    <w:right w:val="none" w:sz="0" w:space="0" w:color="auto"/>
                                  </w:divBdr>
                                  <w:divsChild>
                                    <w:div w:id="158251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538">
                              <w:marLeft w:val="0"/>
                              <w:marRight w:val="0"/>
                              <w:marTop w:val="0"/>
                              <w:marBottom w:val="0"/>
                              <w:divBdr>
                                <w:top w:val="none" w:sz="0" w:space="0" w:color="auto"/>
                                <w:left w:val="none" w:sz="0" w:space="0" w:color="auto"/>
                                <w:bottom w:val="none" w:sz="0" w:space="0" w:color="auto"/>
                                <w:right w:val="none" w:sz="0" w:space="0" w:color="auto"/>
                              </w:divBdr>
                              <w:divsChild>
                                <w:div w:id="1232811659">
                                  <w:marLeft w:val="0"/>
                                  <w:marRight w:val="0"/>
                                  <w:marTop w:val="0"/>
                                  <w:marBottom w:val="0"/>
                                  <w:divBdr>
                                    <w:top w:val="none" w:sz="0" w:space="0" w:color="auto"/>
                                    <w:left w:val="none" w:sz="0" w:space="0" w:color="auto"/>
                                    <w:bottom w:val="none" w:sz="0" w:space="0" w:color="auto"/>
                                    <w:right w:val="none" w:sz="0" w:space="0" w:color="auto"/>
                                  </w:divBdr>
                                  <w:divsChild>
                                    <w:div w:id="19643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861951">
          <w:marLeft w:val="0"/>
          <w:marRight w:val="0"/>
          <w:marTop w:val="0"/>
          <w:marBottom w:val="0"/>
          <w:divBdr>
            <w:top w:val="none" w:sz="0" w:space="0" w:color="auto"/>
            <w:left w:val="none" w:sz="0" w:space="0" w:color="auto"/>
            <w:bottom w:val="none" w:sz="0" w:space="0" w:color="auto"/>
            <w:right w:val="none" w:sz="0" w:space="0" w:color="auto"/>
          </w:divBdr>
          <w:divsChild>
            <w:div w:id="500505602">
              <w:marLeft w:val="0"/>
              <w:marRight w:val="0"/>
              <w:marTop w:val="0"/>
              <w:marBottom w:val="0"/>
              <w:divBdr>
                <w:top w:val="none" w:sz="0" w:space="0" w:color="auto"/>
                <w:left w:val="none" w:sz="0" w:space="0" w:color="auto"/>
                <w:bottom w:val="none" w:sz="0" w:space="0" w:color="auto"/>
                <w:right w:val="none" w:sz="0" w:space="0" w:color="auto"/>
              </w:divBdr>
              <w:divsChild>
                <w:div w:id="647250342">
                  <w:marLeft w:val="0"/>
                  <w:marRight w:val="0"/>
                  <w:marTop w:val="0"/>
                  <w:marBottom w:val="0"/>
                  <w:divBdr>
                    <w:top w:val="none" w:sz="0" w:space="0" w:color="auto"/>
                    <w:left w:val="none" w:sz="0" w:space="0" w:color="auto"/>
                    <w:bottom w:val="none" w:sz="0" w:space="0" w:color="auto"/>
                    <w:right w:val="none" w:sz="0" w:space="0" w:color="auto"/>
                  </w:divBdr>
                  <w:divsChild>
                    <w:div w:id="681009693">
                      <w:marLeft w:val="0"/>
                      <w:marRight w:val="0"/>
                      <w:marTop w:val="0"/>
                      <w:marBottom w:val="0"/>
                      <w:divBdr>
                        <w:top w:val="none" w:sz="0" w:space="0" w:color="auto"/>
                        <w:left w:val="none" w:sz="0" w:space="0" w:color="auto"/>
                        <w:bottom w:val="none" w:sz="0" w:space="0" w:color="auto"/>
                        <w:right w:val="none" w:sz="0" w:space="0" w:color="auto"/>
                      </w:divBdr>
                      <w:divsChild>
                        <w:div w:id="1167019155">
                          <w:marLeft w:val="0"/>
                          <w:marRight w:val="0"/>
                          <w:marTop w:val="0"/>
                          <w:marBottom w:val="0"/>
                          <w:divBdr>
                            <w:top w:val="none" w:sz="0" w:space="0" w:color="auto"/>
                            <w:left w:val="none" w:sz="0" w:space="0" w:color="auto"/>
                            <w:bottom w:val="none" w:sz="0" w:space="0" w:color="auto"/>
                            <w:right w:val="none" w:sz="0" w:space="0" w:color="auto"/>
                          </w:divBdr>
                          <w:divsChild>
                            <w:div w:id="715815169">
                              <w:marLeft w:val="0"/>
                              <w:marRight w:val="0"/>
                              <w:marTop w:val="0"/>
                              <w:marBottom w:val="0"/>
                              <w:divBdr>
                                <w:top w:val="none" w:sz="0" w:space="0" w:color="auto"/>
                                <w:left w:val="none" w:sz="0" w:space="0" w:color="auto"/>
                                <w:bottom w:val="none" w:sz="0" w:space="0" w:color="auto"/>
                                <w:right w:val="none" w:sz="0" w:space="0" w:color="auto"/>
                              </w:divBdr>
                              <w:divsChild>
                                <w:div w:id="1080057475">
                                  <w:marLeft w:val="0"/>
                                  <w:marRight w:val="0"/>
                                  <w:marTop w:val="0"/>
                                  <w:marBottom w:val="0"/>
                                  <w:divBdr>
                                    <w:top w:val="none" w:sz="0" w:space="0" w:color="auto"/>
                                    <w:left w:val="none" w:sz="0" w:space="0" w:color="auto"/>
                                    <w:bottom w:val="none" w:sz="0" w:space="0" w:color="auto"/>
                                    <w:right w:val="none" w:sz="0" w:space="0" w:color="auto"/>
                                  </w:divBdr>
                                  <w:divsChild>
                                    <w:div w:id="2068675221">
                                      <w:marLeft w:val="0"/>
                                      <w:marRight w:val="0"/>
                                      <w:marTop w:val="0"/>
                                      <w:marBottom w:val="120"/>
                                      <w:divBdr>
                                        <w:top w:val="none" w:sz="0" w:space="0" w:color="auto"/>
                                        <w:left w:val="none" w:sz="0" w:space="0" w:color="auto"/>
                                        <w:bottom w:val="none" w:sz="0" w:space="0" w:color="auto"/>
                                        <w:right w:val="none" w:sz="0" w:space="0" w:color="auto"/>
                                      </w:divBdr>
                                      <w:divsChild>
                                        <w:div w:id="20626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8980">
                                  <w:marLeft w:val="0"/>
                                  <w:marRight w:val="0"/>
                                  <w:marTop w:val="0"/>
                                  <w:marBottom w:val="0"/>
                                  <w:divBdr>
                                    <w:top w:val="none" w:sz="0" w:space="0" w:color="auto"/>
                                    <w:left w:val="none" w:sz="0" w:space="0" w:color="auto"/>
                                    <w:bottom w:val="none" w:sz="0" w:space="0" w:color="auto"/>
                                    <w:right w:val="none" w:sz="0" w:space="0" w:color="auto"/>
                                  </w:divBdr>
                                  <w:divsChild>
                                    <w:div w:id="1863393293">
                                      <w:marLeft w:val="0"/>
                                      <w:marRight w:val="0"/>
                                      <w:marTop w:val="0"/>
                                      <w:marBottom w:val="0"/>
                                      <w:divBdr>
                                        <w:top w:val="none" w:sz="0" w:space="0" w:color="auto"/>
                                        <w:left w:val="none" w:sz="0" w:space="0" w:color="auto"/>
                                        <w:bottom w:val="none" w:sz="0" w:space="0" w:color="auto"/>
                                        <w:right w:val="none" w:sz="0" w:space="0" w:color="auto"/>
                                      </w:divBdr>
                                      <w:divsChild>
                                        <w:div w:id="1104887418">
                                          <w:marLeft w:val="0"/>
                                          <w:marRight w:val="0"/>
                                          <w:marTop w:val="0"/>
                                          <w:marBottom w:val="0"/>
                                          <w:divBdr>
                                            <w:top w:val="none" w:sz="0" w:space="0" w:color="auto"/>
                                            <w:left w:val="none" w:sz="0" w:space="0" w:color="auto"/>
                                            <w:bottom w:val="none" w:sz="0" w:space="0" w:color="auto"/>
                                            <w:right w:val="none" w:sz="0" w:space="0" w:color="auto"/>
                                          </w:divBdr>
                                          <w:divsChild>
                                            <w:div w:id="1351176296">
                                              <w:marLeft w:val="0"/>
                                              <w:marRight w:val="0"/>
                                              <w:marTop w:val="0"/>
                                              <w:marBottom w:val="0"/>
                                              <w:divBdr>
                                                <w:top w:val="none" w:sz="0" w:space="0" w:color="auto"/>
                                                <w:left w:val="none" w:sz="0" w:space="0" w:color="auto"/>
                                                <w:bottom w:val="none" w:sz="0" w:space="0" w:color="auto"/>
                                                <w:right w:val="none" w:sz="0" w:space="0" w:color="auto"/>
                                              </w:divBdr>
                                              <w:divsChild>
                                                <w:div w:id="988630944">
                                                  <w:marLeft w:val="0"/>
                                                  <w:marRight w:val="0"/>
                                                  <w:marTop w:val="0"/>
                                                  <w:marBottom w:val="0"/>
                                                  <w:divBdr>
                                                    <w:top w:val="none" w:sz="0" w:space="0" w:color="auto"/>
                                                    <w:left w:val="none" w:sz="0" w:space="0" w:color="auto"/>
                                                    <w:bottom w:val="none" w:sz="0" w:space="0" w:color="auto"/>
                                                    <w:right w:val="none" w:sz="0" w:space="0" w:color="auto"/>
                                                  </w:divBdr>
                                                  <w:divsChild>
                                                    <w:div w:id="330566004">
                                                      <w:marLeft w:val="0"/>
                                                      <w:marRight w:val="0"/>
                                                      <w:marTop w:val="0"/>
                                                      <w:marBottom w:val="0"/>
                                                      <w:divBdr>
                                                        <w:top w:val="none" w:sz="0" w:space="0" w:color="auto"/>
                                                        <w:left w:val="none" w:sz="0" w:space="0" w:color="auto"/>
                                                        <w:bottom w:val="none" w:sz="0" w:space="0" w:color="auto"/>
                                                        <w:right w:val="none" w:sz="0" w:space="0" w:color="auto"/>
                                                      </w:divBdr>
                                                      <w:divsChild>
                                                        <w:div w:id="508445808">
                                                          <w:marLeft w:val="0"/>
                                                          <w:marRight w:val="0"/>
                                                          <w:marTop w:val="0"/>
                                                          <w:marBottom w:val="0"/>
                                                          <w:divBdr>
                                                            <w:top w:val="none" w:sz="0" w:space="0" w:color="auto"/>
                                                            <w:left w:val="none" w:sz="0" w:space="0" w:color="auto"/>
                                                            <w:bottom w:val="none" w:sz="0" w:space="0" w:color="auto"/>
                                                            <w:right w:val="none" w:sz="0" w:space="0" w:color="auto"/>
                                                          </w:divBdr>
                                                          <w:divsChild>
                                                            <w:div w:id="1767263599">
                                                              <w:marLeft w:val="0"/>
                                                              <w:marRight w:val="0"/>
                                                              <w:marTop w:val="0"/>
                                                              <w:marBottom w:val="0"/>
                                                              <w:divBdr>
                                                                <w:top w:val="none" w:sz="0" w:space="0" w:color="auto"/>
                                                                <w:left w:val="none" w:sz="0" w:space="0" w:color="auto"/>
                                                                <w:bottom w:val="none" w:sz="0" w:space="0" w:color="auto"/>
                                                                <w:right w:val="none" w:sz="0" w:space="0" w:color="auto"/>
                                                              </w:divBdr>
                                                              <w:divsChild>
                                                                <w:div w:id="1145241746">
                                                                  <w:marLeft w:val="0"/>
                                                                  <w:marRight w:val="0"/>
                                                                  <w:marTop w:val="0"/>
                                                                  <w:marBottom w:val="0"/>
                                                                  <w:divBdr>
                                                                    <w:top w:val="none" w:sz="0" w:space="0" w:color="auto"/>
                                                                    <w:left w:val="none" w:sz="0" w:space="0" w:color="auto"/>
                                                                    <w:bottom w:val="none" w:sz="0" w:space="0" w:color="auto"/>
                                                                    <w:right w:val="none" w:sz="0" w:space="0" w:color="auto"/>
                                                                  </w:divBdr>
                                                                  <w:divsChild>
                                                                    <w:div w:id="1886527579">
                                                                      <w:marLeft w:val="0"/>
                                                                      <w:marRight w:val="0"/>
                                                                      <w:marTop w:val="0"/>
                                                                      <w:marBottom w:val="0"/>
                                                                      <w:divBdr>
                                                                        <w:top w:val="none" w:sz="0" w:space="0" w:color="auto"/>
                                                                        <w:left w:val="none" w:sz="0" w:space="0" w:color="auto"/>
                                                                        <w:bottom w:val="none" w:sz="0" w:space="0" w:color="auto"/>
                                                                        <w:right w:val="none" w:sz="0" w:space="0" w:color="auto"/>
                                                                      </w:divBdr>
                                                                      <w:divsChild>
                                                                        <w:div w:id="172275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658385">
                          <w:marLeft w:val="0"/>
                          <w:marRight w:val="0"/>
                          <w:marTop w:val="0"/>
                          <w:marBottom w:val="0"/>
                          <w:divBdr>
                            <w:top w:val="none" w:sz="0" w:space="0" w:color="auto"/>
                            <w:left w:val="none" w:sz="0" w:space="0" w:color="auto"/>
                            <w:bottom w:val="none" w:sz="0" w:space="0" w:color="auto"/>
                            <w:right w:val="none" w:sz="0" w:space="0" w:color="auto"/>
                          </w:divBdr>
                          <w:divsChild>
                            <w:div w:id="1784500149">
                              <w:marLeft w:val="0"/>
                              <w:marRight w:val="0"/>
                              <w:marTop w:val="0"/>
                              <w:marBottom w:val="0"/>
                              <w:divBdr>
                                <w:top w:val="none" w:sz="0" w:space="0" w:color="auto"/>
                                <w:left w:val="none" w:sz="0" w:space="0" w:color="auto"/>
                                <w:bottom w:val="none" w:sz="0" w:space="0" w:color="auto"/>
                                <w:right w:val="none" w:sz="0" w:space="0" w:color="auto"/>
                              </w:divBdr>
                              <w:divsChild>
                                <w:div w:id="1339695442">
                                  <w:marLeft w:val="0"/>
                                  <w:marRight w:val="0"/>
                                  <w:marTop w:val="0"/>
                                  <w:marBottom w:val="120"/>
                                  <w:divBdr>
                                    <w:top w:val="none" w:sz="0" w:space="0" w:color="auto"/>
                                    <w:left w:val="none" w:sz="0" w:space="0" w:color="auto"/>
                                    <w:bottom w:val="none" w:sz="0" w:space="0" w:color="auto"/>
                                    <w:right w:val="none" w:sz="0" w:space="0" w:color="auto"/>
                                  </w:divBdr>
                                  <w:divsChild>
                                    <w:div w:id="969241797">
                                      <w:marLeft w:val="0"/>
                                      <w:marRight w:val="0"/>
                                      <w:marTop w:val="0"/>
                                      <w:marBottom w:val="0"/>
                                      <w:divBdr>
                                        <w:top w:val="none" w:sz="0" w:space="0" w:color="auto"/>
                                        <w:left w:val="none" w:sz="0" w:space="0" w:color="auto"/>
                                        <w:bottom w:val="none" w:sz="0" w:space="0" w:color="auto"/>
                                        <w:right w:val="none" w:sz="0" w:space="0" w:color="auto"/>
                                      </w:divBdr>
                                      <w:divsChild>
                                        <w:div w:id="1775400186">
                                          <w:marLeft w:val="0"/>
                                          <w:marRight w:val="0"/>
                                          <w:marTop w:val="0"/>
                                          <w:marBottom w:val="0"/>
                                          <w:divBdr>
                                            <w:top w:val="none" w:sz="0" w:space="0" w:color="auto"/>
                                            <w:left w:val="none" w:sz="0" w:space="0" w:color="auto"/>
                                            <w:bottom w:val="none" w:sz="0" w:space="0" w:color="auto"/>
                                            <w:right w:val="none" w:sz="0" w:space="0" w:color="auto"/>
                                          </w:divBdr>
                                          <w:divsChild>
                                            <w:div w:id="10662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West London</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Elitebook</dc:creator>
  <cp:lastModifiedBy>Rowena Miller</cp:lastModifiedBy>
  <cp:revision>2</cp:revision>
  <dcterms:created xsi:type="dcterms:W3CDTF">2026-02-02T09:07:00Z</dcterms:created>
  <dcterms:modified xsi:type="dcterms:W3CDTF">2026-02-02T09:07:00Z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7f7e49c1-a05a-439c-bcb8-f9268bd3e5e9</vt:lpwstr>
  </property>
</Properties>
</file>