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05CBE" w14:textId="77777777" w:rsidR="004B41C6" w:rsidRPr="004B41C6" w:rsidRDefault="004B41C6" w:rsidP="004B41C6">
      <w:pPr>
        <w:spacing w:line="360" w:lineRule="auto"/>
        <w:jc w:val="center"/>
        <w:rPr>
          <w:rFonts w:asciiTheme="minorHAnsi" w:eastAsiaTheme="minorHAnsi" w:hAnsiTheme="minorHAnsi" w:cstheme="minorHAnsi"/>
          <w:b/>
          <w:bCs/>
          <w:kern w:val="0"/>
          <w:sz w:val="32"/>
          <w:szCs w:val="32"/>
          <w:lang w:eastAsia="en-US" w:bidi="ar-SA"/>
        </w:rPr>
      </w:pPr>
      <w:r w:rsidRPr="004B41C6">
        <w:rPr>
          <w:rFonts w:asciiTheme="minorHAnsi" w:hAnsiTheme="minorHAnsi" w:cstheme="minorHAnsi"/>
          <w:b/>
          <w:bCs/>
          <w:sz w:val="32"/>
          <w:szCs w:val="32"/>
        </w:rPr>
        <w:t>Московский Авиационный Институт</w:t>
      </w:r>
    </w:p>
    <w:p w14:paraId="2DB2D172" w14:textId="77777777" w:rsidR="004B41C6" w:rsidRPr="004B41C6" w:rsidRDefault="004B41C6" w:rsidP="004B41C6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sz w:val="32"/>
          <w:szCs w:val="32"/>
        </w:rPr>
        <w:t>(Национальный Исследовательский Университет)</w:t>
      </w:r>
    </w:p>
    <w:p w14:paraId="4019D5E2" w14:textId="77777777" w:rsidR="004B41C6" w:rsidRPr="004B41C6" w:rsidRDefault="004B41C6" w:rsidP="004B41C6">
      <w:pPr>
        <w:spacing w:line="36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4B41C6">
        <w:rPr>
          <w:rFonts w:asciiTheme="minorHAnsi" w:hAnsiTheme="minorHAnsi" w:cstheme="minorHAnsi"/>
          <w:sz w:val="32"/>
          <w:szCs w:val="32"/>
        </w:rPr>
        <w:t>Кафедра вычислительной математики и программирования</w:t>
      </w:r>
    </w:p>
    <w:p w14:paraId="07F3544C" w14:textId="47FDAFA2" w:rsidR="00007F91" w:rsidRPr="004B41C6" w:rsidRDefault="00007F91" w:rsidP="00007F91">
      <w:pPr>
        <w:rPr>
          <w:rFonts w:asciiTheme="minorHAnsi" w:hAnsiTheme="minorHAnsi" w:cstheme="minorHAnsi"/>
          <w:b/>
          <w:sz w:val="36"/>
          <w:szCs w:val="36"/>
        </w:rPr>
      </w:pPr>
    </w:p>
    <w:p w14:paraId="6A47C466" w14:textId="77777777" w:rsidR="004B41C6" w:rsidRPr="004B41C6" w:rsidRDefault="004B41C6" w:rsidP="00007F91">
      <w:pPr>
        <w:rPr>
          <w:rFonts w:asciiTheme="minorHAnsi" w:hAnsiTheme="minorHAnsi" w:cstheme="minorHAnsi"/>
          <w:b/>
          <w:sz w:val="36"/>
          <w:szCs w:val="36"/>
        </w:rPr>
      </w:pPr>
    </w:p>
    <w:p w14:paraId="1CF58F2D" w14:textId="77777777" w:rsidR="00007F91" w:rsidRPr="004B41C6" w:rsidRDefault="00007F91" w:rsidP="00007F91">
      <w:pPr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b/>
          <w:sz w:val="32"/>
          <w:szCs w:val="32"/>
        </w:rPr>
        <w:t>Курсовая работа</w:t>
      </w:r>
    </w:p>
    <w:p w14:paraId="1382613B" w14:textId="77777777" w:rsidR="00007F91" w:rsidRPr="004B41C6" w:rsidRDefault="00007F91" w:rsidP="00007F91">
      <w:pPr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b/>
          <w:sz w:val="32"/>
          <w:szCs w:val="32"/>
        </w:rPr>
        <w:t>по курсу «Языки и методы программирования»</w:t>
      </w:r>
    </w:p>
    <w:p w14:paraId="0BD8CA89" w14:textId="1DD06CAF" w:rsidR="00007F91" w:rsidRPr="004B41C6" w:rsidRDefault="00007F91" w:rsidP="00007F91">
      <w:pPr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b/>
          <w:sz w:val="32"/>
          <w:szCs w:val="32"/>
          <w:lang w:val="en-US"/>
        </w:rPr>
        <w:t>II</w:t>
      </w:r>
      <w:r w:rsidRPr="004B41C6">
        <w:rPr>
          <w:rFonts w:asciiTheme="minorHAnsi" w:hAnsiTheme="minorHAnsi" w:cstheme="minorHAnsi"/>
          <w:b/>
          <w:sz w:val="32"/>
          <w:szCs w:val="32"/>
        </w:rPr>
        <w:t xml:space="preserve"> Семестр</w:t>
      </w:r>
    </w:p>
    <w:p w14:paraId="16DEA2CB" w14:textId="77777777" w:rsidR="00007F91" w:rsidRPr="004B41C6" w:rsidRDefault="00007F91" w:rsidP="00007F91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61801FC" w14:textId="77777777" w:rsidR="00007F91" w:rsidRPr="004B41C6" w:rsidRDefault="00007F91" w:rsidP="00007F91">
      <w:pPr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b/>
          <w:sz w:val="32"/>
          <w:szCs w:val="32"/>
        </w:rPr>
        <w:t>Задание 7</w:t>
      </w:r>
    </w:p>
    <w:p w14:paraId="12112240" w14:textId="77777777" w:rsidR="00007F91" w:rsidRPr="004B41C6" w:rsidRDefault="00007F91" w:rsidP="00007F91">
      <w:pPr>
        <w:jc w:val="center"/>
        <w:rPr>
          <w:rFonts w:asciiTheme="minorHAnsi" w:hAnsiTheme="minorHAnsi" w:cstheme="minorHAnsi"/>
          <w:sz w:val="32"/>
          <w:szCs w:val="32"/>
        </w:rPr>
      </w:pPr>
      <w:r w:rsidRPr="004B41C6">
        <w:rPr>
          <w:rFonts w:asciiTheme="minorHAnsi" w:hAnsiTheme="minorHAnsi" w:cstheme="minorHAnsi"/>
          <w:b/>
          <w:sz w:val="32"/>
          <w:szCs w:val="32"/>
        </w:rPr>
        <w:t>Разреженные матрицы</w:t>
      </w:r>
    </w:p>
    <w:p w14:paraId="365BB4E9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7738294E" w14:textId="5507213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40958D4C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445A6F1B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5C65381F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3226EAE2" w14:textId="77FE7E56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1A0DAFFA" w14:textId="2196258D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182B4D92" w14:textId="504B881F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7CB1DBEF" w14:textId="4E4F5563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548B90A7" w14:textId="093940C5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747680D5" w14:textId="01395F39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1106BA4B" w14:textId="4A2585A5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1C84EB57" w14:textId="3245230D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215E7747" w14:textId="40129232" w:rsidR="004B41C6" w:rsidRDefault="004B41C6" w:rsidP="00007F91">
      <w:pPr>
        <w:jc w:val="center"/>
        <w:rPr>
          <w:rFonts w:cs="Times New Roman"/>
          <w:b/>
          <w:sz w:val="36"/>
          <w:szCs w:val="36"/>
        </w:rPr>
      </w:pPr>
    </w:p>
    <w:p w14:paraId="113DF7AF" w14:textId="11539C4A" w:rsidR="004B41C6" w:rsidRDefault="004B41C6" w:rsidP="004B41C6">
      <w:pPr>
        <w:rPr>
          <w:rFonts w:cs="Times New Roman"/>
          <w:b/>
          <w:sz w:val="36"/>
          <w:szCs w:val="36"/>
        </w:rPr>
      </w:pPr>
    </w:p>
    <w:p w14:paraId="4FC1EF4F" w14:textId="77777777" w:rsidR="004B41C6" w:rsidRDefault="004B41C6" w:rsidP="004B41C6">
      <w:pPr>
        <w:spacing w:line="360" w:lineRule="auto"/>
        <w:jc w:val="right"/>
        <w:rPr>
          <w:rFonts w:asciiTheme="minorHAnsi" w:eastAsia="Calibri" w:hAnsiTheme="minorHAnsi" w:cstheme="minorHAnsi"/>
          <w:bCs/>
          <w:kern w:val="0"/>
          <w:sz w:val="32"/>
          <w:szCs w:val="32"/>
          <w:lang w:eastAsia="ru-RU" w:bidi="ar-SA"/>
        </w:rPr>
      </w:pPr>
      <w:r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Студент: Кондратьев Егор Алексеевич</w:t>
      </w:r>
    </w:p>
    <w:p w14:paraId="5E067CB8" w14:textId="77777777" w:rsidR="004B41C6" w:rsidRDefault="004B41C6" w:rsidP="004B41C6">
      <w:pPr>
        <w:spacing w:line="360" w:lineRule="auto"/>
        <w:jc w:val="right"/>
        <w:rPr>
          <w:rFonts w:asciiTheme="minorHAnsi" w:eastAsia="Calibri" w:hAnsiTheme="minorHAnsi" w:cstheme="minorHAnsi"/>
          <w:bCs/>
          <w:sz w:val="32"/>
          <w:szCs w:val="32"/>
          <w:lang w:eastAsia="ru-RU"/>
        </w:rPr>
      </w:pPr>
      <w:r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Группа: М8О-106Б-19</w:t>
      </w:r>
    </w:p>
    <w:p w14:paraId="39EB8293" w14:textId="77777777" w:rsidR="004B41C6" w:rsidRDefault="004B41C6" w:rsidP="004B41C6">
      <w:pPr>
        <w:spacing w:line="360" w:lineRule="auto"/>
        <w:jc w:val="right"/>
        <w:rPr>
          <w:rFonts w:asciiTheme="minorHAnsi" w:eastAsia="Times New Roman" w:hAnsiTheme="minorHAnsi" w:cstheme="minorHAnsi"/>
          <w:bCs/>
          <w:sz w:val="32"/>
          <w:szCs w:val="32"/>
          <w:lang w:eastAsia="ru-RU"/>
        </w:rPr>
      </w:pPr>
      <w:r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Преподаватель: Дубинин Алексей Владимирович</w:t>
      </w:r>
    </w:p>
    <w:p w14:paraId="1AFD122D" w14:textId="77777777" w:rsidR="004B41C6" w:rsidRDefault="004B41C6" w:rsidP="004B41C6">
      <w:pPr>
        <w:jc w:val="center"/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</w:pPr>
    </w:p>
    <w:p w14:paraId="79AF1AD7" w14:textId="77777777" w:rsidR="004B41C6" w:rsidRDefault="004B41C6" w:rsidP="004B41C6">
      <w:pPr>
        <w:spacing w:before="100" w:beforeAutospacing="1" w:after="100" w:afterAutospacing="1" w:line="252" w:lineRule="auto"/>
        <w:ind w:left="1440"/>
        <w:contextualSpacing/>
        <w:rPr>
          <w:rFonts w:asciiTheme="minorHAnsi" w:eastAsia="Calibri" w:hAnsiTheme="minorHAnsi" w:cstheme="minorHAnsi"/>
          <w:color w:val="000000"/>
          <w:sz w:val="27"/>
          <w:szCs w:val="27"/>
          <w:lang w:eastAsia="en-US"/>
        </w:rPr>
      </w:pPr>
    </w:p>
    <w:p w14:paraId="4DA5A9C8" w14:textId="77777777" w:rsidR="004B41C6" w:rsidRDefault="004B41C6" w:rsidP="004B41C6">
      <w:pPr>
        <w:spacing w:line="252" w:lineRule="auto"/>
        <w:ind w:left="2856" w:firstLine="684"/>
        <w:contextualSpacing/>
        <w:rPr>
          <w:rFonts w:asciiTheme="minorHAnsi" w:eastAsia="Calibri" w:hAnsiTheme="minorHAnsi" w:cstheme="minorHAnsi"/>
          <w:color w:val="000000"/>
          <w:sz w:val="40"/>
          <w:szCs w:val="40"/>
        </w:rPr>
      </w:pPr>
      <w:r>
        <w:rPr>
          <w:rFonts w:asciiTheme="minorHAnsi" w:eastAsia="Calibri" w:hAnsiTheme="minorHAnsi" w:cstheme="minorHAnsi"/>
          <w:color w:val="000000"/>
          <w:sz w:val="40"/>
          <w:szCs w:val="40"/>
        </w:rPr>
        <w:t>Москва, 2020</w:t>
      </w:r>
    </w:p>
    <w:p w14:paraId="0261631F" w14:textId="0270C098" w:rsidR="002077D5" w:rsidRDefault="002077D5" w:rsidP="004B41C6">
      <w:pPr>
        <w:pStyle w:val="a4"/>
        <w:spacing w:after="120" w:line="240" w:lineRule="auto"/>
        <w:jc w:val="center"/>
        <w:rPr>
          <w:rFonts w:ascii="Times New Roman" w:hAnsi="Times New Roman"/>
          <w:color w:val="000000" w:themeColor="text1"/>
        </w:rPr>
      </w:pPr>
      <w:bookmarkStart w:id="0" w:name="_Toc44008105"/>
      <w:r w:rsidRPr="002077D5">
        <w:rPr>
          <w:rFonts w:ascii="Times New Roman" w:hAnsi="Times New Roman"/>
          <w:color w:val="000000" w:themeColor="text1"/>
        </w:rPr>
        <w:lastRenderedPageBreak/>
        <w:t>Оглавление</w:t>
      </w:r>
      <w:bookmarkEnd w:id="0"/>
    </w:p>
    <w:sdt>
      <w:sdtPr>
        <w:id w:val="-357124897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1195CBE5" w14:textId="41D0766B" w:rsidR="00BA52D4" w:rsidRDefault="00BA52D4">
          <w:pPr>
            <w:pStyle w:val="ae"/>
          </w:pPr>
          <w:r>
            <w:t>Оглавление</w:t>
          </w:r>
        </w:p>
        <w:p w14:paraId="5279A840" w14:textId="04B52FDE" w:rsidR="00C17810" w:rsidRDefault="00BA5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8105" w:history="1">
            <w:r w:rsidR="00C17810" w:rsidRPr="00226F4C">
              <w:rPr>
                <w:rStyle w:val="a3"/>
                <w:noProof/>
              </w:rPr>
              <w:t>Оглавление</w:t>
            </w:r>
            <w:r w:rsidR="00C17810">
              <w:rPr>
                <w:noProof/>
                <w:webHidden/>
              </w:rPr>
              <w:tab/>
            </w:r>
            <w:r w:rsidR="00C17810">
              <w:rPr>
                <w:noProof/>
                <w:webHidden/>
              </w:rPr>
              <w:fldChar w:fldCharType="begin"/>
            </w:r>
            <w:r w:rsidR="00C17810">
              <w:rPr>
                <w:noProof/>
                <w:webHidden/>
              </w:rPr>
              <w:instrText xml:space="preserve"> PAGEREF _Toc44008105 \h </w:instrText>
            </w:r>
            <w:r w:rsidR="00C17810">
              <w:rPr>
                <w:noProof/>
                <w:webHidden/>
              </w:rPr>
            </w:r>
            <w:r w:rsidR="00C17810">
              <w:rPr>
                <w:noProof/>
                <w:webHidden/>
              </w:rPr>
              <w:fldChar w:fldCharType="separate"/>
            </w:r>
            <w:r w:rsidR="00C17810">
              <w:rPr>
                <w:noProof/>
                <w:webHidden/>
              </w:rPr>
              <w:t>2</w:t>
            </w:r>
            <w:r w:rsidR="00C17810">
              <w:rPr>
                <w:noProof/>
                <w:webHidden/>
              </w:rPr>
              <w:fldChar w:fldCharType="end"/>
            </w:r>
          </w:hyperlink>
        </w:p>
        <w:p w14:paraId="203870C6" w14:textId="0E4CEF12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06" w:history="1">
            <w:r w:rsidRPr="00226F4C">
              <w:rPr>
                <w:rStyle w:val="a3"/>
                <w:rFonts w:cs="Times New Roman"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2762" w14:textId="09672D31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07" w:history="1">
            <w:r w:rsidRPr="00226F4C">
              <w:rPr>
                <w:rStyle w:val="a3"/>
                <w:rFonts w:cs="Times New Roman"/>
                <w:noProof/>
              </w:rPr>
              <w:t>Общий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B111" w14:textId="6DB526AF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08" w:history="1">
            <w:r w:rsidRPr="00226F4C">
              <w:rPr>
                <w:rStyle w:val="a3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CA8C" w14:textId="46A5BD27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09" w:history="1">
            <w:r w:rsidRPr="00226F4C">
              <w:rPr>
                <w:rStyle w:val="a3"/>
                <w:rFonts w:cs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0985" w14:textId="336F1BD0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10" w:history="1">
            <w:r w:rsidRPr="00226F4C">
              <w:rPr>
                <w:rStyle w:val="a3"/>
                <w:rFonts w:cs="Times New Roman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F0AE" w14:textId="69380E9E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11" w:history="1">
            <w:r w:rsidRPr="00226F4C">
              <w:rPr>
                <w:rStyle w:val="a3"/>
                <w:rFonts w:cs="Times New Roman"/>
                <w:noProof/>
              </w:rPr>
              <w:t>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3A5A" w14:textId="3D1EA769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12" w:history="1">
            <w:r w:rsidRPr="00226F4C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3AFB" w14:textId="7BA77CAD" w:rsidR="00C17810" w:rsidRDefault="00C17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4008113" w:history="1">
            <w:r w:rsidRPr="00226F4C">
              <w:rPr>
                <w:rStyle w:val="a3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BAC0" w14:textId="29777013" w:rsidR="00BA52D4" w:rsidRDefault="00BA52D4">
          <w:r>
            <w:rPr>
              <w:b/>
              <w:bCs/>
            </w:rPr>
            <w:fldChar w:fldCharType="end"/>
          </w:r>
        </w:p>
      </w:sdtContent>
    </w:sdt>
    <w:p w14:paraId="7A7DD0F5" w14:textId="4E949C35" w:rsidR="00C51E02" w:rsidRDefault="00C51E02"/>
    <w:p w14:paraId="36398136" w14:textId="571EB3EE" w:rsidR="002077D5" w:rsidRDefault="002077D5"/>
    <w:p w14:paraId="4FE99DF5" w14:textId="505D9A71" w:rsidR="002077D5" w:rsidRDefault="002077D5"/>
    <w:p w14:paraId="31FAC41B" w14:textId="7C421E97" w:rsidR="002077D5" w:rsidRDefault="002077D5"/>
    <w:p w14:paraId="0F9C7E72" w14:textId="01AB8AFF" w:rsidR="002077D5" w:rsidRDefault="002077D5"/>
    <w:p w14:paraId="2D00193A" w14:textId="77D48F93" w:rsidR="002077D5" w:rsidRDefault="002077D5"/>
    <w:p w14:paraId="3094F283" w14:textId="5D286C05" w:rsidR="002077D5" w:rsidRDefault="002077D5"/>
    <w:p w14:paraId="72C4F340" w14:textId="08B4CCA0" w:rsidR="002077D5" w:rsidRDefault="002077D5"/>
    <w:p w14:paraId="1B1AB8AB" w14:textId="6B2B47D8" w:rsidR="002077D5" w:rsidRDefault="002077D5"/>
    <w:p w14:paraId="76700D7F" w14:textId="43C2ADDC" w:rsidR="002077D5" w:rsidRDefault="002077D5"/>
    <w:p w14:paraId="1E9499FB" w14:textId="45E3E97B" w:rsidR="002077D5" w:rsidRDefault="002077D5"/>
    <w:p w14:paraId="5380EF78" w14:textId="146FBBFE" w:rsidR="002077D5" w:rsidRDefault="002077D5"/>
    <w:p w14:paraId="1D8BBA3F" w14:textId="1474B47E" w:rsidR="002077D5" w:rsidRDefault="002077D5"/>
    <w:p w14:paraId="5C3D02B0" w14:textId="2B9D0DA1" w:rsidR="002077D5" w:rsidRDefault="002077D5"/>
    <w:p w14:paraId="43209E59" w14:textId="55679366" w:rsidR="002077D5" w:rsidRDefault="002077D5"/>
    <w:p w14:paraId="018E8C72" w14:textId="54AEA377" w:rsidR="002077D5" w:rsidRDefault="002077D5"/>
    <w:p w14:paraId="4AC1F2F5" w14:textId="0D92876F" w:rsidR="002077D5" w:rsidRDefault="002077D5"/>
    <w:p w14:paraId="49626C6A" w14:textId="5FE5F619" w:rsidR="002077D5" w:rsidRDefault="002077D5"/>
    <w:p w14:paraId="141F03E3" w14:textId="04E4D709" w:rsidR="002077D5" w:rsidRDefault="002077D5"/>
    <w:p w14:paraId="5A1A3741" w14:textId="3AC6A14A" w:rsidR="002077D5" w:rsidRDefault="002077D5"/>
    <w:p w14:paraId="71266434" w14:textId="68DF144D" w:rsidR="002077D5" w:rsidRDefault="002077D5"/>
    <w:p w14:paraId="511AC016" w14:textId="0A47FE56" w:rsidR="002077D5" w:rsidRDefault="002077D5"/>
    <w:p w14:paraId="06F4E3C4" w14:textId="7BD2845B" w:rsidR="002077D5" w:rsidRDefault="002077D5"/>
    <w:p w14:paraId="562C9310" w14:textId="0712BE55" w:rsidR="002077D5" w:rsidRDefault="002077D5"/>
    <w:p w14:paraId="751C7D78" w14:textId="61066671" w:rsidR="002077D5" w:rsidRDefault="002077D5"/>
    <w:p w14:paraId="4D94F503" w14:textId="66884682" w:rsidR="002077D5" w:rsidRDefault="002077D5"/>
    <w:p w14:paraId="1505E1F0" w14:textId="1DB97F91" w:rsidR="002077D5" w:rsidRDefault="002077D5"/>
    <w:p w14:paraId="705FAD2C" w14:textId="21836679" w:rsidR="002077D5" w:rsidRDefault="002077D5"/>
    <w:p w14:paraId="18AE7EB2" w14:textId="793F29BC" w:rsidR="002077D5" w:rsidRDefault="002077D5"/>
    <w:p w14:paraId="45335EE6" w14:textId="77777777" w:rsidR="00F13AB5" w:rsidRDefault="00F13AB5" w:rsidP="00F13AB5">
      <w:pPr>
        <w:pageBreakBefore/>
        <w:jc w:val="center"/>
        <w:rPr>
          <w:rFonts w:cs="Times New Roman"/>
          <w:sz w:val="20"/>
          <w:szCs w:val="20"/>
        </w:rPr>
      </w:pPr>
      <w:bookmarkStart w:id="1" w:name="__RefHeading___Toc483738832"/>
    </w:p>
    <w:p w14:paraId="5ECC7DFC" w14:textId="77777777" w:rsidR="00F13AB5" w:rsidRDefault="00F13AB5" w:rsidP="00C17810">
      <w:pPr>
        <w:pStyle w:val="1"/>
      </w:pPr>
      <w:bookmarkStart w:id="2" w:name="_Toc44008106"/>
      <w:r w:rsidRPr="00C17810">
        <w:rPr>
          <w:rFonts w:cs="Times New Roman"/>
          <w:bCs/>
          <w:sz w:val="28"/>
          <w:szCs w:val="28"/>
        </w:rPr>
        <w:t>Задание</w:t>
      </w:r>
      <w:bookmarkEnd w:id="1"/>
      <w:bookmarkEnd w:id="2"/>
    </w:p>
    <w:p w14:paraId="660A23FB" w14:textId="77777777" w:rsidR="00F13AB5" w:rsidRDefault="00F13AB5" w:rsidP="00F13AB5">
      <w:pPr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2E13428E" w14:textId="77777777" w:rsidR="00F13AB5" w:rsidRDefault="00F13AB5" w:rsidP="00F13AB5">
      <w:pPr>
        <w:pStyle w:val="aa"/>
        <w:jc w:val="both"/>
      </w:pPr>
      <w:r>
        <w:rPr>
          <w:rFonts w:ascii="Times New Roman" w:hAnsi="Times New Roman" w:cs="Times New Roman"/>
          <w:b w:val="0"/>
          <w:bCs/>
        </w:rPr>
        <w:t>Составить программу на языке Си с функциями для обработки прямоугольных разреженных матриц с элементами целого типа, которая:</w:t>
      </w:r>
    </w:p>
    <w:p w14:paraId="33ED0A6B" w14:textId="77777777" w:rsidR="00F13AB5" w:rsidRDefault="00F13AB5" w:rsidP="00F13AB5">
      <w:pPr>
        <w:pStyle w:val="aa"/>
        <w:rPr>
          <w:rFonts w:ascii="Times New Roman" w:hAnsi="Times New Roman" w:cs="Times New Roman"/>
          <w:b w:val="0"/>
          <w:bCs/>
        </w:rPr>
      </w:pPr>
    </w:p>
    <w:p w14:paraId="27B573A1" w14:textId="77777777" w:rsidR="00F13AB5" w:rsidRDefault="00F13AB5" w:rsidP="00F13AB5">
      <w:pPr>
        <w:pStyle w:val="a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 w:val="0"/>
          <w:bCs/>
        </w:rPr>
        <w:t>Вводит матрицы различного размера с одновременным размещением ненулевых элементов в разреженной матрице в соответствии с заданной схемой;</w:t>
      </w:r>
    </w:p>
    <w:p w14:paraId="7721A946" w14:textId="77777777" w:rsidR="00F13AB5" w:rsidRDefault="00F13AB5" w:rsidP="00F13AB5">
      <w:pPr>
        <w:pStyle w:val="a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 w:val="0"/>
          <w:bCs/>
        </w:rPr>
        <w:t>Печатает введенные матрицы во внутреннем представлении и в обычном виде;</w:t>
      </w:r>
    </w:p>
    <w:p w14:paraId="6167CEB3" w14:textId="77777777" w:rsidR="00F13AB5" w:rsidRDefault="00F13AB5" w:rsidP="00F13AB5">
      <w:pPr>
        <w:pStyle w:val="a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 w:val="0"/>
          <w:bCs/>
        </w:rPr>
        <w:t>Выполняет необходимые преобразования разреженных матриц (или вычисления над ними) путем обращения к соответствующим функциям;</w:t>
      </w:r>
    </w:p>
    <w:p w14:paraId="667194FF" w14:textId="77777777" w:rsidR="00F13AB5" w:rsidRDefault="00F13AB5" w:rsidP="00F13AB5">
      <w:pPr>
        <w:pStyle w:val="a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 w:val="0"/>
          <w:bCs/>
        </w:rPr>
        <w:t>Печатает результат преобразования во внутреннем представлении и в обычном виде.</w:t>
      </w:r>
    </w:p>
    <w:p w14:paraId="2E6DF106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В процедурах и функциях предусмотреть проверки и печать сообщений в случаях ошибок в задании параметров. Для отладки использовать матрицы, содержащие 5-10% ненулевых элементов, с максимальным числом элементов 100.</w:t>
      </w:r>
    </w:p>
    <w:p w14:paraId="4D730F3D" w14:textId="77777777" w:rsidR="00F13AB5" w:rsidRDefault="00F13AB5" w:rsidP="00F13AB5">
      <w:pPr>
        <w:pStyle w:val="aa"/>
        <w:rPr>
          <w:rFonts w:ascii="Times New Roman" w:hAnsi="Times New Roman" w:cs="Times New Roman"/>
        </w:rPr>
      </w:pPr>
    </w:p>
    <w:p w14:paraId="3B6072DD" w14:textId="77777777" w:rsidR="00F13AB5" w:rsidRDefault="00F13AB5" w:rsidP="00F13AB5">
      <w:pPr>
        <w:pStyle w:val="aa"/>
      </w:pPr>
      <w:r>
        <w:rPr>
          <w:rFonts w:ascii="Times New Roman" w:hAnsi="Times New Roman" w:cs="Times New Roman"/>
          <w:lang w:eastAsia="ar-SA" w:bidi="ar-SA"/>
        </w:rPr>
        <w:t>Вариант схемы размещения матрицы:</w:t>
      </w:r>
    </w:p>
    <w:p w14:paraId="25F2965E" w14:textId="0E96856D" w:rsidR="00F13AB5" w:rsidRPr="004B41C6" w:rsidRDefault="00F13AB5" w:rsidP="00F13AB5">
      <w:pPr>
        <w:pStyle w:val="a9"/>
        <w:jc w:val="both"/>
      </w:pPr>
      <w:r>
        <w:rPr>
          <w:rFonts w:ascii="Times New Roman" w:hAnsi="Times New Roman" w:cs="Times New Roman"/>
          <w:lang w:eastAsia="ar-SA" w:bidi="ar-SA"/>
        </w:rPr>
        <w:t xml:space="preserve"> </w:t>
      </w:r>
      <w:r w:rsidRPr="00F13AB5">
        <w:rPr>
          <w:rFonts w:ascii="Times New Roman" w:hAnsi="Times New Roman" w:cs="Times New Roman"/>
          <w:lang w:eastAsia="ar-SA" w:bidi="ar-SA"/>
        </w:rPr>
        <w:t>Два вектора.</w:t>
      </w:r>
    </w:p>
    <w:p w14:paraId="1B2E9DBA" w14:textId="77777777" w:rsidR="00F13AB5" w:rsidRDefault="00F13AB5" w:rsidP="00F13AB5">
      <w:pPr>
        <w:pStyle w:val="aa"/>
        <w:rPr>
          <w:rFonts w:ascii="Times New Roman" w:hAnsi="Times New Roman" w:cs="Times New Roman"/>
          <w:i/>
          <w:lang w:bidi="ar-SA"/>
        </w:rPr>
      </w:pPr>
    </w:p>
    <w:p w14:paraId="6665B765" w14:textId="77777777" w:rsidR="00F13AB5" w:rsidRDefault="00F13AB5" w:rsidP="00F13AB5">
      <w:pPr>
        <w:pStyle w:val="aa"/>
      </w:pPr>
      <w:r>
        <w:rPr>
          <w:rFonts w:ascii="Times New Roman" w:hAnsi="Times New Roman" w:cs="Times New Roman"/>
        </w:rPr>
        <w:t>Вариант преобразования:</w:t>
      </w:r>
    </w:p>
    <w:p w14:paraId="67397AD3" w14:textId="22330E0B" w:rsidR="00F13AB5" w:rsidRDefault="004B41C6" w:rsidP="00F13AB5">
      <w:pPr>
        <w:pStyle w:val="a9"/>
        <w:jc w:val="both"/>
        <w:rPr>
          <w:rFonts w:ascii="Times New Roman" w:hAnsi="Times New Roman" w:cs="Times New Roman"/>
        </w:rPr>
      </w:pPr>
      <w:r w:rsidRPr="00BA52D4">
        <w:rPr>
          <w:rFonts w:ascii="Times New Roman" w:hAnsi="Times New Roman" w:cs="Times New Roman"/>
        </w:rPr>
        <w:t>5</w:t>
      </w:r>
      <w:r w:rsidR="00F13AB5" w:rsidRPr="00F13AB5">
        <w:rPr>
          <w:rFonts w:ascii="Times New Roman" w:hAnsi="Times New Roman" w:cs="Times New Roman"/>
        </w:rPr>
        <w:t xml:space="preserve">. </w:t>
      </w:r>
      <w:r w:rsidR="00BA52D4">
        <w:rPr>
          <w:rFonts w:ascii="Times New Roman" w:hAnsi="Times New Roman" w:cs="Times New Roman"/>
        </w:rPr>
        <w:t>Умножить вектор-строку на</w:t>
      </w:r>
      <w:r w:rsidR="00F13AB5" w:rsidRPr="00F13AB5">
        <w:rPr>
          <w:rFonts w:ascii="Times New Roman" w:hAnsi="Times New Roman" w:cs="Times New Roman"/>
        </w:rPr>
        <w:t xml:space="preserve"> разреженных матриц</w:t>
      </w:r>
      <w:r w:rsidR="00BA52D4">
        <w:rPr>
          <w:rFonts w:ascii="Times New Roman" w:hAnsi="Times New Roman" w:cs="Times New Roman"/>
        </w:rPr>
        <w:t>у и вычислить количество ненулевых элементов результата.</w:t>
      </w:r>
    </w:p>
    <w:p w14:paraId="26A64788" w14:textId="77777777" w:rsidR="00BA52D4" w:rsidRPr="00F13AB5" w:rsidRDefault="00BA52D4" w:rsidP="00F13AB5">
      <w:pPr>
        <w:pStyle w:val="a9"/>
        <w:jc w:val="both"/>
        <w:rPr>
          <w:rFonts w:ascii="Times New Roman" w:hAnsi="Times New Roman" w:cs="Times New Roman"/>
        </w:rPr>
      </w:pPr>
    </w:p>
    <w:p w14:paraId="2329E864" w14:textId="77777777" w:rsidR="00F13AB5" w:rsidRDefault="00F13AB5" w:rsidP="00F13AB5">
      <w:pPr>
        <w:pStyle w:val="a9"/>
        <w:jc w:val="both"/>
        <w:rPr>
          <w:rFonts w:ascii="Times New Roman" w:hAnsi="Times New Roman" w:cs="Times New Roman"/>
        </w:rPr>
      </w:pPr>
    </w:p>
    <w:p w14:paraId="19C501D9" w14:textId="77777777" w:rsidR="00F13AB5" w:rsidRDefault="00F13AB5" w:rsidP="00F13AB5">
      <w:pPr>
        <w:pStyle w:val="aa"/>
      </w:pPr>
      <w:r>
        <w:rPr>
          <w:rFonts w:ascii="Times New Roman" w:hAnsi="Times New Roman" w:cs="Times New Roman"/>
        </w:rPr>
        <w:t>Вариант физического представления:</w:t>
      </w:r>
    </w:p>
    <w:p w14:paraId="35E49A2E" w14:textId="77777777" w:rsidR="00F13AB5" w:rsidRDefault="00F13AB5" w:rsidP="00F13AB5">
      <w:pPr>
        <w:pStyle w:val="a9"/>
      </w:pPr>
      <w:r>
        <w:rPr>
          <w:rFonts w:ascii="Times New Roman" w:hAnsi="Times New Roman" w:cs="Times New Roman"/>
        </w:rPr>
        <w:t xml:space="preserve">2. </w:t>
      </w:r>
      <w:r>
        <w:rPr>
          <w:rStyle w:val="ab"/>
          <w:rFonts w:ascii="Times New Roman" w:hAnsi="Times New Roman" w:cs="Times New Roman"/>
          <w:bCs/>
        </w:rPr>
        <w:t>Отображение на массив.</w:t>
      </w:r>
    </w:p>
    <w:p w14:paraId="0730FE8C" w14:textId="6863B2AD" w:rsidR="002077D5" w:rsidRDefault="002077D5"/>
    <w:p w14:paraId="53CA90C1" w14:textId="1D202A43" w:rsidR="00F13AB5" w:rsidRDefault="00F13AB5"/>
    <w:p w14:paraId="76020043" w14:textId="45D105D2" w:rsidR="00F13AB5" w:rsidRDefault="00F13AB5"/>
    <w:p w14:paraId="7ED93050" w14:textId="6D1F63E5" w:rsidR="00F13AB5" w:rsidRDefault="00F13AB5"/>
    <w:p w14:paraId="68484BB0" w14:textId="388C96C0" w:rsidR="00F13AB5" w:rsidRDefault="00F13AB5"/>
    <w:p w14:paraId="0480083D" w14:textId="3EC8C063" w:rsidR="00F13AB5" w:rsidRDefault="00F13AB5"/>
    <w:p w14:paraId="36896098" w14:textId="4F4B7DC3" w:rsidR="00F13AB5" w:rsidRDefault="00F13AB5"/>
    <w:p w14:paraId="1E2473D0" w14:textId="777BC175" w:rsidR="00F13AB5" w:rsidRDefault="00F13AB5"/>
    <w:p w14:paraId="61B9AFF8" w14:textId="2BA0B0B6" w:rsidR="00F13AB5" w:rsidRDefault="00F13AB5"/>
    <w:p w14:paraId="4EA7F402" w14:textId="1C48CBEB" w:rsidR="00F13AB5" w:rsidRDefault="00F13AB5"/>
    <w:p w14:paraId="2FC3AC05" w14:textId="00AB17C2" w:rsidR="00F13AB5" w:rsidRDefault="00F13AB5"/>
    <w:p w14:paraId="3EBB1C15" w14:textId="2B312AB9" w:rsidR="00F13AB5" w:rsidRDefault="00F13AB5"/>
    <w:p w14:paraId="1840B907" w14:textId="0606EF67" w:rsidR="00F13AB5" w:rsidRDefault="00F13AB5"/>
    <w:p w14:paraId="531AFC30" w14:textId="4D499900" w:rsidR="00F13AB5" w:rsidRDefault="00F13AB5"/>
    <w:p w14:paraId="5968CF68" w14:textId="7680AC75" w:rsidR="00F13AB5" w:rsidRDefault="00BA52D4" w:rsidP="00C17810">
      <w:pPr>
        <w:pStyle w:val="1"/>
      </w:pPr>
      <w:bookmarkStart w:id="3" w:name="__RefHeading___Toc483738833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4" w:name="_Toc44008107"/>
      <w:r w:rsidR="00F13AB5">
        <w:rPr>
          <w:rFonts w:ascii="Times New Roman" w:hAnsi="Times New Roman" w:cs="Times New Roman"/>
        </w:rPr>
        <w:t>Общий метод решения</w:t>
      </w:r>
      <w:bookmarkEnd w:id="3"/>
      <w:bookmarkEnd w:id="4"/>
    </w:p>
    <w:p w14:paraId="24E9B894" w14:textId="77777777" w:rsidR="00F13AB5" w:rsidRDefault="00F13AB5" w:rsidP="00F13AB5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14:paraId="355AB98B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Разреженными называются матрицы, в которых ненулевых элементов много меньше</w:t>
      </w:r>
    </w:p>
    <w:p w14:paraId="748CD0AD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общего числа элементов.</w:t>
      </w:r>
    </w:p>
    <w:p w14:paraId="592E6C1D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Хранение разреженной матрицы в памяти должно обеспечивать:</w:t>
      </w:r>
    </w:p>
    <w:p w14:paraId="64F68AB2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1) экономию памяти</w:t>
      </w:r>
    </w:p>
    <w:p w14:paraId="6133B9A9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2) быстрый доступ к нулевым и ненулевым элементам по их индексу.</w:t>
      </w:r>
    </w:p>
    <w:p w14:paraId="186670EC" w14:textId="77777777" w:rsidR="00F13AB5" w:rsidRDefault="00F13AB5" w:rsidP="00F13AB5">
      <w:pPr>
        <w:pStyle w:val="a9"/>
        <w:jc w:val="both"/>
        <w:rPr>
          <w:rFonts w:ascii="Times New Roman" w:hAnsi="Times New Roman" w:cs="Times New Roman"/>
        </w:rPr>
      </w:pPr>
    </w:p>
    <w:p w14:paraId="2D06D01F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 xml:space="preserve">Использование цепочки ненулевых элементов со строчным индексированием удобно тем, </w:t>
      </w:r>
      <w:r>
        <w:rPr>
          <w:rFonts w:ascii="Times New Roman" w:hAnsi="Times New Roman" w:cs="Times New Roman"/>
        </w:rPr>
        <w:lastRenderedPageBreak/>
        <w:t>что мы имеем доступ ко всем ненулевым элементам исходной матрицы, а также их индексам, и можем производить с ними любые действия, пологая что остальные элементы матрицы нулевые.</w:t>
      </w:r>
    </w:p>
    <w:p w14:paraId="184C7928" w14:textId="54FFDD74" w:rsidR="00F13AB5" w:rsidRDefault="00F13AB5" w:rsidP="00C17810">
      <w:pPr>
        <w:pStyle w:val="1"/>
      </w:pPr>
      <w:bookmarkStart w:id="5" w:name="__RefHeading___Toc483738834"/>
      <w:bookmarkStart w:id="6" w:name="__RefHeading___Toc483738835"/>
      <w:bookmarkStart w:id="7" w:name="_Toc44008108"/>
      <w:bookmarkEnd w:id="5"/>
      <w:r>
        <w:rPr>
          <w:rFonts w:ascii="Times New Roman" w:hAnsi="Times New Roman" w:cs="Times New Roman"/>
        </w:rPr>
        <w:t>Функциональное назначение</w:t>
      </w:r>
      <w:bookmarkEnd w:id="6"/>
      <w:bookmarkEnd w:id="7"/>
      <w:r>
        <w:rPr>
          <w:rFonts w:ascii="Times New Roman" w:hAnsi="Times New Roman" w:cs="Times New Roman"/>
        </w:rPr>
        <w:br/>
      </w:r>
    </w:p>
    <w:p w14:paraId="48D0AEA6" w14:textId="77777777" w:rsidR="00F13AB5" w:rsidRDefault="00F13AB5" w:rsidP="00F13AB5">
      <w:pPr>
        <w:pStyle w:val="a9"/>
        <w:jc w:val="both"/>
      </w:pPr>
      <w:r>
        <w:rPr>
          <w:rFonts w:ascii="Times New Roman" w:hAnsi="Times New Roman" w:cs="Times New Roman"/>
        </w:rPr>
        <w:t>Программа предназначена для демонстрации использования метода хранения разреженной матрицы с помощью использования цепочки ненулевых элементов со строчным индексированием.</w:t>
      </w:r>
    </w:p>
    <w:p w14:paraId="08C8FC36" w14:textId="77777777" w:rsidR="00F13AB5" w:rsidRDefault="00F13AB5" w:rsidP="00F13AB5">
      <w:r>
        <w:rPr>
          <w:rFonts w:cs="Times New Roman"/>
        </w:rPr>
        <w:tab/>
      </w:r>
      <w:bookmarkStart w:id="8" w:name="__RefHeading___Toc483738836"/>
    </w:p>
    <w:bookmarkEnd w:id="8"/>
    <w:p w14:paraId="18D34C3E" w14:textId="77777777" w:rsidR="00FA32C3" w:rsidRPr="00543E09" w:rsidRDefault="00FA32C3" w:rsidP="00FA32C3">
      <w:pPr>
        <w:pStyle w:val="ac"/>
        <w:tabs>
          <w:tab w:val="clear" w:pos="360"/>
          <w:tab w:val="left" w:pos="708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6B003E55" w14:textId="0E140557" w:rsidR="00052D3A" w:rsidRDefault="00052D3A" w:rsidP="00C17810">
      <w:pPr>
        <w:pStyle w:val="1"/>
      </w:pPr>
      <w:r w:rsidRPr="00B06363">
        <w:rPr>
          <w:rFonts w:ascii="Times New Roman" w:hAnsi="Times New Roman" w:cs="Times New Roman"/>
        </w:rPr>
        <w:t xml:space="preserve"> </w:t>
      </w:r>
      <w:bookmarkStart w:id="9" w:name="_Toc44008109"/>
      <w:r>
        <w:rPr>
          <w:rFonts w:ascii="Times New Roman" w:hAnsi="Times New Roman" w:cs="Times New Roman"/>
        </w:rPr>
        <w:t>Текст программы</w:t>
      </w:r>
      <w:bookmarkEnd w:id="9"/>
    </w:p>
    <w:p w14:paraId="10FBB290" w14:textId="061742B1" w:rsidR="00052D3A" w:rsidRDefault="00052D3A" w:rsidP="00F13AB5">
      <w:pPr>
        <w:pStyle w:val="ac"/>
        <w:tabs>
          <w:tab w:val="clear" w:pos="360"/>
          <w:tab w:val="left" w:pos="708"/>
        </w:tabs>
        <w:ind w:left="284"/>
        <w:jc w:val="both"/>
      </w:pPr>
    </w:p>
    <w:p w14:paraId="02C437A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stdio.h</w:t>
      </w:r>
      <w:proofErr w:type="spellEnd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3C98E56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stdlib.h</w:t>
      </w:r>
      <w:proofErr w:type="spellEnd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50A670E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stdbool.h</w:t>
      </w:r>
      <w:proofErr w:type="spellEnd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1C46F4E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92E6D0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typedef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struct</w:t>
      </w:r>
    </w:p>
    <w:p w14:paraId="351A86D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55B35D9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D19426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size;</w:t>
      </w:r>
    </w:p>
    <w:p w14:paraId="2D14D17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capacity;</w:t>
      </w:r>
    </w:p>
    <w:p w14:paraId="12B3B11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 vector;</w:t>
      </w:r>
    </w:p>
    <w:p w14:paraId="129DC5C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typedef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struct</w:t>
      </w:r>
    </w:p>
    <w:p w14:paraId="49B937E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61A1DC1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m;</w:t>
      </w:r>
    </w:p>
    <w:p w14:paraId="1984B23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n;</w:t>
      </w:r>
    </w:p>
    <w:p w14:paraId="12B60F1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vector k;</w:t>
      </w:r>
    </w:p>
    <w:p w14:paraId="6D6D01A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vector v;</w:t>
      </w:r>
    </w:p>
    <w:p w14:paraId="09E43A0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 matrix;</w:t>
      </w:r>
    </w:p>
    <w:p w14:paraId="139315C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CB6669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C8A10F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malloc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67B974F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!=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0CA4D5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7C06530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9AD265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2A5956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606AA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EE950C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77CCCBA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6AD3B4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EC6FD0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E5321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v_destroy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DC023B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F27826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free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9C21EC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7239A1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BDAA65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E2B3BF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BA8DBC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803779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80EEAA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F4C5DC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[i];</w:t>
      </w:r>
    </w:p>
    <w:p w14:paraId="2FB7ABF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44BD2A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BDD40E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210083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C18944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[i]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val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5FC4CC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B19DC2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A1FEC6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5BC3D2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6181C01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9B295B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327184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DDC14F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F1E380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5574F3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186A41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55518ED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/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4E0FC5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63E28B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09ADDA4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D9B22F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739A3E4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F53A85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476F0D1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A57123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4961908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EF37E9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*new_buf =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realloc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new_cap *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sizeof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1E4D1D8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F71E13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1ED9BE6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26AD4A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776C027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5A6C71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A3000E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E9EEE4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42276C7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/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78C8D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1DBD3E5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/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00C600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5CD962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6B0668A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64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FE9BA5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49E763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7E2926D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realloc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0BC4F03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capacity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new_cap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D4102B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6211126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3FC961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size_t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i++)</w:t>
      </w:r>
    </w:p>
    <w:p w14:paraId="4C160C6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04E6996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(v, i,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D987B1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7DB6ACF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41685D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new_size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F19DB6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E03DFA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5A7071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3C7006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v_push_back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4663D9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156889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(v,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(v) +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5FC34A3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6204259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(v,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(v) -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val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5423998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4C5B14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F2FA7F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24BBC9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E8E00F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C7A1A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mat_init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(matrix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90633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73C45D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E50674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D96F9A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23F3E32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E5EB35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mat_destroy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(matrix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21254A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446CB9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AFDEF0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AC77A5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1AE433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554568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F87C3C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66E30C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mat_print_vec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(matrix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C526F2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17F06B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"indexes: 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1320C6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 i++)</w:t>
      </w:r>
    </w:p>
    <w:p w14:paraId="381378EE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5E13194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"%d 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i));</w:t>
      </w:r>
    </w:p>
    <w:p w14:paraId="1DBE8CD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322D12B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63368F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"values: 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D4FBDC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 i++)</w:t>
      </w:r>
    </w:p>
    <w:p w14:paraId="7731400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377255B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"%d 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i));</w:t>
      </w:r>
    </w:p>
    <w:p w14:paraId="384FFD9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6FC1549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6D6F58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}</w:t>
      </w:r>
    </w:p>
    <w:p w14:paraId="5F97143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1EE59D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vector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multiplication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matrix *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FF9763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5039893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l =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4A516CB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vector result;</w:t>
      </w:r>
    </w:p>
    <w:p w14:paraId="30C4F76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(&amp;result);</w:t>
      </w:r>
    </w:p>
    <w:p w14:paraId="0F552B5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aa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* l;</w:t>
      </w:r>
    </w:p>
    <w:p w14:paraId="516BEC5D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l; ++i)</w:t>
      </w:r>
    </w:p>
    <w:p w14:paraId="3457842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v_push_back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(&amp;result,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C749F6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11351B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l; i++)</w:t>
      </w:r>
    </w:p>
    <w:p w14:paraId="1D3193A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11FAF2F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res_tmp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346F00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f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37211C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j = i; j &lt; aa; j += l)</w:t>
      </w:r>
    </w:p>
    <w:p w14:paraId="3A21011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1F32DA1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CE59A4A" w14:textId="7D0AF99A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inde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_b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j);</w:t>
      </w:r>
    </w:p>
    <w:p w14:paraId="0F5D0558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val_b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j);</w:t>
      </w:r>
    </w:p>
    <w:p w14:paraId="7EA2A934" w14:textId="603C4CB0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_b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== j)</w:t>
      </w:r>
    </w:p>
    <w:p w14:paraId="41421E7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{</w:t>
      </w:r>
    </w:p>
    <w:p w14:paraId="209858C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res_tmp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+=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(a, f) *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val_b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F92D36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0EC54C6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    f++;</w:t>
      </w:r>
    </w:p>
    <w:p w14:paraId="4211869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564B03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v_set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(&amp;result, i,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res_tmp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2C8D64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1DD1CA7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result;</w:t>
      </w:r>
    </w:p>
    <w:p w14:paraId="1450511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8443C8B" w14:textId="77777777" w:rsidR="00BA52D4" w:rsidRPr="00BA52D4" w:rsidRDefault="00BA52D4" w:rsidP="00BA52D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CD3822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nonzero_count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(vector 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933F97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59F61D0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count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1C46471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v_get_size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(&amp;result); ++i)</w:t>
      </w:r>
    </w:p>
    <w:p w14:paraId="764E272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2F40F6C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"%f 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(&amp;result, i));</w:t>
      </w:r>
    </w:p>
    <w:p w14:paraId="6A483AF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v_get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(&amp;result, i) !=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00BB7B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count++;</w:t>
      </w:r>
    </w:p>
    <w:p w14:paraId="0C934C4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09E2428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count;</w:t>
      </w:r>
    </w:p>
    <w:p w14:paraId="481FA6E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1531F6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E75A7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0286C16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06B7668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vector a;</w:t>
      </w:r>
    </w:p>
    <w:p w14:paraId="44E4895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matrix b;</w:t>
      </w:r>
    </w:p>
    <w:p w14:paraId="0E7649C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(&amp;a);</w:t>
      </w:r>
    </w:p>
    <w:p w14:paraId="6AF85CA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mat_init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(&amp;b);</w:t>
      </w:r>
    </w:p>
    <w:p w14:paraId="5506A5C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>   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 количество строк и количество столбцов матрицы: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7B1328C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n, m;</w:t>
      </w:r>
    </w:p>
    <w:p w14:paraId="291101F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scanf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</w:t>
      </w:r>
      <w:proofErr w:type="spellStart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d%d</w:t>
      </w:r>
      <w:proofErr w:type="spellEnd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&amp;m, &amp;n);</w:t>
      </w:r>
    </w:p>
    <w:p w14:paraId="0C850AE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m;</w:t>
      </w:r>
    </w:p>
    <w:p w14:paraId="670096F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n;</w:t>
      </w:r>
    </w:p>
    <w:p w14:paraId="1CAC410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 вектор-строку: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17482F7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n; i++)</w:t>
      </w:r>
    </w:p>
    <w:p w14:paraId="4752CF3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4EE42DA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2B8FE4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scanf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"%d"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&amp;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DFF6E4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v_push_back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(&amp;a,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B36E2D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43A89F9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матрицу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6FFC6D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i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 &lt;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i++)</w:t>
      </w:r>
    </w:p>
    <w:p w14:paraId="0D7AFAA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41EF5B8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j 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j &lt;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j++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97D32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598BD84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4F5119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scanf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"%d"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&amp;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8B0494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</w:t>
      </w:r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!=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DF84C4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{</w:t>
      </w:r>
    </w:p>
    <w:p w14:paraId="0993736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v_push_back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i * 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+ j);</w:t>
      </w:r>
    </w:p>
    <w:p w14:paraId="78BED296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v_push_back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</w:t>
      </w:r>
      <w:proofErr w:type="spellStart"/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A5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 (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BA1D015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    }</w:t>
      </w:r>
    </w:p>
    <w:p w14:paraId="19B89EC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5AAF25E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0C4D2BCB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795B25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mat_print_vec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(&amp;b);</w:t>
      </w:r>
    </w:p>
    <w:p w14:paraId="14E656F2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vector res;</w:t>
      </w:r>
    </w:p>
    <w:p w14:paraId="63A23803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v_init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(&amp;res);</w:t>
      </w:r>
    </w:p>
    <w:p w14:paraId="614BAA79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res = </w:t>
      </w:r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multiplication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(&amp;a, &amp;b);</w:t>
      </w:r>
    </w:p>
    <w:p w14:paraId="2ED7C69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Результирующий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вектор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6E95DA7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BA52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aa =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nonzero_count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(res);</w:t>
      </w:r>
    </w:p>
    <w:p w14:paraId="61BA934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Количество</w:t>
      </w:r>
      <w:proofErr w:type="spellEnd"/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ненулевых элементов результата: %d</w:t>
      </w:r>
      <w:r w:rsidRPr="00BA52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BA52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aa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DAFF84F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v_destroy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(&amp;a);</w:t>
      </w:r>
    </w:p>
    <w:p w14:paraId="72D5C46A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mat_destroy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(&amp;b);</w:t>
      </w:r>
    </w:p>
    <w:p w14:paraId="0DDD0EEC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v_destroy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(&amp;</w:t>
      </w:r>
      <w:proofErr w:type="spellStart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res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74922350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BA52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BA52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5619B04" w14:textId="77777777" w:rsidR="00BA52D4" w:rsidRPr="00BA52D4" w:rsidRDefault="00BA52D4" w:rsidP="00BA52D4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A52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081DA83B" w14:textId="77777777" w:rsidR="00B06363" w:rsidRDefault="00B06363" w:rsidP="00B06363">
      <w:pPr>
        <w:pStyle w:val="a9"/>
      </w:pPr>
    </w:p>
    <w:p w14:paraId="74CB930E" w14:textId="1AB5E905" w:rsidR="00B06363" w:rsidRDefault="00B06363" w:rsidP="00C17810">
      <w:pPr>
        <w:pStyle w:val="1"/>
      </w:pPr>
      <w:bookmarkStart w:id="10" w:name="__RefHeading___Toc483738838"/>
      <w:bookmarkEnd w:id="10"/>
      <w:r>
        <w:rPr>
          <w:rFonts w:ascii="Times New Roman" w:hAnsi="Times New Roman" w:cs="Times New Roman"/>
          <w:lang w:val="en-US"/>
        </w:rPr>
        <w:t xml:space="preserve"> </w:t>
      </w:r>
      <w:bookmarkStart w:id="11" w:name="_Toc44008110"/>
      <w:r>
        <w:rPr>
          <w:rFonts w:ascii="Times New Roman" w:hAnsi="Times New Roman" w:cs="Times New Roman"/>
        </w:rPr>
        <w:t>Описание переменных</w:t>
      </w:r>
      <w:bookmarkEnd w:id="11"/>
    </w:p>
    <w:p w14:paraId="40D5860F" w14:textId="77777777" w:rsidR="00B06363" w:rsidRDefault="00B06363" w:rsidP="00B06363">
      <w:pPr>
        <w:jc w:val="center"/>
        <w:rPr>
          <w:rFonts w:cs="Times New Roman"/>
          <w:b/>
          <w:bCs/>
          <w:sz w:val="28"/>
          <w:szCs w:val="28"/>
        </w:rPr>
      </w:pPr>
    </w:p>
    <w:tbl>
      <w:tblPr>
        <w:tblW w:w="9590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168"/>
        <w:gridCol w:w="3200"/>
        <w:gridCol w:w="3222"/>
      </w:tblGrid>
      <w:tr w:rsidR="00B06363" w14:paraId="11E09887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4BE98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  <w:jc w:val="center"/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90C28F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  <w:jc w:val="center"/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4ACA9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  <w:jc w:val="center"/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06363" w14:paraId="3C3FC123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48314E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int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987B5E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n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18CB5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Число строк</w:t>
            </w:r>
          </w:p>
        </w:tc>
      </w:tr>
      <w:tr w:rsidR="00B06363" w14:paraId="2CDC2C22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13D32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int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F58D10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m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1A038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Число столбцов</w:t>
            </w:r>
          </w:p>
        </w:tc>
      </w:tr>
      <w:tr w:rsidR="00B06363" w14:paraId="42A51504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B7E3D0" w14:textId="2F238824" w:rsidR="00B06363" w:rsidRPr="00B06363" w:rsidRDefault="00B06363">
            <w:pPr>
              <w:tabs>
                <w:tab w:val="left" w:pos="2010"/>
              </w:tabs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AB8313" w14:textId="17A9FC20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k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2194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Счётчик прохода по строкам</w:t>
            </w:r>
          </w:p>
        </w:tc>
      </w:tr>
      <w:tr w:rsidR="00B06363" w14:paraId="025FAC0E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2403A8" w14:textId="589C041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vector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AD2FA1" w14:textId="21E82930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v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0708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Счётчик прохода по столбцам </w:t>
            </w:r>
          </w:p>
        </w:tc>
      </w:tr>
      <w:tr w:rsidR="00B06363" w14:paraId="541C2055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58492A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lastRenderedPageBreak/>
              <w:t>int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FB8CF3" w14:textId="291686C0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ind</w:t>
            </w:r>
            <w:r w:rsidR="00BA52D4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e</w:t>
            </w:r>
            <w:proofErr w:type="spellEnd"/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E788" w14:textId="77777777" w:rsidR="00B06363" w:rsidRPr="00FA32C3" w:rsidRDefault="00543E09">
            <w:pPr>
              <w:pStyle w:val="ac"/>
              <w:tabs>
                <w:tab w:val="clear" w:pos="360"/>
                <w:tab w:val="left" w:pos="708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Число, ставящееся в соответствие индексам элемента, вычисляется по формуле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</w:t>
            </w:r>
            <w:r w:rsidRPr="00543E09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*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n</w:t>
            </w:r>
            <w:r w:rsidRPr="00543E09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+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j</w:t>
            </w:r>
          </w:p>
          <w:p w14:paraId="715B3C10" w14:textId="570BE318" w:rsidR="00543E09" w:rsidRPr="00543E09" w:rsidRDefault="00543E09">
            <w:pPr>
              <w:pStyle w:val="ac"/>
              <w:tabs>
                <w:tab w:val="clear" w:pos="360"/>
                <w:tab w:val="left" w:pos="708"/>
              </w:tabs>
              <w:ind w:left="0"/>
            </w:pPr>
          </w:p>
        </w:tc>
      </w:tr>
      <w:tr w:rsidR="00B06363" w14:paraId="2CFE8529" w14:textId="77777777" w:rsidTr="00543E09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1133B8" w14:textId="77777777" w:rsidR="00B06363" w:rsidRDefault="00B06363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int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FA07B0" w14:textId="5CD16E30" w:rsidR="00B06363" w:rsidRDefault="00543E09">
            <w:pPr>
              <w:pStyle w:val="ac"/>
              <w:tabs>
                <w:tab w:val="clear" w:pos="360"/>
                <w:tab w:val="left" w:pos="708"/>
              </w:tabs>
              <w:ind w:left="0"/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val</w:t>
            </w:r>
            <w:proofErr w:type="spellEnd"/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CFB7" w14:textId="0456ED15" w:rsidR="00B06363" w:rsidRPr="00543E09" w:rsidRDefault="00543E09">
            <w:pPr>
              <w:pStyle w:val="ac"/>
              <w:tabs>
                <w:tab w:val="clear" w:pos="360"/>
                <w:tab w:val="left" w:pos="708"/>
              </w:tabs>
              <w:ind w:left="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Значение элемента по индексу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ind</w:t>
            </w:r>
            <w:r w:rsidR="00BA52D4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lang w:val="en-US"/>
              </w:rPr>
              <w:t>e</w:t>
            </w:r>
            <w:proofErr w:type="spellEnd"/>
          </w:p>
        </w:tc>
      </w:tr>
    </w:tbl>
    <w:p w14:paraId="5F5A9376" w14:textId="77777777" w:rsidR="00BA52D4" w:rsidRDefault="00BA52D4" w:rsidP="004A3CA6">
      <w:pPr>
        <w:pStyle w:val="ac"/>
        <w:tabs>
          <w:tab w:val="clear" w:pos="360"/>
          <w:tab w:val="left" w:pos="708"/>
        </w:tabs>
        <w:ind w:left="0"/>
        <w:jc w:val="center"/>
        <w:rPr>
          <w:rFonts w:ascii="Times New Roman" w:hAnsi="Times New Roman" w:cs="Times New Roman"/>
          <w:u w:val="none"/>
        </w:rPr>
      </w:pPr>
    </w:p>
    <w:p w14:paraId="477DC3C2" w14:textId="504511F3" w:rsidR="004A3CA6" w:rsidRDefault="0087560D" w:rsidP="00C17810">
      <w:pPr>
        <w:pStyle w:val="1"/>
        <w:rPr>
          <w:rFonts w:ascii="Times New Roman" w:hAnsi="Times New Roman" w:cs="Times New Roman"/>
        </w:rPr>
      </w:pPr>
      <w:bookmarkStart w:id="12" w:name="_Toc44008111"/>
      <w:r>
        <w:rPr>
          <w:rFonts w:ascii="Times New Roman" w:hAnsi="Times New Roman" w:cs="Times New Roman"/>
        </w:rPr>
        <w:t>Сложност</w:t>
      </w:r>
      <w:r w:rsidR="00C17810">
        <w:rPr>
          <w:rFonts w:ascii="Times New Roman" w:hAnsi="Times New Roman" w:cs="Times New Roman"/>
        </w:rPr>
        <w:t>ь</w:t>
      </w:r>
      <w:bookmarkEnd w:id="12"/>
      <w:r>
        <w:rPr>
          <w:rFonts w:ascii="Times New Roman" w:hAnsi="Times New Roman" w:cs="Times New Roman"/>
        </w:rPr>
        <w:t xml:space="preserve"> </w:t>
      </w:r>
    </w:p>
    <w:p w14:paraId="78AE8C47" w14:textId="5853DB43" w:rsidR="0087560D" w:rsidRDefault="00BA52D4" w:rsidP="0087560D">
      <w:pPr>
        <w:pStyle w:val="ac"/>
        <w:tabs>
          <w:tab w:val="clear" w:pos="360"/>
          <w:tab w:val="left" w:pos="708"/>
        </w:tabs>
        <w:ind w:left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Умножение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– 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</w:t>
      </w:r>
      <w:r w:rsidR="0087560D" w:rsidRP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</w:t>
      </w:r>
      <w:r w:rsidR="0087560D" w:rsidRP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)</w:t>
      </w:r>
      <w:r w:rsidR="00C17810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кол-во ненулевых элементов</w:t>
      </w:r>
    </w:p>
    <w:p w14:paraId="0F23A8FF" w14:textId="7655DAA0" w:rsidR="0087560D" w:rsidRPr="00BA52D4" w:rsidRDefault="00BA52D4" w:rsidP="0087560D">
      <w:pPr>
        <w:pStyle w:val="ac"/>
        <w:tabs>
          <w:tab w:val="clear" w:pos="360"/>
          <w:tab w:val="left" w:pos="708"/>
        </w:tabs>
        <w:ind w:left="0"/>
        <w:rPr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В</w:t>
      </w:r>
      <w:r w:rsidRPr="00BA52D4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ычислить количество ненулевых элементов результата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– </w:t>
      </w:r>
      <w:r w:rsid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</w:t>
      </w:r>
      <w:r w:rsidR="0087560D" w:rsidRPr="0087560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</w:t>
      </w:r>
      <w:r w:rsidR="0087560D" w:rsidRPr="00D62252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)</w:t>
      </w:r>
      <w:r w:rsidRPr="00BA52D4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кол</w:t>
      </w:r>
      <w:r w:rsidR="00C17810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-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во строк</w:t>
      </w:r>
    </w:p>
    <w:p w14:paraId="35246916" w14:textId="50E03148" w:rsidR="00E207A7" w:rsidRDefault="00E207A7" w:rsidP="00B51C8C"/>
    <w:p w14:paraId="43CF6B27" w14:textId="074E8266" w:rsidR="00E207A7" w:rsidRDefault="00E207A7" w:rsidP="00B51C8C"/>
    <w:p w14:paraId="69ED449D" w14:textId="4E6E38C4" w:rsidR="00E207A7" w:rsidRDefault="00E207A7" w:rsidP="00B51C8C"/>
    <w:p w14:paraId="75848919" w14:textId="788C7260" w:rsidR="00E207A7" w:rsidRDefault="00E207A7" w:rsidP="00B51C8C"/>
    <w:p w14:paraId="3F0CB51A" w14:textId="658C7365" w:rsidR="00E207A7" w:rsidRDefault="00E207A7" w:rsidP="00B51C8C"/>
    <w:p w14:paraId="0709E227" w14:textId="2135B5D5" w:rsidR="00E207A7" w:rsidRPr="001425BE" w:rsidRDefault="00E207A7" w:rsidP="00B51C8C"/>
    <w:p w14:paraId="248D60AE" w14:textId="5EC2C4CE" w:rsidR="00E207A7" w:rsidRPr="001425BE" w:rsidRDefault="00E207A7" w:rsidP="00B51C8C"/>
    <w:p w14:paraId="493B691B" w14:textId="56F98637" w:rsidR="00E207A7" w:rsidRDefault="00E207A7" w:rsidP="00C17810">
      <w:pPr>
        <w:pStyle w:val="1"/>
      </w:pPr>
      <w:bookmarkStart w:id="13" w:name="_Toc44008112"/>
      <w:r>
        <w:rPr>
          <w:rFonts w:ascii="Times New Roman" w:hAnsi="Times New Roman" w:cs="Times New Roman"/>
        </w:rPr>
        <w:t>Заключение</w:t>
      </w:r>
      <w:bookmarkEnd w:id="13"/>
    </w:p>
    <w:p w14:paraId="1E968C4D" w14:textId="66FA516E" w:rsidR="00E207A7" w:rsidRDefault="00E207A7" w:rsidP="00B51C8C">
      <w:r>
        <w:t>Использованные приёмы позволяют хранить огромные разреже</w:t>
      </w:r>
      <w:r w:rsidR="005E1A3A">
        <w:t>н</w:t>
      </w:r>
      <w:r>
        <w:t>ные матрицы</w:t>
      </w:r>
      <w:r w:rsidR="005E1A3A">
        <w:t xml:space="preserve"> со сравнительно небольшим заполнением, а также достаточно быстро получать доступ к элементу. Естественно, эффективность использования таких матриц обратно пропорционально зависит от заполненности, чем меньше ненулевых элементов, тем лучше.</w:t>
      </w:r>
    </w:p>
    <w:p w14:paraId="2C12D5D5" w14:textId="77777777" w:rsidR="002D1B46" w:rsidRDefault="002D1B46" w:rsidP="00B51C8C"/>
    <w:p w14:paraId="79E84F31" w14:textId="77777777" w:rsidR="002D1B46" w:rsidRDefault="002D1B46" w:rsidP="00C17810">
      <w:pPr>
        <w:pStyle w:val="1"/>
      </w:pPr>
      <w:bookmarkStart w:id="14" w:name="_Toc44008113"/>
      <w:r>
        <w:rPr>
          <w:rFonts w:ascii="Times New Roman" w:hAnsi="Times New Roman" w:cs="Times New Roman"/>
        </w:rPr>
        <w:t>Список используемых источников</w:t>
      </w:r>
      <w:bookmarkEnd w:id="14"/>
    </w:p>
    <w:p w14:paraId="357601EF" w14:textId="16786B61" w:rsidR="002D1B46" w:rsidRPr="005E1A3A" w:rsidRDefault="002D1B46" w:rsidP="00C17810">
      <w:pPr>
        <w:pStyle w:val="ad"/>
        <w:spacing w:after="0" w:line="360" w:lineRule="auto"/>
        <w:ind w:left="218"/>
        <w:jc w:val="both"/>
        <w:rPr>
          <w:sz w:val="24"/>
          <w:szCs w:val="24"/>
        </w:rPr>
      </w:pPr>
      <w:r w:rsidRPr="002D1B46">
        <w:rPr>
          <w:rFonts w:ascii="Times New Roman" w:eastAsia="Times New Roman" w:hAnsi="Times New Roman" w:cs="Times New Roman"/>
          <w:sz w:val="24"/>
          <w:szCs w:val="24"/>
        </w:rPr>
        <w:t>Методические указания к выполнению курсовых работ. Зайцев В. Е.</w:t>
      </w:r>
    </w:p>
    <w:sectPr w:rsidR="002D1B46" w:rsidRPr="005E1A3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26A99" w14:textId="77777777" w:rsidR="005542BC" w:rsidRDefault="005542BC" w:rsidP="002077D5">
      <w:r>
        <w:separator/>
      </w:r>
    </w:p>
  </w:endnote>
  <w:endnote w:type="continuationSeparator" w:id="0">
    <w:p w14:paraId="7E6EAE6C" w14:textId="77777777" w:rsidR="005542BC" w:rsidRDefault="005542BC" w:rsidP="0020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4884854"/>
      <w:docPartObj>
        <w:docPartGallery w:val="Page Numbers (Bottom of Page)"/>
        <w:docPartUnique/>
      </w:docPartObj>
    </w:sdtPr>
    <w:sdtContent>
      <w:p w14:paraId="3CE1565F" w14:textId="4D40CB20" w:rsidR="00BA52D4" w:rsidRDefault="00BA52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4CD6" w14:textId="77777777" w:rsidR="00BA52D4" w:rsidRDefault="00BA52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1763" w14:textId="77777777" w:rsidR="005542BC" w:rsidRDefault="005542BC" w:rsidP="002077D5">
      <w:r>
        <w:separator/>
      </w:r>
    </w:p>
  </w:footnote>
  <w:footnote w:type="continuationSeparator" w:id="0">
    <w:p w14:paraId="58C90E2B" w14:textId="77777777" w:rsidR="005542BC" w:rsidRDefault="005542BC" w:rsidP="0020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4E321403"/>
    <w:multiLevelType w:val="hybridMultilevel"/>
    <w:tmpl w:val="E78EE25A"/>
    <w:lvl w:ilvl="0" w:tplc="8402B3F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02"/>
    <w:rsid w:val="00007F91"/>
    <w:rsid w:val="00052D3A"/>
    <w:rsid w:val="000B3CD9"/>
    <w:rsid w:val="001425BE"/>
    <w:rsid w:val="0016308C"/>
    <w:rsid w:val="002077D5"/>
    <w:rsid w:val="00242C98"/>
    <w:rsid w:val="002D1B46"/>
    <w:rsid w:val="00340693"/>
    <w:rsid w:val="004A3CA6"/>
    <w:rsid w:val="004B41C6"/>
    <w:rsid w:val="00543E09"/>
    <w:rsid w:val="005542BC"/>
    <w:rsid w:val="005E1A3A"/>
    <w:rsid w:val="007F65A2"/>
    <w:rsid w:val="00801997"/>
    <w:rsid w:val="00833093"/>
    <w:rsid w:val="0087560D"/>
    <w:rsid w:val="00B06363"/>
    <w:rsid w:val="00B51C8C"/>
    <w:rsid w:val="00BA52D4"/>
    <w:rsid w:val="00C17810"/>
    <w:rsid w:val="00C51E02"/>
    <w:rsid w:val="00D62252"/>
    <w:rsid w:val="00E207A7"/>
    <w:rsid w:val="00F13AB5"/>
    <w:rsid w:val="00F57F9F"/>
    <w:rsid w:val="00F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DB78"/>
  <w15:chartTrackingRefBased/>
  <w15:docId w15:val="{C0C4C7E1-A948-4E61-A2D4-2DC9C5A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F91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077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7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77D5"/>
    <w:rPr>
      <w:rFonts w:cs="Mangal"/>
      <w:szCs w:val="21"/>
    </w:rPr>
  </w:style>
  <w:style w:type="paragraph" w:styleId="a4">
    <w:name w:val="toa heading"/>
    <w:basedOn w:val="1"/>
    <w:next w:val="a"/>
    <w:semiHidden/>
    <w:unhideWhenUsed/>
    <w:rsid w:val="002077D5"/>
    <w:pPr>
      <w:widowControl/>
      <w:suppressAutoHyphens w:val="0"/>
      <w:spacing w:line="252" w:lineRule="auto"/>
    </w:pPr>
    <w:rPr>
      <w:rFonts w:ascii="Calibri Light" w:eastAsia="Times New Roman" w:hAnsi="Calibri Light" w:cs="Times New Roman"/>
      <w:color w:val="2F5496"/>
      <w:kern w:val="0"/>
      <w:szCs w:val="32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2077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207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2077D5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207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2077D5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customStyle="1" w:styleId="a9">
    <w:name w:val="всёКурс"/>
    <w:basedOn w:val="a"/>
    <w:rsid w:val="00F13AB5"/>
    <w:rPr>
      <w:rFonts w:ascii="Arial" w:hAnsi="Arial" w:cs="Arial"/>
      <w:bCs/>
    </w:rPr>
  </w:style>
  <w:style w:type="paragraph" w:customStyle="1" w:styleId="aa">
    <w:name w:val="ВажноКурс"/>
    <w:basedOn w:val="a"/>
    <w:rsid w:val="00F13AB5"/>
    <w:rPr>
      <w:rFonts w:ascii="Arial" w:hAnsi="Arial" w:cs="Arial"/>
      <w:b/>
    </w:rPr>
  </w:style>
  <w:style w:type="character" w:customStyle="1" w:styleId="ab">
    <w:name w:val="всёКурс Знак"/>
    <w:rsid w:val="00F13AB5"/>
    <w:rPr>
      <w:rFonts w:ascii="Arial" w:eastAsia="Arial Unicode MS" w:hAnsi="Arial" w:cs="Arial" w:hint="default"/>
      <w:bCs/>
      <w:kern w:val="2"/>
      <w:sz w:val="24"/>
      <w:szCs w:val="24"/>
      <w:lang w:bidi="hi-IN"/>
    </w:rPr>
  </w:style>
  <w:style w:type="paragraph" w:customStyle="1" w:styleId="ac">
    <w:name w:val="ЗагКурс"/>
    <w:basedOn w:val="a"/>
    <w:rsid w:val="00F13AB5"/>
    <w:pPr>
      <w:tabs>
        <w:tab w:val="num" w:pos="360"/>
      </w:tabs>
      <w:ind w:left="644"/>
    </w:pPr>
    <w:rPr>
      <w:rFonts w:ascii="Arial" w:hAnsi="Arial" w:cs="Arial"/>
      <w:b/>
      <w:bCs/>
      <w:sz w:val="28"/>
      <w:szCs w:val="28"/>
      <w:u w:val="single"/>
    </w:rPr>
  </w:style>
  <w:style w:type="paragraph" w:styleId="ad">
    <w:name w:val="List Paragraph"/>
    <w:basedOn w:val="a"/>
    <w:uiPriority w:val="34"/>
    <w:qFormat/>
    <w:rsid w:val="002D1B46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4B41C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Korhun</dc:creator>
  <cp:keywords/>
  <dc:description/>
  <cp:lastModifiedBy>Egor Kondratev</cp:lastModifiedBy>
  <cp:revision>20</cp:revision>
  <dcterms:created xsi:type="dcterms:W3CDTF">2020-06-23T17:17:00Z</dcterms:created>
  <dcterms:modified xsi:type="dcterms:W3CDTF">2020-06-25T17:08:00Z</dcterms:modified>
</cp:coreProperties>
</file>