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E7F019" w14:textId="77777777" w:rsidR="00D46948" w:rsidRPr="00FC1868" w:rsidRDefault="000C15B7">
      <w:r w:rsidRPr="00FC1868">
        <w:rPr>
          <w:noProof/>
        </w:rPr>
        <w:drawing>
          <wp:inline distT="114300" distB="114300" distL="114300" distR="114300" wp14:anchorId="14647AE3" wp14:editId="6DCB08AA">
            <wp:extent cx="1905000" cy="1371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EF83" w14:textId="77777777" w:rsidR="00D46948" w:rsidRPr="00FC1868" w:rsidRDefault="00D46948"/>
    <w:p w14:paraId="02DB34F5" w14:textId="77777777" w:rsidR="00D46948" w:rsidRPr="00FC1868" w:rsidRDefault="00D46948"/>
    <w:p w14:paraId="2E8B4F9B" w14:textId="77777777" w:rsidR="00D46948" w:rsidRPr="00FC1868" w:rsidRDefault="00D46948"/>
    <w:p w14:paraId="3179BFEA" w14:textId="77777777" w:rsidR="00D46948" w:rsidRPr="00FC1868" w:rsidRDefault="00D46948"/>
    <w:p w14:paraId="26C453F5" w14:textId="77777777" w:rsidR="00D46948" w:rsidRPr="00FC1868" w:rsidRDefault="00D46948"/>
    <w:p w14:paraId="54D594F6" w14:textId="77777777" w:rsidR="00D46948" w:rsidRPr="00FC1868" w:rsidRDefault="00D46948"/>
    <w:p w14:paraId="20C09758" w14:textId="77777777" w:rsidR="00D46948" w:rsidRPr="00FC1868" w:rsidRDefault="00D46948"/>
    <w:p w14:paraId="177AD167" w14:textId="77777777" w:rsidR="00D46948" w:rsidRPr="00FC1868" w:rsidRDefault="00D46948"/>
    <w:p w14:paraId="5DC02C5D" w14:textId="77777777" w:rsidR="00D46948" w:rsidRPr="00FC1868" w:rsidRDefault="00D46948"/>
    <w:p w14:paraId="3072E4B8" w14:textId="77777777" w:rsidR="00D46948" w:rsidRPr="00FC1868" w:rsidRDefault="00D46948"/>
    <w:p w14:paraId="42BD4720" w14:textId="77777777" w:rsidR="00D46948" w:rsidRPr="00FC1868" w:rsidRDefault="00D46948"/>
    <w:p w14:paraId="725E801F" w14:textId="77777777" w:rsidR="00D46948" w:rsidRPr="00FC1868" w:rsidRDefault="00FC1868">
      <w:pPr>
        <w:jc w:val="center"/>
        <w:rPr>
          <w:b/>
          <w:sz w:val="28"/>
        </w:rPr>
      </w:pPr>
      <w:r w:rsidRPr="00FC1868">
        <w:rPr>
          <w:b/>
          <w:sz w:val="44"/>
        </w:rPr>
        <w:t>Mestrado em Engenharia Informática</w:t>
      </w:r>
    </w:p>
    <w:p w14:paraId="2E661BE0" w14:textId="268EDF33" w:rsidR="00D46948" w:rsidRPr="00FC1868" w:rsidRDefault="00815E63">
      <w:pPr>
        <w:jc w:val="center"/>
        <w:rPr>
          <w:i/>
          <w:sz w:val="24"/>
        </w:rPr>
      </w:pPr>
      <w:r>
        <w:rPr>
          <w:i/>
          <w:sz w:val="32"/>
        </w:rPr>
        <w:t>Algoritmos Paralelos</w:t>
      </w:r>
      <w:r w:rsidR="000C15B7" w:rsidRPr="00FC1868">
        <w:rPr>
          <w:i/>
          <w:sz w:val="32"/>
        </w:rPr>
        <w:t xml:space="preserve"> - 2014/2015</w:t>
      </w:r>
    </w:p>
    <w:p w14:paraId="1E482889" w14:textId="33CDABC5" w:rsidR="00D46948" w:rsidRPr="00FC1868" w:rsidRDefault="003C075D">
      <w:pPr>
        <w:jc w:val="center"/>
      </w:pPr>
      <w:proofErr w:type="spellStart"/>
      <w:r>
        <w:rPr>
          <w:sz w:val="28"/>
        </w:rPr>
        <w:t>Odd-Even</w:t>
      </w:r>
      <w:proofErr w:type="spellEnd"/>
      <w:r w:rsidR="00815E63">
        <w:rPr>
          <w:sz w:val="28"/>
        </w:rPr>
        <w:t xml:space="preserve"> </w:t>
      </w:r>
      <w:proofErr w:type="spellStart"/>
      <w:r>
        <w:rPr>
          <w:sz w:val="28"/>
        </w:rPr>
        <w:t>Sort</w:t>
      </w:r>
      <w:proofErr w:type="spellEnd"/>
      <w:r>
        <w:rPr>
          <w:sz w:val="28"/>
        </w:rPr>
        <w:t xml:space="preserve"> </w:t>
      </w:r>
      <w:r w:rsidR="00815E63">
        <w:rPr>
          <w:sz w:val="28"/>
        </w:rPr>
        <w:t>Paralelizado</w:t>
      </w:r>
    </w:p>
    <w:p w14:paraId="5147C02C" w14:textId="77777777" w:rsidR="00D46948" w:rsidRPr="00FC1868" w:rsidRDefault="00D46948"/>
    <w:p w14:paraId="48A43EDC" w14:textId="77777777" w:rsidR="00D46948" w:rsidRPr="00FC1868" w:rsidRDefault="00D46948"/>
    <w:p w14:paraId="600C66D2" w14:textId="77777777" w:rsidR="00D46948" w:rsidRPr="00FC1868" w:rsidRDefault="00D46948"/>
    <w:p w14:paraId="56D16B84" w14:textId="77777777" w:rsidR="00D46948" w:rsidRPr="00FC1868" w:rsidRDefault="00D46948"/>
    <w:p w14:paraId="3B169001" w14:textId="77777777" w:rsidR="00D46948" w:rsidRPr="00FC1868" w:rsidRDefault="00D46948"/>
    <w:p w14:paraId="6B9F432A" w14:textId="77777777" w:rsidR="00D46948" w:rsidRPr="00FC1868" w:rsidRDefault="00D46948"/>
    <w:p w14:paraId="57E08310" w14:textId="169D3BDB" w:rsidR="00D46948" w:rsidRPr="00FC1868" w:rsidRDefault="001F05C5">
      <w:pPr>
        <w:jc w:val="center"/>
      </w:pPr>
      <w:r>
        <w:rPr>
          <w:sz w:val="28"/>
        </w:rPr>
        <w:t>1</w:t>
      </w:r>
      <w:r w:rsidR="003C075D">
        <w:rPr>
          <w:sz w:val="28"/>
        </w:rPr>
        <w:t>7</w:t>
      </w:r>
      <w:r>
        <w:rPr>
          <w:sz w:val="28"/>
        </w:rPr>
        <w:t xml:space="preserve"> </w:t>
      </w:r>
      <w:proofErr w:type="gramStart"/>
      <w:r>
        <w:rPr>
          <w:sz w:val="28"/>
        </w:rPr>
        <w:t>de</w:t>
      </w:r>
      <w:proofErr w:type="gramEnd"/>
      <w:r>
        <w:rPr>
          <w:sz w:val="28"/>
        </w:rPr>
        <w:t xml:space="preserve"> Março</w:t>
      </w:r>
      <w:r w:rsidR="00FC1868">
        <w:rPr>
          <w:sz w:val="28"/>
        </w:rPr>
        <w:t xml:space="preserve"> de</w:t>
      </w:r>
      <w:r>
        <w:rPr>
          <w:sz w:val="28"/>
        </w:rPr>
        <w:t xml:space="preserve"> 2015</w:t>
      </w:r>
    </w:p>
    <w:p w14:paraId="5B10F0BA" w14:textId="77777777" w:rsidR="00D46948" w:rsidRPr="00FC1868" w:rsidRDefault="00D46948"/>
    <w:p w14:paraId="33EFE956" w14:textId="77777777" w:rsidR="00D46948" w:rsidRPr="00FC1868" w:rsidRDefault="00D46948"/>
    <w:p w14:paraId="15D752F3" w14:textId="77777777" w:rsidR="00D46948" w:rsidRPr="00FC1868" w:rsidRDefault="00D46948"/>
    <w:p w14:paraId="08C4DF58" w14:textId="77777777" w:rsidR="00815E63" w:rsidRDefault="00815E63">
      <w:pPr>
        <w:rPr>
          <w:b/>
        </w:rPr>
      </w:pPr>
    </w:p>
    <w:p w14:paraId="12758274" w14:textId="77777777" w:rsidR="00D46948" w:rsidRPr="00FC1868" w:rsidRDefault="000C15B7">
      <w:r w:rsidRPr="00FC1868">
        <w:rPr>
          <w:b/>
        </w:rPr>
        <w:t>Fábio Gomes</w:t>
      </w:r>
      <w:r w:rsidRPr="00FC1868">
        <w:t xml:space="preserve"> pg27752</w:t>
      </w:r>
    </w:p>
    <w:p w14:paraId="411A450E" w14:textId="77777777" w:rsidR="00D46948" w:rsidRPr="00FC1868" w:rsidRDefault="00D46948"/>
    <w:p w14:paraId="27D7EFCF" w14:textId="77777777" w:rsidR="00D46948" w:rsidRPr="00FC1868" w:rsidRDefault="00D46948"/>
    <w:p w14:paraId="22179F88" w14:textId="77777777" w:rsidR="00D46948" w:rsidRPr="00FC1868" w:rsidRDefault="00D46948"/>
    <w:p w14:paraId="7F4FFB3F" w14:textId="77777777" w:rsidR="00D46948" w:rsidRPr="00FC1868" w:rsidRDefault="00D46948"/>
    <w:p w14:paraId="3A668DBB" w14:textId="77777777" w:rsidR="00D46948" w:rsidRPr="00FC1868" w:rsidRDefault="00D46948"/>
    <w:p w14:paraId="0B5823DE" w14:textId="77777777" w:rsidR="00D46948" w:rsidRPr="00FC1868" w:rsidRDefault="00D46948"/>
    <w:p w14:paraId="4F64A276" w14:textId="77777777" w:rsidR="00D46948" w:rsidRPr="00FC1868" w:rsidRDefault="00D46948"/>
    <w:p w14:paraId="62B96627" w14:textId="77777777" w:rsidR="00D46948" w:rsidRPr="00FC1868" w:rsidRDefault="00D46948"/>
    <w:p w14:paraId="7D90C579" w14:textId="77777777" w:rsidR="00A37228" w:rsidRPr="00FC1868" w:rsidRDefault="00A37228"/>
    <w:p w14:paraId="35F4B4F5" w14:textId="77777777" w:rsidR="00A37228" w:rsidRPr="00FC1868" w:rsidRDefault="00A37228"/>
    <w:p w14:paraId="07CEFA8B" w14:textId="77777777" w:rsidR="00A37228" w:rsidRPr="00FC1868" w:rsidRDefault="00A37228"/>
    <w:p w14:paraId="2A6E4A50" w14:textId="77777777" w:rsidR="00A37228" w:rsidRPr="00FC1868" w:rsidRDefault="00A37228"/>
    <w:bookmarkStart w:id="0" w:name="_Toc414403169" w:displacedByCustomXml="next"/>
    <w:sdt>
      <w:sdtPr>
        <w:rPr>
          <w:rFonts w:ascii="Arial" w:eastAsia="Arial" w:hAnsi="Arial" w:cs="Arial"/>
          <w:sz w:val="22"/>
        </w:rPr>
        <w:id w:val="-41231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5B228" w14:textId="77777777" w:rsidR="00A37228" w:rsidRPr="00017C42" w:rsidRDefault="00FC1868" w:rsidP="00017C42">
          <w:pPr>
            <w:pStyle w:val="Cabealho1"/>
            <w:contextualSpacing w:val="0"/>
            <w:rPr>
              <w:rStyle w:val="Forte"/>
            </w:rPr>
          </w:pPr>
          <w:r w:rsidRPr="00017C42">
            <w:rPr>
              <w:b/>
              <w:bCs/>
            </w:rPr>
            <w:t>Índice</w:t>
          </w:r>
          <w:bookmarkEnd w:id="0"/>
        </w:p>
        <w:p w14:paraId="1530933B" w14:textId="77777777" w:rsidR="00017C42" w:rsidRPr="00017C42" w:rsidRDefault="00017C42" w:rsidP="00017C42"/>
        <w:p w14:paraId="3E154F89" w14:textId="77777777" w:rsidR="00057A4E" w:rsidRDefault="00A37228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FC1868">
            <w:fldChar w:fldCharType="begin"/>
          </w:r>
          <w:r w:rsidRPr="00FC1868">
            <w:instrText xml:space="preserve"> TOC \o "1-3" \h \z \u </w:instrText>
          </w:r>
          <w:r w:rsidRPr="00FC1868">
            <w:fldChar w:fldCharType="separate"/>
          </w:r>
          <w:hyperlink w:anchor="_Toc414403169" w:history="1">
            <w:r w:rsidR="00057A4E" w:rsidRPr="00AD6EBC">
              <w:rPr>
                <w:rStyle w:val="Hiperligao"/>
                <w:b/>
                <w:bCs/>
                <w:noProof/>
              </w:rPr>
              <w:t>Índice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_Toc414403169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 w:rsidR="009625BE">
              <w:rPr>
                <w:noProof/>
                <w:webHidden/>
              </w:rPr>
              <w:t>2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2990699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0" w:history="1">
            <w:r w:rsidR="00057A4E" w:rsidRPr="00AD6EBC">
              <w:rPr>
                <w:rStyle w:val="Hiperligao"/>
                <w:noProof/>
              </w:rPr>
              <w:t>Introdução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_Toc414403170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39EEE87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1" w:history="1">
            <w:r w:rsidR="00057A4E" w:rsidRPr="00AD6EBC">
              <w:rPr>
                <w:rStyle w:val="Hiperligao"/>
                <w:noProof/>
              </w:rPr>
              <w:t>Explicação do Problema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_Toc414403171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13318DCF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2" w:history="1">
            <w:r w:rsidR="00057A4E" w:rsidRPr="00AD6EBC">
              <w:rPr>
                <w:rStyle w:val="Hiperligao"/>
                <w:noProof/>
              </w:rPr>
              <w:t>Análise do Código Fornecido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_Toc414403172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6F19ECBA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3" w:history="1">
            <w:r w:rsidR="00057A4E" w:rsidRPr="00AD6EBC">
              <w:rPr>
                <w:rStyle w:val="Hiperligao"/>
                <w:noProof/>
              </w:rPr>
              <w:t>Paralelização com OpenMP – Versão 1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_Toc414403173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09B940E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4" w:history="1">
            <w:r w:rsidR="00057A4E" w:rsidRPr="00AD6EBC">
              <w:rPr>
                <w:rStyle w:val="Hiperligao"/>
                <w:noProof/>
              </w:rPr>
              <w:t>Paralelização com OpenMP – Versão 2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_Toc414403174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7B8BB9EB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5" w:history="1">
            <w:r w:rsidR="00057A4E" w:rsidRPr="00AD6EBC">
              <w:rPr>
                <w:rStyle w:val="Hiperligao"/>
                <w:noProof/>
              </w:rPr>
              <w:t>Paralelização com OpenMP – Versão 3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_Toc414403175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3A686E99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6" w:history="1">
            <w:r w:rsidR="00057A4E" w:rsidRPr="00AD6EBC">
              <w:rPr>
                <w:rStyle w:val="Hiperligao"/>
                <w:noProof/>
              </w:rPr>
              <w:t>Testes e Análise de Resultados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_Toc414403176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5367B1BB" w14:textId="77777777" w:rsidR="00057A4E" w:rsidRDefault="009625BE">
          <w:pPr>
            <w:pStyle w:val="ndice1"/>
            <w:tabs>
              <w:tab w:val="right" w:leader="dot" w:pos="1070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403177" w:history="1">
            <w:r w:rsidR="00057A4E" w:rsidRPr="00AD6EBC">
              <w:rPr>
                <w:rStyle w:val="Hiperligao"/>
                <w:noProof/>
              </w:rPr>
              <w:t>Conclusão</w:t>
            </w:r>
            <w:r w:rsidR="00057A4E">
              <w:rPr>
                <w:noProof/>
                <w:webHidden/>
              </w:rPr>
              <w:tab/>
            </w:r>
            <w:r w:rsidR="00057A4E">
              <w:rPr>
                <w:noProof/>
                <w:webHidden/>
              </w:rPr>
              <w:fldChar w:fldCharType="begin"/>
            </w:r>
            <w:r w:rsidR="00057A4E">
              <w:rPr>
                <w:noProof/>
                <w:webHidden/>
              </w:rPr>
              <w:instrText xml:space="preserve"> PAGEREF _Toc414403177 \h </w:instrText>
            </w:r>
            <w:r w:rsidR="00057A4E">
              <w:rPr>
                <w:noProof/>
                <w:webHidden/>
              </w:rPr>
            </w:r>
            <w:r w:rsidR="00057A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57A4E">
              <w:rPr>
                <w:noProof/>
                <w:webHidden/>
              </w:rPr>
              <w:fldChar w:fldCharType="end"/>
            </w:r>
          </w:hyperlink>
        </w:p>
        <w:p w14:paraId="1C2BCFBD" w14:textId="77777777" w:rsidR="00A37228" w:rsidRPr="00FC1868" w:rsidRDefault="00A37228">
          <w:r w:rsidRPr="00FC1868">
            <w:rPr>
              <w:b/>
              <w:bCs/>
            </w:rPr>
            <w:fldChar w:fldCharType="end"/>
          </w:r>
        </w:p>
      </w:sdtContent>
    </w:sdt>
    <w:p w14:paraId="57CD59E1" w14:textId="77777777" w:rsidR="00D46948" w:rsidRPr="00FC1868" w:rsidRDefault="00D46948"/>
    <w:p w14:paraId="7BFDECDE" w14:textId="77777777" w:rsidR="0061012C" w:rsidRDefault="0061012C"/>
    <w:p w14:paraId="57750293" w14:textId="77777777" w:rsidR="0061012C" w:rsidRDefault="0061012C">
      <w:r>
        <w:br w:type="page"/>
      </w:r>
    </w:p>
    <w:p w14:paraId="3EF09A0B" w14:textId="77777777" w:rsidR="00D46948" w:rsidRPr="00FC1868" w:rsidRDefault="00FC1868">
      <w:pPr>
        <w:pStyle w:val="Cabealho1"/>
        <w:contextualSpacing w:val="0"/>
      </w:pPr>
      <w:bookmarkStart w:id="1" w:name="h.5ej2w5jpohgn" w:colFirst="0" w:colLast="0"/>
      <w:bookmarkStart w:id="2" w:name="_Toc414403170"/>
      <w:bookmarkEnd w:id="1"/>
      <w:r>
        <w:lastRenderedPageBreak/>
        <w:t>Introdução</w:t>
      </w:r>
      <w:bookmarkEnd w:id="2"/>
    </w:p>
    <w:p w14:paraId="2F526D44" w14:textId="77777777" w:rsidR="00D46948" w:rsidRPr="00FC1868" w:rsidRDefault="00D46948"/>
    <w:p w14:paraId="0FDD06E7" w14:textId="5B389A41" w:rsidR="00D46948" w:rsidRPr="00FC1868" w:rsidRDefault="009C715A" w:rsidP="003C075D">
      <w:pPr>
        <w:ind w:firstLine="720"/>
        <w:jc w:val="both"/>
      </w:pPr>
      <w:r>
        <w:t>O problema que nos foi apr</w:t>
      </w:r>
      <w:r w:rsidR="00815E63">
        <w:t xml:space="preserve">esentado está relacionado com o algoritmo de ordenação </w:t>
      </w:r>
      <w:proofErr w:type="spellStart"/>
      <w:r w:rsidR="003C075D">
        <w:rPr>
          <w:rFonts w:ascii="Courier New" w:hAnsi="Courier New" w:cs="Courier New"/>
        </w:rPr>
        <w:t>Odd-Even</w:t>
      </w:r>
      <w:proofErr w:type="spellEnd"/>
      <w:r w:rsidR="003C075D">
        <w:rPr>
          <w:rFonts w:ascii="Courier New" w:hAnsi="Courier New" w:cs="Courier New"/>
        </w:rPr>
        <w:t xml:space="preserve"> </w:t>
      </w:r>
      <w:proofErr w:type="spellStart"/>
      <w:r w:rsidR="003C075D">
        <w:rPr>
          <w:rFonts w:ascii="Courier New" w:hAnsi="Courier New" w:cs="Courier New"/>
        </w:rPr>
        <w:t>Sort</w:t>
      </w:r>
      <w:proofErr w:type="spellEnd"/>
      <w:r w:rsidR="00815E63">
        <w:t xml:space="preserve"> </w:t>
      </w:r>
      <w:r w:rsidR="003C075D">
        <w:t>que se baseia nas posições Ímpares e Pares</w:t>
      </w:r>
      <w:r w:rsidR="00815E63">
        <w:t>. É nosso trabalho tentar paraleliza-lo.</w:t>
      </w:r>
    </w:p>
    <w:p w14:paraId="2D5E8ED5" w14:textId="77777777" w:rsidR="00D46948" w:rsidRPr="00FC1868" w:rsidRDefault="00D46948">
      <w:pPr>
        <w:ind w:firstLine="720"/>
        <w:jc w:val="both"/>
      </w:pPr>
    </w:p>
    <w:p w14:paraId="1F9A3CB9" w14:textId="77777777" w:rsidR="00D46948" w:rsidRPr="00FC1868" w:rsidRDefault="00D46948"/>
    <w:p w14:paraId="7B1859A6" w14:textId="77777777" w:rsidR="00D46948" w:rsidRPr="00FC1868" w:rsidRDefault="00D46948"/>
    <w:p w14:paraId="70342A57" w14:textId="77777777" w:rsidR="00D46948" w:rsidRPr="00FC1868" w:rsidRDefault="00D46948"/>
    <w:p w14:paraId="1C494152" w14:textId="77777777" w:rsidR="00D46948" w:rsidRDefault="00D46948"/>
    <w:p w14:paraId="415BA80D" w14:textId="77777777" w:rsidR="0061012C" w:rsidRDefault="0061012C"/>
    <w:p w14:paraId="744ADC93" w14:textId="77777777" w:rsidR="0061012C" w:rsidRDefault="0061012C"/>
    <w:p w14:paraId="76FCFC25" w14:textId="77777777" w:rsidR="0061012C" w:rsidRDefault="0061012C"/>
    <w:p w14:paraId="6262044F" w14:textId="77777777" w:rsidR="0061012C" w:rsidRDefault="0061012C"/>
    <w:p w14:paraId="654C480D" w14:textId="77777777" w:rsidR="0061012C" w:rsidRDefault="0061012C"/>
    <w:p w14:paraId="3A751681" w14:textId="77777777" w:rsidR="0061012C" w:rsidRDefault="0061012C"/>
    <w:p w14:paraId="38ED2F67" w14:textId="77777777" w:rsidR="0061012C" w:rsidRDefault="0061012C"/>
    <w:p w14:paraId="7E404267" w14:textId="77777777" w:rsidR="0061012C" w:rsidRDefault="0061012C"/>
    <w:p w14:paraId="02406E45" w14:textId="77777777" w:rsidR="0061012C" w:rsidRDefault="0061012C"/>
    <w:p w14:paraId="7CD3027D" w14:textId="77777777" w:rsidR="0061012C" w:rsidRDefault="0061012C"/>
    <w:p w14:paraId="461362CF" w14:textId="77777777" w:rsidR="0061012C" w:rsidRDefault="0061012C"/>
    <w:p w14:paraId="70C2713E" w14:textId="77777777" w:rsidR="0061012C" w:rsidRDefault="0061012C"/>
    <w:p w14:paraId="6E7F53C1" w14:textId="77777777" w:rsidR="0061012C" w:rsidRDefault="0061012C"/>
    <w:p w14:paraId="25BCF340" w14:textId="77777777" w:rsidR="0061012C" w:rsidRDefault="0061012C"/>
    <w:p w14:paraId="5CCC9386" w14:textId="77777777" w:rsidR="0061012C" w:rsidRDefault="0061012C"/>
    <w:p w14:paraId="2F445B24" w14:textId="77777777" w:rsidR="0061012C" w:rsidRDefault="0061012C"/>
    <w:p w14:paraId="6C693749" w14:textId="77777777" w:rsidR="0061012C" w:rsidRDefault="0061012C"/>
    <w:p w14:paraId="1B7AE91A" w14:textId="77777777" w:rsidR="0061012C" w:rsidRDefault="0061012C"/>
    <w:p w14:paraId="554D4E68" w14:textId="77777777" w:rsidR="003641ED" w:rsidRDefault="003641ED"/>
    <w:p w14:paraId="11C5BBF5" w14:textId="77777777" w:rsidR="003641ED" w:rsidRDefault="003641ED"/>
    <w:p w14:paraId="69C8671D" w14:textId="77777777" w:rsidR="003641ED" w:rsidRDefault="003641ED"/>
    <w:p w14:paraId="4828BDD1" w14:textId="77777777" w:rsidR="00017C42" w:rsidRDefault="00017C42"/>
    <w:p w14:paraId="5E06E58C" w14:textId="77777777" w:rsidR="003641ED" w:rsidRDefault="003641ED"/>
    <w:p w14:paraId="49A117E8" w14:textId="77777777" w:rsidR="0061012C" w:rsidRDefault="0061012C"/>
    <w:p w14:paraId="441EF646" w14:textId="77777777" w:rsidR="0061012C" w:rsidRDefault="0061012C"/>
    <w:p w14:paraId="72DAB0D8" w14:textId="77777777" w:rsidR="0061012C" w:rsidRDefault="0061012C"/>
    <w:p w14:paraId="4ABF515E" w14:textId="77777777" w:rsidR="0061012C" w:rsidRDefault="0061012C"/>
    <w:p w14:paraId="28A16994" w14:textId="77777777" w:rsidR="0061012C" w:rsidRPr="00FC1868" w:rsidRDefault="0061012C"/>
    <w:p w14:paraId="535C11DB" w14:textId="77777777" w:rsidR="0061012C" w:rsidRDefault="0061012C">
      <w:pPr>
        <w:pStyle w:val="Cabealho1"/>
        <w:contextualSpacing w:val="0"/>
      </w:pPr>
      <w:bookmarkStart w:id="3" w:name="h.tp65nft943q2" w:colFirst="0" w:colLast="0"/>
      <w:bookmarkEnd w:id="3"/>
    </w:p>
    <w:p w14:paraId="0E25D627" w14:textId="77777777" w:rsidR="0061012C" w:rsidRDefault="0061012C">
      <w:pPr>
        <w:pStyle w:val="Cabealho1"/>
        <w:contextualSpacing w:val="0"/>
      </w:pPr>
    </w:p>
    <w:p w14:paraId="6066F9D1" w14:textId="77777777" w:rsidR="00815E63" w:rsidRDefault="00815E63" w:rsidP="00815E63"/>
    <w:p w14:paraId="698AA70E" w14:textId="77777777" w:rsidR="00815E63" w:rsidRDefault="00815E63" w:rsidP="00815E63"/>
    <w:p w14:paraId="0737C604" w14:textId="77777777" w:rsidR="00815E63" w:rsidRPr="00815E63" w:rsidRDefault="00815E63" w:rsidP="00815E63"/>
    <w:p w14:paraId="4797A719" w14:textId="77777777" w:rsidR="003C075D" w:rsidRDefault="003C075D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19BB0437" w14:textId="78008913" w:rsidR="00D46948" w:rsidRPr="00FC1868" w:rsidRDefault="00FC1868">
      <w:pPr>
        <w:pStyle w:val="Cabealho1"/>
        <w:keepNext/>
        <w:keepLines/>
        <w:ind w:left="255"/>
        <w:contextualSpacing w:val="0"/>
        <w:jc w:val="both"/>
      </w:pPr>
      <w:bookmarkStart w:id="4" w:name="_Toc414403171"/>
      <w:r w:rsidRPr="00FC1868">
        <w:lastRenderedPageBreak/>
        <w:t>Explicação do Problema</w:t>
      </w:r>
      <w:bookmarkEnd w:id="4"/>
    </w:p>
    <w:p w14:paraId="369D7CD6" w14:textId="77777777" w:rsidR="00D46948" w:rsidRPr="00FC1868" w:rsidRDefault="00D46948">
      <w:bookmarkStart w:id="5" w:name="h.tv6xbuotfmh4" w:colFirst="0" w:colLast="0"/>
      <w:bookmarkEnd w:id="5"/>
    </w:p>
    <w:p w14:paraId="7EF45E25" w14:textId="40542983" w:rsidR="00670D8A" w:rsidRDefault="000C15B7" w:rsidP="00AC6759">
      <w:pPr>
        <w:jc w:val="both"/>
      </w:pPr>
      <w:r w:rsidRPr="00FC1868">
        <w:tab/>
      </w:r>
      <w:r w:rsidR="00670D8A">
        <w:t xml:space="preserve">O </w:t>
      </w:r>
      <w:proofErr w:type="spellStart"/>
      <w:r w:rsidR="003C075D" w:rsidRPr="00C516CA">
        <w:rPr>
          <w:i/>
        </w:rPr>
        <w:t>Odd-Even</w:t>
      </w:r>
      <w:proofErr w:type="spellEnd"/>
      <w:r w:rsidR="003C075D" w:rsidRPr="00C516CA">
        <w:rPr>
          <w:i/>
        </w:rPr>
        <w:t xml:space="preserve"> </w:t>
      </w:r>
      <w:proofErr w:type="spellStart"/>
      <w:r w:rsidR="003C075D" w:rsidRPr="00C516CA">
        <w:rPr>
          <w:i/>
        </w:rPr>
        <w:t>Sort</w:t>
      </w:r>
      <w:proofErr w:type="spellEnd"/>
      <w:r w:rsidR="003C075D" w:rsidRPr="00C516CA">
        <w:rPr>
          <w:i/>
        </w:rPr>
        <w:t xml:space="preserve"> </w:t>
      </w:r>
      <w:r w:rsidR="003C075D">
        <w:t>foi desenvolvido para tirar partido do paralelismo e das interconexões. O seu funcionamento é reduzido a 2 iterações que passam por comparar os índices Ímpares e os Pares</w:t>
      </w:r>
      <w:r w:rsidR="00C516CA">
        <w:t xml:space="preserve"> com o elemento seguinte até que não sejam precisas mais trocas ficando ordenado.</w:t>
      </w:r>
    </w:p>
    <w:p w14:paraId="7FCCB157" w14:textId="62925C43" w:rsidR="00670D8A" w:rsidRDefault="00C516CA" w:rsidP="00FC1868">
      <w:pPr>
        <w:jc w:val="both"/>
      </w:pPr>
      <w:r>
        <w:tab/>
        <w:t>O esquema seguinte explica o seu funcionamento.</w:t>
      </w:r>
    </w:p>
    <w:p w14:paraId="01C7A1AF" w14:textId="77777777" w:rsidR="00C516CA" w:rsidRDefault="00C516CA" w:rsidP="00FC1868">
      <w:pPr>
        <w:jc w:val="both"/>
      </w:pPr>
    </w:p>
    <w:p w14:paraId="74B6CA04" w14:textId="0F43A81B" w:rsidR="00AC6759" w:rsidRDefault="003C075D" w:rsidP="00AC6759">
      <w:pPr>
        <w:jc w:val="center"/>
      </w:pPr>
      <w:r>
        <w:rPr>
          <w:noProof/>
        </w:rPr>
        <w:drawing>
          <wp:inline distT="0" distB="0" distL="0" distR="0" wp14:anchorId="4422B404" wp14:editId="060F2D25">
            <wp:extent cx="6019800" cy="2514600"/>
            <wp:effectExtent l="0" t="0" r="0" b="0"/>
            <wp:docPr id="2" name="Imagem 2" descr="http://images.cnitblog.com/i/175043/201407/112108553799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175043/201407/1121085537994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5934" w14:textId="2A457E14" w:rsidR="00277EF0" w:rsidRDefault="00277EF0" w:rsidP="00277EF0">
      <w:pPr>
        <w:keepNext/>
        <w:jc w:val="both"/>
      </w:pPr>
    </w:p>
    <w:p w14:paraId="56B710CE" w14:textId="056FC53C" w:rsidR="00FC1868" w:rsidRPr="00FC1868" w:rsidRDefault="00AC6759" w:rsidP="00AC6759">
      <w:pPr>
        <w:pStyle w:val="Legenda"/>
        <w:jc w:val="center"/>
      </w:pPr>
      <w:r>
        <w:t xml:space="preserve">Exemplo para um </w:t>
      </w:r>
      <w:proofErr w:type="spellStart"/>
      <w:r>
        <w:t>array</w:t>
      </w:r>
      <w:proofErr w:type="spellEnd"/>
      <w:r>
        <w:t xml:space="preserve"> de 10 elementos - </w:t>
      </w:r>
      <w:r w:rsidR="009625BE">
        <w:fldChar w:fldCharType="begin"/>
      </w:r>
      <w:r w:rsidR="009625BE">
        <w:instrText xml:space="preserve"> SEQ Exemplo_para_uma_Matriz_7x7 \* ARABIC </w:instrText>
      </w:r>
      <w:r w:rsidR="009625BE">
        <w:fldChar w:fldCharType="separate"/>
      </w:r>
      <w:r w:rsidR="009625BE">
        <w:rPr>
          <w:noProof/>
        </w:rPr>
        <w:t>1</w:t>
      </w:r>
      <w:r w:rsidR="009625BE">
        <w:rPr>
          <w:noProof/>
        </w:rPr>
        <w:fldChar w:fldCharType="end"/>
      </w:r>
    </w:p>
    <w:p w14:paraId="480CA4C6" w14:textId="77777777" w:rsidR="00670D8A" w:rsidRDefault="00670D8A">
      <w:pPr>
        <w:jc w:val="both"/>
      </w:pPr>
    </w:p>
    <w:p w14:paraId="281A1606" w14:textId="77777777" w:rsidR="00670D8A" w:rsidRDefault="00670D8A">
      <w:r>
        <w:br w:type="page"/>
      </w:r>
    </w:p>
    <w:p w14:paraId="0BCBB2B5" w14:textId="77777777" w:rsidR="00670D8A" w:rsidRPr="00FC1868" w:rsidRDefault="00670D8A" w:rsidP="00670D8A">
      <w:pPr>
        <w:pStyle w:val="Cabealho1"/>
        <w:keepNext/>
        <w:keepLines/>
        <w:ind w:left="255"/>
        <w:contextualSpacing w:val="0"/>
        <w:jc w:val="both"/>
      </w:pPr>
      <w:bookmarkStart w:id="6" w:name="_Toc414403172"/>
      <w:r>
        <w:lastRenderedPageBreak/>
        <w:t>Análise do Código Fornecido</w:t>
      </w:r>
      <w:bookmarkEnd w:id="6"/>
    </w:p>
    <w:p w14:paraId="20938B05" w14:textId="77777777" w:rsidR="00670D8A" w:rsidRPr="00FC1868" w:rsidRDefault="00670D8A" w:rsidP="00670D8A"/>
    <w:p w14:paraId="76A04F77" w14:textId="65B8087B" w:rsidR="007D71A5" w:rsidRDefault="00670D8A" w:rsidP="00CA0215">
      <w:pPr>
        <w:jc w:val="both"/>
      </w:pPr>
      <w:r w:rsidRPr="00FC1868">
        <w:tab/>
      </w:r>
      <w:r w:rsidR="007D71A5">
        <w:t xml:space="preserve">Este é o método </w:t>
      </w:r>
      <w:proofErr w:type="spellStart"/>
      <w:r w:rsidR="007D71A5" w:rsidRPr="007D71A5">
        <w:rPr>
          <w:rFonts w:ascii="Courier New" w:hAnsi="Courier New" w:cs="Courier New"/>
        </w:rPr>
        <w:t>OESort</w:t>
      </w:r>
      <w:proofErr w:type="spellEnd"/>
      <w:r w:rsidR="007D71A5">
        <w:t>, o princ</w:t>
      </w:r>
      <w:r w:rsidR="00406293">
        <w:t xml:space="preserve">ipal do algoritmo. Enquanto hajam mudanças o </w:t>
      </w:r>
      <w:r w:rsidR="00406293" w:rsidRPr="00406293">
        <w:rPr>
          <w:rFonts w:ascii="Courier New" w:hAnsi="Courier New" w:cs="Courier New"/>
        </w:rPr>
        <w:t>exch</w:t>
      </w:r>
      <w:r w:rsidR="00406293">
        <w:t xml:space="preserve"> é 1 e a cada passagem no </w:t>
      </w:r>
      <w:proofErr w:type="spellStart"/>
      <w:r w:rsidR="00406293">
        <w:t>while</w:t>
      </w:r>
      <w:proofErr w:type="spellEnd"/>
      <w:r w:rsidR="00406293">
        <w:t xml:space="preserve"> é feita a troca do índice de paridade inicial (</w:t>
      </w:r>
      <w:proofErr w:type="spellStart"/>
      <w:r w:rsidR="00406293" w:rsidRPr="00406293">
        <w:rPr>
          <w:rFonts w:ascii="Courier New" w:hAnsi="Courier New" w:cs="Courier New"/>
        </w:rPr>
        <w:t>start</w:t>
      </w:r>
      <w:proofErr w:type="spellEnd"/>
      <w:r w:rsidR="00406293">
        <w:t xml:space="preserve">). </w:t>
      </w:r>
    </w:p>
    <w:p w14:paraId="0D5F6B11" w14:textId="77777777" w:rsidR="00940787" w:rsidRPr="00940787" w:rsidRDefault="00940787" w:rsidP="00940787">
      <w:pPr>
        <w:jc w:val="both"/>
      </w:pPr>
      <w:r w:rsidRPr="00940787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4F103E9" wp14:editId="7A5DA3B4">
                <wp:simplePos x="0" y="0"/>
                <wp:positionH relativeFrom="column">
                  <wp:posOffset>485775</wp:posOffset>
                </wp:positionH>
                <wp:positionV relativeFrom="paragraph">
                  <wp:posOffset>175260</wp:posOffset>
                </wp:positionV>
                <wp:extent cx="6286500" cy="25812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619CC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OESort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3786E72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E31BBE5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exch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50207AD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9ED3643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C478DF0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exch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||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01D3C14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C96A9E6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2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B00C635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7C09714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2709A1C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4D4CE5C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2FD5D03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CE638C6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71CC100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524D1E6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0954789" w14:textId="77777777" w:rsidR="001D65B3" w:rsidRPr="007D71A5" w:rsidRDefault="001D65B3" w:rsidP="007D71A5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75FCC2E7" w14:textId="09339707" w:rsidR="001D65B3" w:rsidRPr="00940787" w:rsidRDefault="001D65B3" w:rsidP="00940787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03E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8.25pt;margin-top:13.8pt;width:495pt;height:203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QxEKgIAAE0EAAAOAAAAZHJzL2Uyb0RvYy54bWysVNtu2zAMfR+wfxD0vjgx4iQ14hRdugwD&#10;ugvQ7gMYWY6FyaInKbGzrx8lu1l2exnmB0EUqaPDQ9Lr277R7CStU2gKPptMOZNGYKnMoeCfn3av&#10;Vpw5D6YEjUYW/Cwdv928fLHu2lymWKMupWUEYlzetQWvvW/zJHGilg24CbbSkLNC24An0x6S0kJH&#10;6I1O0ul0kXRoy9aikM7R6f3g5JuIX1VS+I9V5aRnuuDEzcfVxnUf1mSzhvxgoa2VGGnAP7BoQBl6&#10;9AJ1Dx7Y0arfoBolLDqs/ERgk2BVKSFjDpTNbPpLNo81tDLmQuK49iKT+3+w4sPpk2WqLHg6W3Jm&#10;oKEibUH1wErJnmTvkaVBpa51OQU/thTu+9fYU7Vjxq59QPHFMYPbGsxB3lmLXS2hJJazcDO5ujrg&#10;uACy795jSY/B0WME6ivbBAlJFEboVK3zpULEgwk6XKSrRTYllyBfmq1m6TKLb0D+fL21zr+V2LCw&#10;KbilFojwcHpwPtCB/DkkvOZQq3KntI6GPey32rITULvs4jei/xSmDesKfpOl2aDAXyGm8fsTRKM8&#10;9b1WTcFXlyDIg25vTBm70oPSw54oazMKGbQbVPT9vh8Ls8fyTJJaHPqb5pE2NdpvnHXU2wV3X49g&#10;JWf6naGy3Mzm8zAM0Zhny5QMe+3ZX3vACIIquOds2G59HKAgmME7Kl+lorChzgOTkSv1bNR7nK8w&#10;FNd2jPrxF9h8BwAA//8DAFBLAwQUAAYACAAAACEAFH903uAAAAAKAQAADwAAAGRycy9kb3ducmV2&#10;LnhtbEyPwU7DMBBE70j8g7VIXFDrtA1OCXEqhASiN2gRXN14m0TE62C7afh7nBMcZ2c087bYjKZj&#10;AzrfWpKwmCfAkCqrW6olvO+fZmtgPijSqrOEEn7Qw6a8vChUru2Z3nDYhZrFEvK5ktCE0Oec+6pB&#10;o/zc9kjRO1pnVIjS1Vw7dY7lpuPLJBHcqJbiQqN6fGyw+tqdjIR1+jJ8+u3q9aMSx+4u3GTD87eT&#10;8vpqfLgHFnAMf2GY8CM6lJHpYE+kPeskZOI2JiUsMwFs8hMxXQ4S0lW6AF4W/P8L5S8AAAD//wMA&#10;UEsBAi0AFAAGAAgAAAAhALaDOJL+AAAA4QEAABMAAAAAAAAAAAAAAAAAAAAAAFtDb250ZW50X1R5&#10;cGVzXS54bWxQSwECLQAUAAYACAAAACEAOP0h/9YAAACUAQAACwAAAAAAAAAAAAAAAAAvAQAAX3Jl&#10;bHMvLnJlbHNQSwECLQAUAAYACAAAACEAOtkMRCoCAABNBAAADgAAAAAAAAAAAAAAAAAuAgAAZHJz&#10;L2Uyb0RvYy54bWxQSwECLQAUAAYACAAAACEAFH903uAAAAAKAQAADwAAAAAAAAAAAAAAAACEBAAA&#10;ZHJzL2Rvd25yZXYueG1sUEsFBgAAAAAEAAQA8wAAAJEFAAAAAA==&#10;">
                <v:textbox>
                  <w:txbxContent>
                    <w:p w14:paraId="21E619CC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OESort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</w:p>
                    <w:p w14:paraId="13786E72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0E31BBE5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exch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250207AD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59ED3643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</w:p>
                    <w:p w14:paraId="7C478DF0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exch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||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601D3C14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5C96A9E6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+=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2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1B00C635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7C09714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2709A1C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34D4CE5C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62FD5D03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2CE638C6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71CC100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524D1E6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30954789" w14:textId="77777777" w:rsidR="001D65B3" w:rsidRPr="007D71A5" w:rsidRDefault="001D65B3" w:rsidP="007D71A5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75FCC2E7" w14:textId="09339707" w:rsidR="001D65B3" w:rsidRPr="00940787" w:rsidRDefault="001D65B3" w:rsidP="00940787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B14C3" w14:textId="77777777" w:rsidR="00940787" w:rsidRPr="00940787" w:rsidRDefault="00940787" w:rsidP="00940787">
      <w:pPr>
        <w:jc w:val="both"/>
      </w:pPr>
    </w:p>
    <w:p w14:paraId="78784F68" w14:textId="77777777" w:rsidR="00940787" w:rsidRPr="00940787" w:rsidRDefault="00940787" w:rsidP="00940787">
      <w:pPr>
        <w:jc w:val="both"/>
      </w:pPr>
    </w:p>
    <w:p w14:paraId="3A8B4F6E" w14:textId="77777777" w:rsidR="00670D8A" w:rsidRDefault="00670D8A">
      <w:pPr>
        <w:jc w:val="both"/>
      </w:pPr>
    </w:p>
    <w:p w14:paraId="0D72F22D" w14:textId="77777777" w:rsidR="00940787" w:rsidRDefault="00940787">
      <w:pPr>
        <w:jc w:val="both"/>
      </w:pPr>
    </w:p>
    <w:p w14:paraId="1CAD6699" w14:textId="77777777" w:rsidR="00AC6759" w:rsidRDefault="00940787">
      <w:pPr>
        <w:jc w:val="both"/>
      </w:pPr>
      <w:r>
        <w:tab/>
      </w:r>
    </w:p>
    <w:p w14:paraId="6578EBAD" w14:textId="77777777" w:rsidR="00AC6759" w:rsidRDefault="00AC6759">
      <w:pPr>
        <w:jc w:val="both"/>
      </w:pPr>
    </w:p>
    <w:p w14:paraId="6AF63FFC" w14:textId="77777777" w:rsidR="00AC6759" w:rsidRDefault="00AC6759">
      <w:pPr>
        <w:jc w:val="both"/>
      </w:pPr>
    </w:p>
    <w:p w14:paraId="04019538" w14:textId="77777777" w:rsidR="00AC6759" w:rsidRDefault="00AC6759">
      <w:pPr>
        <w:jc w:val="both"/>
      </w:pPr>
    </w:p>
    <w:p w14:paraId="4BC643C2" w14:textId="77777777" w:rsidR="00AC6759" w:rsidRDefault="00AC6759">
      <w:pPr>
        <w:jc w:val="both"/>
      </w:pPr>
    </w:p>
    <w:p w14:paraId="10224F15" w14:textId="77777777" w:rsidR="00AC6759" w:rsidRDefault="00AC6759">
      <w:pPr>
        <w:jc w:val="both"/>
      </w:pPr>
    </w:p>
    <w:p w14:paraId="0F4097CC" w14:textId="77777777" w:rsidR="00AC6759" w:rsidRDefault="00AC6759">
      <w:pPr>
        <w:jc w:val="both"/>
      </w:pPr>
    </w:p>
    <w:p w14:paraId="3C0C254E" w14:textId="77777777" w:rsidR="00AC6759" w:rsidRDefault="00AC6759">
      <w:pPr>
        <w:jc w:val="both"/>
      </w:pPr>
    </w:p>
    <w:p w14:paraId="39000404" w14:textId="77777777" w:rsidR="00AC6759" w:rsidRDefault="00AC6759">
      <w:pPr>
        <w:jc w:val="both"/>
      </w:pPr>
    </w:p>
    <w:p w14:paraId="50A6EFC2" w14:textId="77777777" w:rsidR="00AC6759" w:rsidRDefault="00AC6759">
      <w:pPr>
        <w:jc w:val="both"/>
      </w:pPr>
    </w:p>
    <w:p w14:paraId="2F48CB4E" w14:textId="77777777" w:rsidR="00AC6759" w:rsidRDefault="00AC6759">
      <w:pPr>
        <w:jc w:val="both"/>
      </w:pPr>
    </w:p>
    <w:p w14:paraId="16AC4369" w14:textId="77777777" w:rsidR="00AC6759" w:rsidRDefault="00AC6759">
      <w:pPr>
        <w:jc w:val="both"/>
      </w:pPr>
    </w:p>
    <w:p w14:paraId="69A2BEFA" w14:textId="77777777" w:rsidR="00AC6759" w:rsidRDefault="00AC6759">
      <w:pPr>
        <w:jc w:val="both"/>
      </w:pPr>
    </w:p>
    <w:p w14:paraId="238560A0" w14:textId="77777777" w:rsidR="00AC6759" w:rsidRDefault="00AC6759">
      <w:pPr>
        <w:jc w:val="both"/>
      </w:pPr>
    </w:p>
    <w:p w14:paraId="4ED8B1DE" w14:textId="0C7E967B" w:rsidR="00AC6759" w:rsidRDefault="00AC6759">
      <w:pPr>
        <w:jc w:val="both"/>
      </w:pPr>
    </w:p>
    <w:p w14:paraId="1CB8BE55" w14:textId="16C9FB1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766A844A" w14:textId="3A3CF34A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6F61FAAC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1CDA98FD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092BE92C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749CE67E" w14:textId="77777777" w:rsidR="00AC6759" w:rsidRDefault="00AC6759" w:rsidP="00585BD0">
      <w:pPr>
        <w:pStyle w:val="Cabealho1"/>
        <w:keepNext/>
        <w:keepLines/>
        <w:ind w:left="255"/>
        <w:contextualSpacing w:val="0"/>
        <w:jc w:val="both"/>
      </w:pPr>
    </w:p>
    <w:p w14:paraId="5F9CC7E4" w14:textId="77777777" w:rsidR="00AC6759" w:rsidRDefault="00AC6759">
      <w:pPr>
        <w:rPr>
          <w:rFonts w:ascii="Trebuchet MS" w:eastAsia="Trebuchet MS" w:hAnsi="Trebuchet MS" w:cs="Trebuchet MS"/>
          <w:sz w:val="32"/>
        </w:rPr>
      </w:pPr>
      <w:r>
        <w:br w:type="page"/>
      </w:r>
    </w:p>
    <w:p w14:paraId="06763D29" w14:textId="3410C749" w:rsidR="00585BD0" w:rsidRDefault="000D5C1F" w:rsidP="00585BD0">
      <w:pPr>
        <w:pStyle w:val="Cabealho1"/>
        <w:keepNext/>
        <w:keepLines/>
        <w:ind w:left="255"/>
        <w:contextualSpacing w:val="0"/>
        <w:jc w:val="both"/>
      </w:pPr>
      <w:bookmarkStart w:id="7" w:name="_Toc414403173"/>
      <w:r>
        <w:lastRenderedPageBreak/>
        <w:t xml:space="preserve">Paralelização com </w:t>
      </w:r>
      <w:proofErr w:type="spellStart"/>
      <w:r>
        <w:t>OpenMP</w:t>
      </w:r>
      <w:proofErr w:type="spellEnd"/>
      <w:r w:rsidR="004A7FEA">
        <w:t xml:space="preserve"> – Versão 1</w:t>
      </w:r>
      <w:bookmarkEnd w:id="7"/>
    </w:p>
    <w:p w14:paraId="01151348" w14:textId="77777777" w:rsidR="00585BD0" w:rsidRPr="00FC1868" w:rsidRDefault="00585BD0" w:rsidP="00585BD0"/>
    <w:p w14:paraId="3CF5F5AE" w14:textId="1D176F81" w:rsidR="005C7AE0" w:rsidRDefault="00585BD0" w:rsidP="003F7B39">
      <w:pPr>
        <w:jc w:val="both"/>
      </w:pPr>
      <w:r w:rsidRPr="00FC1868">
        <w:tab/>
      </w:r>
      <w:r w:rsidR="00CA0215">
        <w:t xml:space="preserve">A Paralelização </w:t>
      </w:r>
      <w:r w:rsidR="00AE1252">
        <w:t>passou por criar uma primeira versão (v</w:t>
      </w:r>
      <w:r w:rsidR="004A7FEA">
        <w:t>1</w:t>
      </w:r>
      <w:r w:rsidR="00AE1252">
        <w:t xml:space="preserve">) em que o exch agora passa a ter o número de </w:t>
      </w:r>
      <w:proofErr w:type="spellStart"/>
      <w:r w:rsidR="00AE1252">
        <w:t>threads</w:t>
      </w:r>
      <w:proofErr w:type="spellEnd"/>
      <w:r w:rsidR="00AE1252">
        <w:t xml:space="preserve"> e em cada iteração é decrementado 1 por cada </w:t>
      </w:r>
      <w:proofErr w:type="spellStart"/>
      <w:r w:rsidR="00AE1252">
        <w:t>thread</w:t>
      </w:r>
      <w:proofErr w:type="spellEnd"/>
      <w:r w:rsidR="00AE1252">
        <w:t>. Se alguma alteração</w:t>
      </w:r>
      <w:r w:rsidR="00F4376B">
        <w:t xml:space="preserve"> se realizar o </w:t>
      </w:r>
      <w:r w:rsidR="00F4376B" w:rsidRPr="004A7FEA">
        <w:rPr>
          <w:rFonts w:ascii="Courier New" w:hAnsi="Courier New" w:cs="Courier New"/>
        </w:rPr>
        <w:t>exch</w:t>
      </w:r>
      <w:r w:rsidR="00F4376B">
        <w:t xml:space="preserve"> passa para o número de </w:t>
      </w:r>
      <w:proofErr w:type="spellStart"/>
      <w:r w:rsidR="00F4376B">
        <w:t>threads</w:t>
      </w:r>
      <w:proofErr w:type="spellEnd"/>
      <w:r w:rsidR="00F4376B">
        <w:t xml:space="preserve"> para que na próxima iteração do </w:t>
      </w:r>
      <w:proofErr w:type="spellStart"/>
      <w:r w:rsidR="00F4376B">
        <w:t>while</w:t>
      </w:r>
      <w:proofErr w:type="spellEnd"/>
      <w:r w:rsidR="00F4376B">
        <w:t xml:space="preserve"> a condição de paragem falhe e o programa continue a tentar ordenar. A barreira depois de decrementar o </w:t>
      </w:r>
      <w:r w:rsidR="00F4376B" w:rsidRPr="004A7FEA">
        <w:rPr>
          <w:rFonts w:ascii="Courier New" w:hAnsi="Courier New" w:cs="Courier New"/>
        </w:rPr>
        <w:t>exch</w:t>
      </w:r>
      <w:r w:rsidR="00F4376B">
        <w:t xml:space="preserve"> tem que estar presente</w:t>
      </w:r>
      <w:r w:rsidR="004A7FEA">
        <w:t xml:space="preserve"> pois pode acontecer o caso em que o programa nunca mais termina pois o exch é alterado quando é feita uma alteração e ainda há uma </w:t>
      </w:r>
      <w:proofErr w:type="spellStart"/>
      <w:r w:rsidR="004A7FEA">
        <w:t>thread</w:t>
      </w:r>
      <w:proofErr w:type="spellEnd"/>
      <w:r w:rsidR="004A7FEA">
        <w:t xml:space="preserve"> atrasada a fazer o </w:t>
      </w:r>
      <w:r w:rsidR="004A7FEA" w:rsidRPr="004A7FEA">
        <w:rPr>
          <w:rFonts w:ascii="Courier New" w:hAnsi="Courier New" w:cs="Courier New"/>
        </w:rPr>
        <w:t>exch--</w:t>
      </w:r>
      <w:r w:rsidR="004A7FEA">
        <w:t xml:space="preserve">. O </w:t>
      </w:r>
      <w:proofErr w:type="spellStart"/>
      <w:r w:rsidR="004A7FEA" w:rsidRPr="004A7FEA">
        <w:rPr>
          <w:rFonts w:ascii="Courier New" w:hAnsi="Courier New" w:cs="Courier New"/>
        </w:rPr>
        <w:t>pragma</w:t>
      </w:r>
      <w:proofErr w:type="spellEnd"/>
      <w:r w:rsidR="004A7FEA" w:rsidRPr="004A7FEA">
        <w:rPr>
          <w:rFonts w:ascii="Courier New" w:hAnsi="Courier New" w:cs="Courier New"/>
        </w:rPr>
        <w:t xml:space="preserve"> </w:t>
      </w:r>
      <w:proofErr w:type="spellStart"/>
      <w:r w:rsidR="004A7FEA" w:rsidRPr="004A7FEA">
        <w:rPr>
          <w:rFonts w:ascii="Courier New" w:hAnsi="Courier New" w:cs="Courier New"/>
        </w:rPr>
        <w:t>omp</w:t>
      </w:r>
      <w:proofErr w:type="spellEnd"/>
      <w:r w:rsidR="004A7FEA" w:rsidRPr="004A7FEA">
        <w:rPr>
          <w:rFonts w:ascii="Courier New" w:hAnsi="Courier New" w:cs="Courier New"/>
        </w:rPr>
        <w:t xml:space="preserve"> </w:t>
      </w:r>
      <w:proofErr w:type="gramStart"/>
      <w:r w:rsidR="004A7FEA" w:rsidRPr="004A7FEA">
        <w:rPr>
          <w:rFonts w:ascii="Courier New" w:hAnsi="Courier New" w:cs="Courier New"/>
        </w:rPr>
        <w:t>single</w:t>
      </w:r>
      <w:proofErr w:type="gramEnd"/>
      <w:r w:rsidR="004A7FEA">
        <w:t xml:space="preserve"> no fim faz barreira e troca a paridade, assim no início do ciclo seguinte todas as </w:t>
      </w:r>
      <w:proofErr w:type="spellStart"/>
      <w:r w:rsidR="004A7FEA">
        <w:t>threads</w:t>
      </w:r>
      <w:proofErr w:type="spellEnd"/>
      <w:r w:rsidR="004A7FEA">
        <w:t xml:space="preserve"> sabem que índice pegar.</w:t>
      </w:r>
    </w:p>
    <w:p w14:paraId="42DEF817" w14:textId="77777777" w:rsidR="005C7AE0" w:rsidRDefault="005C7AE0" w:rsidP="003F7B39">
      <w:pPr>
        <w:jc w:val="both"/>
      </w:pPr>
    </w:p>
    <w:p w14:paraId="7EE06910" w14:textId="7E8A69D3" w:rsidR="005C7AE0" w:rsidRDefault="005C7AE0" w:rsidP="003F7B39">
      <w:pPr>
        <w:jc w:val="both"/>
      </w:pPr>
      <w:r w:rsidRPr="00940787">
        <w:rPr>
          <w:noProof/>
        </w:rPr>
        <mc:AlternateContent>
          <mc:Choice Requires="wps">
            <w:drawing>
              <wp:inline distT="0" distB="0" distL="0" distR="0" wp14:anchorId="31320772" wp14:editId="0CC3DE4A">
                <wp:extent cx="6286500" cy="3305175"/>
                <wp:effectExtent l="0" t="0" r="19050" b="28575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92CAA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OESort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0EA3572B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exch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B53C532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parallel</w:t>
                            </w:r>
                          </w:p>
                          <w:p w14:paraId="47C0C7F6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9C3F611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omp_get_num_threads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14:paraId="7DC3D1E0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C576733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exch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&amp;&amp;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break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01EEDDD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critical</w:t>
                            </w:r>
                          </w:p>
                          <w:p w14:paraId="5D98050F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--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C06FF1F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barrier </w:t>
                            </w:r>
                          </w:p>
                          <w:p w14:paraId="2376069B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for</w:t>
                            </w:r>
                          </w:p>
                          <w:p w14:paraId="01E82095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2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136B76A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6B273BB1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B29F281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critical</w:t>
                            </w:r>
                          </w:p>
                          <w:p w14:paraId="73492CC8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omp_get_num_threads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();}</w:t>
                            </w:r>
                          </w:p>
                          <w:p w14:paraId="5947E067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578B10D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7D71A5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single</w:t>
                            </w:r>
                          </w:p>
                          <w:p w14:paraId="722D0D32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5603053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start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62AAF0E" w14:textId="77777777" w:rsidR="001D65B3" w:rsidRPr="007D71A5" w:rsidRDefault="001D65B3" w:rsidP="005C7AE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D71A5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7D71A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20772" id="Caixa de Texto 2" o:spid="_x0000_s1027" type="#_x0000_t202" style="width:495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/4KgIAAFIEAAAOAAAAZHJzL2Uyb0RvYy54bWysVNtu2zAMfR+wfxD0vti5NjXiFF26DAO6&#10;C9DuA2hZjoXJoicpsbOvLyWnaXZ7GeYHQRSpo8ND0qubvtHsIK1TaHI+HqWcSSOwVGaX86+P2zdL&#10;zpwHU4JGI3N+lI7frF+/WnVtJidYoy6lZQRiXNa1Oa+9b7MkcaKWDbgRttKQs0LbgCfT7pLSQkfo&#10;jU4mabpIOrRla1FI5+j0bnDydcSvKin856py0jOdc+Lm42rjWoQ1Wa8g21loayVONOAfWDSgDD16&#10;hroDD2xv1W9QjRIWHVZ+JLBJsKqUkDEHymac/pLNQw2tjLmQOK49y+T+H6z4dPhimSpzPuXMQEMl&#10;2oDqgZWSPcreI5sEjbrWZRT60FKw799iT7WO+br2HsU3xwxuajA7eWstdrWEkjiOw83k4uqA4wJI&#10;0X3Ekh6DvccI1Fe2CQKSJIzQqVbHc32IBxN0uJgsF/OUXIJ802k6H1/N4xuQPV9vrfPvJTYsbHJu&#10;qQEiPBzunQ90IHsOCa851KrcKq2jYXfFRlt2AGqWbfxO6D+FacO6nF/PJ/NBgb9CpPH7E0SjPHW9&#10;Vk3Ol+cgyIJu70wZe9KD0sOeKGtzEjJoN6jo+6KPdYsqB5ELLI+krMWhyWkoaVOj/cFZRw2ec/d9&#10;D1Zypj8Yqs71eDYLExGN2fxqQoa99BSXHjCCoHLuORu2Gx+nKOhm8JaqWKmo7wuTE2Vq3Cj7acjC&#10;ZFzaMerlV7B+AgAA//8DAFBLAwQUAAYACAAAACEAV/123dwAAAAFAQAADwAAAGRycy9kb3ducmV2&#10;LnhtbEyPwU7DMBBE70j8g7VIXFBrU2hpQpwKIYHoDVoEVzfeJhH2OsRuGv6ehQtcRhrNauZtsRq9&#10;EwP2sQ2k4XKqQCBVwbZUa3jdPkyWIGIyZI0LhBq+MMKqPD0pTG7DkV5w2KRacAnF3GhoUupyKWPV&#10;oDdxGjokzvah9yax7Wtpe3Pkcu/kTKmF9KYlXmhMh/cNVh+bg9ewvH4a3uP66vmtWuxdli5uhsfP&#10;Xuvzs/HuFkTCMf0dww8+o0PJTLtwIBuF08CPpF/lLMsU252G+UzNQZaF/E9ffgMAAP//AwBQSwEC&#10;LQAUAAYACAAAACEAtoM4kv4AAADhAQAAEwAAAAAAAAAAAAAAAAAAAAAAW0NvbnRlbnRfVHlwZXNd&#10;LnhtbFBLAQItABQABgAIAAAAIQA4/SH/1gAAAJQBAAALAAAAAAAAAAAAAAAAAC8BAABfcmVscy8u&#10;cmVsc1BLAQItABQABgAIAAAAIQBzug/4KgIAAFIEAAAOAAAAAAAAAAAAAAAAAC4CAABkcnMvZTJv&#10;RG9jLnhtbFBLAQItABQABgAIAAAAIQBX/Xbd3AAAAAUBAAAPAAAAAAAAAAAAAAAAAIQEAABkcnMv&#10;ZG93bnJldi54bWxQSwUGAAAAAAQABADzAAAAjQUAAAAA&#10;">
                <v:textbox>
                  <w:txbxContent>
                    <w:p w14:paraId="68292CAA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OESort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){</w:t>
                      </w:r>
                    </w:p>
                    <w:p w14:paraId="0EA3572B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exch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2B53C532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parallel</w:t>
                      </w:r>
                    </w:p>
                    <w:p w14:paraId="47C0C7F6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9C3F611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omp_get_num_threads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();</w:t>
                      </w:r>
                    </w:p>
                    <w:p w14:paraId="7DC3D1E0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5C576733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exch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&amp;&amp;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break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201EEDDD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critical</w:t>
                      </w:r>
                    </w:p>
                    <w:p w14:paraId="5D98050F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--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2C06FF1F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barrier </w:t>
                      </w:r>
                    </w:p>
                    <w:p w14:paraId="2376069B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for</w:t>
                      </w:r>
                    </w:p>
                    <w:p w14:paraId="01E82095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+=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2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4136B76A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6B273BB1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B29F281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critical</w:t>
                      </w:r>
                    </w:p>
                    <w:p w14:paraId="73492CC8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omp_get_num_threads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();}</w:t>
                      </w:r>
                    </w:p>
                    <w:p w14:paraId="5947E067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3578B10D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7D71A5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single</w:t>
                      </w:r>
                    </w:p>
                    <w:p w14:paraId="722D0D32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5603053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else</w:t>
                      </w:r>
                      <w:proofErr w:type="gramEnd"/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start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7D71A5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62AAF0E" w14:textId="77777777" w:rsidR="001D65B3" w:rsidRPr="007D71A5" w:rsidRDefault="001D65B3" w:rsidP="005C7AE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7D71A5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</w:t>
                      </w:r>
                      <w:r w:rsidRPr="007D71A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2B7B6F" w14:textId="77777777" w:rsidR="005C7AE0" w:rsidRDefault="005C7AE0" w:rsidP="003F7B39">
      <w:pPr>
        <w:jc w:val="both"/>
      </w:pPr>
    </w:p>
    <w:p w14:paraId="592B0519" w14:textId="77777777" w:rsidR="005C7AE0" w:rsidRDefault="005C7AE0" w:rsidP="003F7B39">
      <w:pPr>
        <w:jc w:val="both"/>
      </w:pPr>
    </w:p>
    <w:p w14:paraId="626F7DA1" w14:textId="77777777" w:rsidR="005C7AE0" w:rsidRDefault="005C7AE0" w:rsidP="003F7B39">
      <w:pPr>
        <w:jc w:val="both"/>
      </w:pPr>
    </w:p>
    <w:p w14:paraId="6A336965" w14:textId="77777777" w:rsidR="005C7AE0" w:rsidRDefault="005C7AE0" w:rsidP="003F7B39">
      <w:pPr>
        <w:jc w:val="both"/>
      </w:pPr>
    </w:p>
    <w:p w14:paraId="515F34B6" w14:textId="77777777" w:rsidR="005C7AE0" w:rsidRDefault="005C7AE0" w:rsidP="003F7B39">
      <w:pPr>
        <w:jc w:val="both"/>
      </w:pPr>
    </w:p>
    <w:p w14:paraId="4C760EF8" w14:textId="77777777" w:rsidR="005C7AE0" w:rsidRDefault="005C7AE0" w:rsidP="003F7B39">
      <w:pPr>
        <w:jc w:val="both"/>
      </w:pPr>
    </w:p>
    <w:p w14:paraId="31136510" w14:textId="77777777" w:rsidR="005C7AE0" w:rsidRDefault="005C7AE0" w:rsidP="003F7B39">
      <w:pPr>
        <w:jc w:val="both"/>
      </w:pPr>
    </w:p>
    <w:p w14:paraId="5018EEDA" w14:textId="77777777" w:rsidR="005C7AE0" w:rsidRDefault="005C7AE0" w:rsidP="003F7B39">
      <w:pPr>
        <w:jc w:val="both"/>
      </w:pPr>
    </w:p>
    <w:p w14:paraId="67900B71" w14:textId="77777777" w:rsidR="005C7AE0" w:rsidRDefault="005C7AE0" w:rsidP="003F7B39">
      <w:pPr>
        <w:jc w:val="both"/>
      </w:pPr>
    </w:p>
    <w:p w14:paraId="1C13DD9F" w14:textId="77777777" w:rsidR="005C7AE0" w:rsidRDefault="005C7AE0" w:rsidP="003F7B39">
      <w:pPr>
        <w:jc w:val="both"/>
      </w:pPr>
    </w:p>
    <w:p w14:paraId="4129E1FF" w14:textId="77777777" w:rsidR="005C7AE0" w:rsidRDefault="005C7AE0" w:rsidP="003F7B39">
      <w:pPr>
        <w:jc w:val="both"/>
      </w:pPr>
    </w:p>
    <w:p w14:paraId="7ECFC72E" w14:textId="77777777" w:rsidR="005C7AE0" w:rsidRDefault="005C7AE0" w:rsidP="003F7B39">
      <w:pPr>
        <w:jc w:val="both"/>
      </w:pPr>
    </w:p>
    <w:p w14:paraId="04191DDC" w14:textId="77777777" w:rsidR="005C7AE0" w:rsidRDefault="005C7AE0" w:rsidP="003F7B39">
      <w:pPr>
        <w:jc w:val="both"/>
      </w:pPr>
    </w:p>
    <w:p w14:paraId="529B34FF" w14:textId="77777777" w:rsidR="005C7AE0" w:rsidRDefault="005C7AE0" w:rsidP="003F7B39">
      <w:pPr>
        <w:jc w:val="both"/>
      </w:pPr>
    </w:p>
    <w:p w14:paraId="274CFDB2" w14:textId="77777777" w:rsidR="005C7AE0" w:rsidRDefault="005C7AE0" w:rsidP="003F7B39">
      <w:pPr>
        <w:jc w:val="both"/>
      </w:pPr>
    </w:p>
    <w:p w14:paraId="4FAD4E16" w14:textId="77777777" w:rsidR="005C7AE0" w:rsidRDefault="005C7AE0" w:rsidP="003F7B39">
      <w:pPr>
        <w:jc w:val="both"/>
      </w:pPr>
    </w:p>
    <w:p w14:paraId="46997337" w14:textId="77777777" w:rsidR="005C7AE0" w:rsidRDefault="005C7AE0" w:rsidP="003F7B39">
      <w:pPr>
        <w:jc w:val="both"/>
      </w:pPr>
    </w:p>
    <w:p w14:paraId="2E87951E" w14:textId="77777777" w:rsidR="004A7FEA" w:rsidRDefault="004A7FEA" w:rsidP="003F7B39">
      <w:pPr>
        <w:jc w:val="both"/>
      </w:pPr>
    </w:p>
    <w:p w14:paraId="07E5DAED" w14:textId="77777777" w:rsidR="005C7AE0" w:rsidRDefault="005C7AE0" w:rsidP="003F7B39">
      <w:pPr>
        <w:jc w:val="both"/>
      </w:pPr>
    </w:p>
    <w:p w14:paraId="180C76B0" w14:textId="0343B6FB" w:rsidR="004A7FEA" w:rsidRDefault="004A7FEA">
      <w:r>
        <w:br w:type="page"/>
      </w:r>
    </w:p>
    <w:p w14:paraId="79AA7BEB" w14:textId="7A4314A2" w:rsidR="004A7FEA" w:rsidRDefault="004A7FEA" w:rsidP="004A7FEA">
      <w:pPr>
        <w:pStyle w:val="Cabealho1"/>
        <w:keepNext/>
        <w:keepLines/>
        <w:ind w:left="255"/>
        <w:contextualSpacing w:val="0"/>
        <w:jc w:val="both"/>
      </w:pPr>
      <w:bookmarkStart w:id="8" w:name="_Toc414403174"/>
      <w:r>
        <w:lastRenderedPageBreak/>
        <w:t xml:space="preserve">Paralelização com </w:t>
      </w:r>
      <w:proofErr w:type="spellStart"/>
      <w:r>
        <w:t>OpenMP</w:t>
      </w:r>
      <w:proofErr w:type="spellEnd"/>
      <w:r>
        <w:t xml:space="preserve"> – Versão</w:t>
      </w:r>
      <w:r w:rsidR="00547EE3">
        <w:t xml:space="preserve"> 2</w:t>
      </w:r>
      <w:bookmarkEnd w:id="8"/>
    </w:p>
    <w:p w14:paraId="1C60D784" w14:textId="77777777" w:rsidR="004A7FEA" w:rsidRPr="00FC1868" w:rsidRDefault="004A7FEA" w:rsidP="004A7FEA"/>
    <w:p w14:paraId="4A38A138" w14:textId="3B004DDB" w:rsidR="004A7FEA" w:rsidRDefault="004A7FEA" w:rsidP="004A7FEA">
      <w:pPr>
        <w:jc w:val="both"/>
      </w:pPr>
      <w:r w:rsidRPr="00FC1868">
        <w:tab/>
      </w:r>
      <w:r>
        <w:t xml:space="preserve">Esta </w:t>
      </w:r>
      <w:r w:rsidR="00547EE3">
        <w:t>P</w:t>
      </w:r>
      <w:r>
        <w:t>aralelização</w:t>
      </w:r>
      <w:r w:rsidR="00547EE3">
        <w:t xml:space="preserve"> tem como objetivo reduzir o </w:t>
      </w:r>
      <w:proofErr w:type="spellStart"/>
      <w:r w:rsidR="00547EE3" w:rsidRPr="00547EE3">
        <w:rPr>
          <w:i/>
        </w:rPr>
        <w:t>overhead</w:t>
      </w:r>
      <w:proofErr w:type="spellEnd"/>
      <w:r w:rsidR="00547EE3">
        <w:t xml:space="preserve"> causado pelo contínuo </w:t>
      </w:r>
      <w:proofErr w:type="spellStart"/>
      <w:r w:rsidR="00547EE3" w:rsidRPr="00547EE3">
        <w:rPr>
          <w:i/>
        </w:rPr>
        <w:t>sleep</w:t>
      </w:r>
      <w:proofErr w:type="spellEnd"/>
      <w:r w:rsidR="00547EE3" w:rsidRPr="00547EE3">
        <w:rPr>
          <w:i/>
        </w:rPr>
        <w:t>/</w:t>
      </w:r>
      <w:proofErr w:type="spellStart"/>
      <w:r w:rsidR="00547EE3" w:rsidRPr="00547EE3">
        <w:rPr>
          <w:i/>
        </w:rPr>
        <w:t>wake</w:t>
      </w:r>
      <w:proofErr w:type="spellEnd"/>
      <w:r w:rsidR="00547EE3">
        <w:t xml:space="preserve"> das </w:t>
      </w:r>
      <w:proofErr w:type="spellStart"/>
      <w:r w:rsidR="00547EE3">
        <w:t>threads</w:t>
      </w:r>
      <w:proofErr w:type="spellEnd"/>
      <w:r w:rsidR="00547EE3">
        <w:t xml:space="preserve">. Ao fazer </w:t>
      </w:r>
      <w:proofErr w:type="spellStart"/>
      <w:r w:rsidR="00547EE3">
        <w:t>unroll</w:t>
      </w:r>
      <w:proofErr w:type="spellEnd"/>
      <w:r w:rsidR="00547EE3">
        <w:t xml:space="preserve"> aos 2 ciclos for que são indiretamente executados devido à paridade do algoritmo conseguimos fazer mais trabalho aproveitando o tempo em que a </w:t>
      </w:r>
      <w:proofErr w:type="spellStart"/>
      <w:r w:rsidR="00547EE3">
        <w:t>thread</w:t>
      </w:r>
      <w:proofErr w:type="spellEnd"/>
      <w:r w:rsidR="00547EE3">
        <w:t xml:space="preserve"> está ativa</w:t>
      </w:r>
      <w:r w:rsidR="006B38FD">
        <w:t xml:space="preserve"> e</w:t>
      </w:r>
      <w:r w:rsidR="00547EE3">
        <w:t xml:space="preserve"> ev</w:t>
      </w:r>
      <w:r w:rsidR="006B38FD">
        <w:t>entualmente melhor performance.</w:t>
      </w:r>
    </w:p>
    <w:p w14:paraId="0F513F91" w14:textId="38873F5F" w:rsidR="006B38FD" w:rsidRDefault="006B38FD" w:rsidP="004A7FEA">
      <w:pPr>
        <w:jc w:val="both"/>
      </w:pPr>
      <w:r>
        <w:tab/>
        <w:t xml:space="preserve">São necessárias variáveis extra, </w:t>
      </w:r>
      <w:r w:rsidRPr="006B38FD">
        <w:rPr>
          <w:rFonts w:ascii="Courier New" w:hAnsi="Courier New" w:cs="Courier New"/>
        </w:rPr>
        <w:t>exch0</w:t>
      </w:r>
      <w:r>
        <w:t xml:space="preserve"> referente aos </w:t>
      </w:r>
      <w:proofErr w:type="spellStart"/>
      <w:r>
        <w:t>exchanges</w:t>
      </w:r>
      <w:proofErr w:type="spellEnd"/>
      <w:r>
        <w:t xml:space="preserve">/trocas do primeiro ciclo for, a </w:t>
      </w:r>
      <w:r w:rsidRPr="006B38FD">
        <w:rPr>
          <w:rFonts w:ascii="Courier New" w:hAnsi="Courier New" w:cs="Courier New"/>
        </w:rPr>
        <w:t>exch1</w:t>
      </w:r>
      <w:r>
        <w:t xml:space="preserve"> para o segundo e a </w:t>
      </w:r>
      <w:proofErr w:type="spellStart"/>
      <w:r w:rsidRPr="006B38FD">
        <w:rPr>
          <w:rFonts w:ascii="Courier New" w:hAnsi="Courier New" w:cs="Courier New"/>
        </w:rPr>
        <w:t>first</w:t>
      </w:r>
      <w:proofErr w:type="spellEnd"/>
      <w:r>
        <w:t xml:space="preserve"> que apenas serve para indicar o segundo ciclo que é a primeira iteração de trocas e se não existirem mudanças para não estranhar e tentar.</w:t>
      </w:r>
      <w:r w:rsidR="00D064D6">
        <w:t xml:space="preserve"> Se fizer alguma alteração no primeiro ciclo </w:t>
      </w:r>
      <w:r w:rsidR="00D064D6" w:rsidRPr="00D064D6">
        <w:rPr>
          <w:rFonts w:ascii="Courier New" w:hAnsi="Courier New" w:cs="Courier New"/>
        </w:rPr>
        <w:t>exch0</w:t>
      </w:r>
      <w:r w:rsidR="00D064D6">
        <w:t xml:space="preserve"> é posto a 1, baseado nisso o segundo ciclo apenas é executado se de facto houve alterações porque o </w:t>
      </w:r>
      <w:r w:rsidR="00D064D6" w:rsidRPr="00D064D6">
        <w:rPr>
          <w:rFonts w:ascii="Courier New" w:hAnsi="Courier New" w:cs="Courier New"/>
        </w:rPr>
        <w:t>exch0</w:t>
      </w:r>
      <w:r w:rsidR="00D064D6">
        <w:t xml:space="preserve"> é 1. Se não trocarmos em nenhum dos ciclos o </w:t>
      </w:r>
      <w:proofErr w:type="spellStart"/>
      <w:r w:rsidR="00D064D6">
        <w:t>while</w:t>
      </w:r>
      <w:proofErr w:type="spellEnd"/>
      <w:r w:rsidR="00D064D6">
        <w:t xml:space="preserve"> acaba e damos por terminada a troca.</w:t>
      </w:r>
    </w:p>
    <w:p w14:paraId="1C2B9958" w14:textId="07D5BC60" w:rsidR="00D064D6" w:rsidRDefault="00D064D6" w:rsidP="004A7FEA">
      <w:pPr>
        <w:jc w:val="both"/>
      </w:pPr>
      <w:r>
        <w:tab/>
        <w:t xml:space="preserve">Esta versão é caracterizada por estar sempre a abrir e a fechar a zona paralela a cada iteração do ciclo </w:t>
      </w:r>
      <w:proofErr w:type="spellStart"/>
      <w:r>
        <w:t>while</w:t>
      </w:r>
      <w:proofErr w:type="spellEnd"/>
      <w:r>
        <w:t>.</w:t>
      </w:r>
    </w:p>
    <w:p w14:paraId="798DB902" w14:textId="77777777" w:rsidR="004A7FEA" w:rsidRDefault="004A7FEA" w:rsidP="004A7FEA">
      <w:pPr>
        <w:jc w:val="both"/>
      </w:pPr>
    </w:p>
    <w:p w14:paraId="4CFF6F7F" w14:textId="77777777" w:rsidR="004A7FEA" w:rsidRDefault="004A7FEA" w:rsidP="004A7FEA">
      <w:pPr>
        <w:jc w:val="both"/>
      </w:pPr>
      <w:r w:rsidRPr="00940787">
        <w:rPr>
          <w:noProof/>
        </w:rPr>
        <mc:AlternateContent>
          <mc:Choice Requires="wps">
            <w:drawing>
              <wp:inline distT="0" distB="0" distL="0" distR="0" wp14:anchorId="73B17F6E" wp14:editId="149859AA">
                <wp:extent cx="6286500" cy="3762375"/>
                <wp:effectExtent l="0" t="0" r="19050" b="28575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19A49" w14:textId="33B484B5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OESort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_v2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9B8C6DA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0B154FD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exch0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exch1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first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E1645CE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780A5CA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exch0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D64E177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parallel</w:t>
                            </w:r>
                          </w:p>
                          <w:p w14:paraId="522A7D14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30D4301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private(</w:t>
                            </w:r>
                            <w:proofErr w:type="spellStart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i,temp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ED055ED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NN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497D59C3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68E960A2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C2D1C0A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99988C5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220BEF1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D49E111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exch0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||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!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first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64C27E2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private(</w:t>
                            </w:r>
                            <w:proofErr w:type="spellStart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i,temp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2A2F9B8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NN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2152E1FC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3B447BC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63099D7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exch1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018A9CD5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DAF550C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0A5E73A6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}}</w:t>
                            </w:r>
                          </w:p>
                          <w:p w14:paraId="64874E6A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first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35D831AB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}}</w:t>
                            </w:r>
                          </w:p>
                          <w:p w14:paraId="422AA937" w14:textId="041B5604" w:rsidR="001D65B3" w:rsidRPr="007D71A5" w:rsidRDefault="001D65B3" w:rsidP="004A7FEA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17F6E" id="_x0000_s1028" type="#_x0000_t202" style="width:495pt;height:29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THKwIAAFIEAAAOAAAAZHJzL2Uyb0RvYy54bWysVNtu2zAMfR+wfxD0vthxkzQ14hRdugwD&#10;ugvQ7gNoWY6FyaInKbGzrx8lp1l2exnmB0EUqSPyHNKr26HV7CCtU2gKPp2knEkjsFJmV/DPT9tX&#10;S86cB1OBRiMLfpSO365fvlj1XS4zbFBX0jICMS7vu4I33nd5kjjRyBbcBDtpyFmjbcGTaXdJZaEn&#10;9FYnWZoukh5t1VkU0jk6vR+dfB3x61oK/7GunfRMF5xy83G1cS3DmqxXkO8sdI0SpzTgH7JoQRl6&#10;9Ax1Dx7Y3qrfoFolLDqs/URgm2BdKyFjDVTNNP2lmscGOhlrIXJcd6bJ/T9Y8eHwyTJVFXzGmYGW&#10;JNqAGoBVkj3JwSPLAkd953IKfewo2A+vcSCtY72ue0DxxTGDmwbMTt5Zi30joaIcp+FmcnF1xHEB&#10;pOzfY0WPwd5jBBpq2wYCiRJG6KTV8awP5cEEHS6y5WKekkuQ7+p6kV1dz+MbkD9f76zzbyW2LGwK&#10;bqkBIjwcHpwP6UD+HBJec6hVtVVaR8Puyo227ADULNv4ndB/CtOG9QW/mWfzkYG/QqTx+xNEqzx1&#10;vVZtwZfnIMgDb29MFXvSg9LjnlLW5kRk4G5k0Q/lEHU761NidSRmLY5NTkNJmwbtN856avCCu697&#10;sJIz/c6QOjfT2SxMRDRm8+uMDHvpKS89YARBFdxzNm43Pk5R4M3gHalYq8hvkHvM5JQyNW6k/TRk&#10;YTIu7Rj141ew/g4AAP//AwBQSwMEFAAGAAgAAAAhAE4AVEncAAAABQEAAA8AAABkcnMvZG93bnJl&#10;di54bWxMj8FOwzAQRO9I/IO1SFxQ61BoaUKcCiGB6A1aBFc33iYR9jrYbhr+noULXEYazWrmbbka&#10;nRUDhth5UnA5zUAg1d501Ch43T5MliBi0mS09YQKvjDCqjo9KXVh/JFecNikRnAJxUIraFPqCylj&#10;3aLTcep7JM72Pjid2IZGmqCPXO6snGXZQjrdES+0usf7FuuPzcEpWF4/De9xffX8Vi/2Nk8XN8Pj&#10;Z1Dq/Gy8uwWRcEx/x/CDz+hQMdPOH8hEYRXwI+lXOcvzjO1OwTyfzUFWpfxPX30DAAD//wMAUEsB&#10;Ai0AFAAGAAgAAAAhALaDOJL+AAAA4QEAABMAAAAAAAAAAAAAAAAAAAAAAFtDb250ZW50X1R5cGVz&#10;XS54bWxQSwECLQAUAAYACAAAACEAOP0h/9YAAACUAQAACwAAAAAAAAAAAAAAAAAvAQAAX3JlbHMv&#10;LnJlbHNQSwECLQAUAAYACAAAACEAxpi0xysCAABSBAAADgAAAAAAAAAAAAAAAAAuAgAAZHJzL2Uy&#10;b0RvYy54bWxQSwECLQAUAAYACAAAACEATgBUSdwAAAAFAQAADwAAAAAAAAAAAAAAAACFBAAAZHJz&#10;L2Rvd25yZXYueG1sUEsFBgAAAAAEAAQA8wAAAI4FAAAAAA==&#10;">
                <v:textbox>
                  <w:txbxContent>
                    <w:p w14:paraId="52F19A49" w14:textId="33B484B5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OESort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_v2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</w:p>
                    <w:p w14:paraId="19B8C6DA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60B154FD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exch0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exch1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first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0E1645CE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0780A5CA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exch0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6D64E177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parallel</w:t>
                      </w:r>
                    </w:p>
                    <w:p w14:paraId="522A7D14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30D4301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for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private(</w:t>
                      </w:r>
                      <w:proofErr w:type="spellStart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i,temp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</w:t>
                      </w:r>
                    </w:p>
                    <w:p w14:paraId="6ED055ED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NN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497D59C3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68E960A2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C2D1C0A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99988C5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2220BEF1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5D49E111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exch0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||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!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first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){</w:t>
                      </w:r>
                    </w:p>
                    <w:p w14:paraId="764C27E2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for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private(</w:t>
                      </w:r>
                      <w:proofErr w:type="spellStart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i,temp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</w:t>
                      </w:r>
                    </w:p>
                    <w:p w14:paraId="62A2F9B8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NN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2152E1FC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3B447BC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63099D7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exch1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018A9CD5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3DAF550C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0A5E73A6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}}</w:t>
                      </w:r>
                    </w:p>
                    <w:p w14:paraId="64874E6A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first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35D831AB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}}</w:t>
                      </w:r>
                    </w:p>
                    <w:p w14:paraId="422AA937" w14:textId="041B5604" w:rsidR="001D65B3" w:rsidRPr="007D71A5" w:rsidRDefault="001D65B3" w:rsidP="004A7FEA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653905" w14:textId="77777777" w:rsidR="004A7FEA" w:rsidRDefault="004A7FEA" w:rsidP="004A7FEA">
      <w:pPr>
        <w:jc w:val="both"/>
      </w:pPr>
    </w:p>
    <w:p w14:paraId="0C496583" w14:textId="77777777" w:rsidR="004A7FEA" w:rsidRDefault="004A7FEA" w:rsidP="004A7FEA">
      <w:pPr>
        <w:jc w:val="both"/>
      </w:pPr>
    </w:p>
    <w:p w14:paraId="76C80D41" w14:textId="77777777" w:rsidR="004A7FEA" w:rsidRDefault="004A7FEA" w:rsidP="004A7FEA">
      <w:pPr>
        <w:jc w:val="both"/>
      </w:pPr>
    </w:p>
    <w:p w14:paraId="57CF697D" w14:textId="77777777" w:rsidR="005C7AE0" w:rsidRDefault="005C7AE0" w:rsidP="003F7B39">
      <w:pPr>
        <w:jc w:val="both"/>
      </w:pPr>
    </w:p>
    <w:p w14:paraId="42F1D540" w14:textId="4CB97ED6" w:rsidR="007627B5" w:rsidRDefault="007627B5" w:rsidP="004A7FEA">
      <w:pPr>
        <w:jc w:val="both"/>
      </w:pPr>
    </w:p>
    <w:p w14:paraId="528ECCFE" w14:textId="77777777" w:rsidR="007627B5" w:rsidRDefault="007627B5" w:rsidP="00585BD0">
      <w:pPr>
        <w:jc w:val="both"/>
      </w:pPr>
    </w:p>
    <w:p w14:paraId="4B5B16D2" w14:textId="77777777" w:rsidR="007627B5" w:rsidRDefault="007627B5" w:rsidP="00585BD0">
      <w:pPr>
        <w:jc w:val="both"/>
      </w:pPr>
    </w:p>
    <w:p w14:paraId="00875B5F" w14:textId="77777777" w:rsidR="007627B5" w:rsidRDefault="007627B5" w:rsidP="00585BD0">
      <w:pPr>
        <w:jc w:val="both"/>
      </w:pPr>
    </w:p>
    <w:p w14:paraId="311BDF63" w14:textId="5833B86C" w:rsidR="00547EE3" w:rsidRDefault="007627B5">
      <w:r>
        <w:br w:type="page"/>
      </w:r>
    </w:p>
    <w:p w14:paraId="7DF0ADCE" w14:textId="77777777" w:rsidR="00547EE3" w:rsidRDefault="00547EE3" w:rsidP="00547EE3">
      <w:pPr>
        <w:pStyle w:val="Cabealho1"/>
        <w:keepNext/>
        <w:keepLines/>
        <w:ind w:left="255"/>
        <w:contextualSpacing w:val="0"/>
        <w:jc w:val="both"/>
      </w:pPr>
      <w:bookmarkStart w:id="9" w:name="_Toc414403175"/>
      <w:r>
        <w:lastRenderedPageBreak/>
        <w:t xml:space="preserve">Paralelização com </w:t>
      </w:r>
      <w:proofErr w:type="spellStart"/>
      <w:r>
        <w:t>OpenMP</w:t>
      </w:r>
      <w:proofErr w:type="spellEnd"/>
      <w:r>
        <w:t xml:space="preserve"> – Versão 3</w:t>
      </w:r>
      <w:bookmarkEnd w:id="9"/>
    </w:p>
    <w:p w14:paraId="1548A7C8" w14:textId="77777777" w:rsidR="00547EE3" w:rsidRPr="00FC1868" w:rsidRDefault="00547EE3" w:rsidP="00547EE3"/>
    <w:p w14:paraId="1F596585" w14:textId="37CD16E3" w:rsidR="00547EE3" w:rsidRDefault="00547EE3" w:rsidP="00547EE3">
      <w:pPr>
        <w:jc w:val="both"/>
      </w:pPr>
      <w:r w:rsidRPr="00FC1868">
        <w:tab/>
      </w:r>
      <w:r w:rsidR="00D064D6">
        <w:t xml:space="preserve">Como a versão anterior pode trazer problemas devido à tal abertura e fecho da zona paralela, fiz uma alteração em que só se abre uma zona, fora do ciclo </w:t>
      </w:r>
      <w:proofErr w:type="spellStart"/>
      <w:r w:rsidR="00D064D6">
        <w:t>while</w:t>
      </w:r>
      <w:proofErr w:type="spellEnd"/>
      <w:r w:rsidR="00D064D6">
        <w:t>, mas leva com 2 barreiras para sincronização. Esta mudança poderá trazer vantagens se os tempos de espera devido à barreira não forem tão altos em comparação à versão anterior.</w:t>
      </w:r>
    </w:p>
    <w:p w14:paraId="43986C31" w14:textId="77777777" w:rsidR="00547EE3" w:rsidRDefault="00547EE3" w:rsidP="00547EE3">
      <w:pPr>
        <w:jc w:val="both"/>
      </w:pPr>
    </w:p>
    <w:p w14:paraId="497B7B94" w14:textId="77777777" w:rsidR="00547EE3" w:rsidRDefault="00547EE3" w:rsidP="00547EE3">
      <w:pPr>
        <w:jc w:val="both"/>
      </w:pPr>
      <w:r w:rsidRPr="00940787">
        <w:rPr>
          <w:noProof/>
        </w:rPr>
        <mc:AlternateContent>
          <mc:Choice Requires="wps">
            <w:drawing>
              <wp:inline distT="0" distB="0" distL="0" distR="0" wp14:anchorId="7A049A3E" wp14:editId="1D9E2D11">
                <wp:extent cx="6286500" cy="4295775"/>
                <wp:effectExtent l="0" t="0" r="19050" b="2857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302B" w14:textId="408CC060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OESort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_v3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*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29CFC367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28821D5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exch0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exch1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,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first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B86B2EE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parallel</w:t>
                            </w:r>
                          </w:p>
                          <w:p w14:paraId="598B4A66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FB20126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AE2DD54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barrier</w:t>
                            </w:r>
                          </w:p>
                          <w:p w14:paraId="6C51C724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exch0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exch1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8519203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barrier</w:t>
                            </w:r>
                          </w:p>
                          <w:p w14:paraId="0C5B4027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3B8E173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private(</w:t>
                            </w:r>
                            <w:proofErr w:type="spellStart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i,temp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6ADC4FC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&lt;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NN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-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2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36AA09B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&gt;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CA048D4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temp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temp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C16C3C8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    exch0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lang w:val="en-US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061B688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FA46861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61453D6F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exch0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||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!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>first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3852B041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#pragma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omp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 xml:space="preserve"> for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private(</w:t>
                            </w:r>
                            <w:proofErr w:type="spellStart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i,temp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color w:val="804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57407ACA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for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i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&lt;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NN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-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2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5FB374AB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(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&gt;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])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028FA36F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];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A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[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i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+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]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temp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5B7D8E99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exch1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7AD4630A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40E87736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13220C5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6B1FEA59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>first</w:t>
                            </w:r>
                            <w:proofErr w:type="spell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=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End"/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26E4ECB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sz w:val="20"/>
                              </w:rPr>
                              <w:t xml:space="preserve">    </w:t>
                            </w: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}}</w:t>
                            </w:r>
                          </w:p>
                          <w:p w14:paraId="1CD1A255" w14:textId="77777777" w:rsidR="001D65B3" w:rsidRPr="00547EE3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47EE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14D4F87" w14:textId="77777777" w:rsidR="001D65B3" w:rsidRPr="007D71A5" w:rsidRDefault="001D65B3" w:rsidP="00547EE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49A3E" id="_x0000_s1029" type="#_x0000_t202" style="width:49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hGKwIAAFIEAAAOAAAAZHJzL2Uyb0RvYy54bWysVNtu2zAMfR+wfxD0vjjx4lyMOEWXLsOA&#10;7gK0+wBGlmNhsuhJSuzs60fJaZrdXob5QSBF6pA8JL266RvNjtI6habgk9GYM2kElsrsC/7lcftq&#10;wZnzYErQaGTBT9Lxm/XLF6uuzWWKNepSWkYgxuVdW/Da+zZPEidq2YAbYSsNGSu0DXhS7T4pLXSE&#10;3ugkHY9nSYe2bC0K6Rzd3g1Gvo74VSWF/1RVTnqmC065+XjaeO7CmaxXkO8ttLUS5zTgH7JoQBkK&#10;eoG6Aw/sYNVvUI0SFh1WfiSwSbCqlJCxBqpmMv6lmocaWhlrIXJce6HJ/T9Y8fH42TJVFjzjzEBD&#10;LdqA6oGVkj3K3iNLA0dd63JyfWjJ2fdvsKdex3pde4/iq2MGNzWYvby1FrtaQkk5TsLL5OrpgOMC&#10;yK77gCUFg4PHCNRXtgkEEiWM0KlXp0t/KA8m6HKWLmbZmEyCbNN0mc3nWYwB+dPz1jr/TmLDglBw&#10;SwMQ4eF473xIB/InlxDNoVblVmkdFbvfbbRlR6Bh2cbvjP6TmzasK/gyS7OBgb9CjOP3J4hGeZp6&#10;rZqCLy5OkAfe3poyzqQHpQeZUtbmTGTgbmDR97s+9u11CBBI3mF5ImYtDkNOS0lCjfY7Zx0NeMHd&#10;twNYyZl+b6g7y8l0GjYiKtNsnpJiry27awsYQVAF95wN4sbHLQq8GbylLlYq8vucyTllGtxI+3nJ&#10;wmZc69Hr+Vew/gEAAP//AwBQSwMEFAAGAAgAAAAhAOdKDu3cAAAABQEAAA8AAABkcnMvZG93bnJl&#10;di54bWxMj81OwzAQhO9IvIO1SFwQdfhLmxCnQkgguEFbwdWNt0mEvQ62m4a3Z+ECl5FGs5r5tlpO&#10;zooRQ+w9KbiYZSCQGm96ahVs1g/nCxAxaTLaekIFXxhhWR8fVbo0/kCvOK5SK7iEYqkVdCkNpZSx&#10;6dDpOPMDEmc7H5xObEMrTdAHLndWXmZZLp3uiRc6PeB9h83Hau8ULK6fxvf4fPXy1uQ7W6Sz+fj4&#10;GZQ6PZnubkEknNLfMfzgMzrUzLT1ezJRWAX8SPpVzooiY7tVkM/zG5B1Jf/T198AAAD//wMAUEsB&#10;Ai0AFAAGAAgAAAAhALaDOJL+AAAA4QEAABMAAAAAAAAAAAAAAAAAAAAAAFtDb250ZW50X1R5cGVz&#10;XS54bWxQSwECLQAUAAYACAAAACEAOP0h/9YAAACUAQAACwAAAAAAAAAAAAAAAAAvAQAAX3JlbHMv&#10;LnJlbHNQSwECLQAUAAYACAAAACEA8GMYRisCAABSBAAADgAAAAAAAAAAAAAAAAAuAgAAZHJzL2Uy&#10;b0RvYy54bWxQSwECLQAUAAYACAAAACEA50oO7dwAAAAFAQAADwAAAAAAAAAAAAAAAACFBAAAZHJz&#10;L2Rvd25yZXYueG1sUEsFBgAAAAAEAAQA8wAAAI4FAAAAAA==&#10;">
                <v:textbox>
                  <w:txbxContent>
                    <w:p w14:paraId="3707302B" w14:textId="408CC060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OESort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_v3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*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</w:p>
                    <w:p w14:paraId="29CFC367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228821D5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exch0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exch1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,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first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5B86B2EE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parallel</w:t>
                      </w:r>
                    </w:p>
                    <w:p w14:paraId="598B4A66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FB20126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while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7AE2DD54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barrier</w:t>
                      </w:r>
                    </w:p>
                    <w:p w14:paraId="6C51C724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exch0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exch1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18519203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barrier</w:t>
                      </w:r>
                    </w:p>
                    <w:p w14:paraId="0C5B4027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</w:p>
                    <w:p w14:paraId="23B8E173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for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private(</w:t>
                      </w:r>
                      <w:proofErr w:type="spellStart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i,temp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</w:t>
                      </w:r>
                    </w:p>
                    <w:p w14:paraId="06ADC4FC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for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&lt;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NN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-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2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536AA09B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&gt;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{</w:t>
                      </w:r>
                    </w:p>
                    <w:p w14:paraId="3CA048D4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temp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temp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6C16C3C8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    exch0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lang w:val="en-US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;</w:t>
                      </w:r>
                    </w:p>
                    <w:p w14:paraId="4061B688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7FA46861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}</w:t>
                      </w:r>
                    </w:p>
                    <w:p w14:paraId="61453D6F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exch0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||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!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>first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lang w:val="en-US"/>
                        </w:rPr>
                        <w:t>){</w:t>
                      </w:r>
                    </w:p>
                    <w:p w14:paraId="3852B041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#pragma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omp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 xml:space="preserve"> for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private(</w:t>
                      </w:r>
                      <w:proofErr w:type="spellStart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i,temp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color w:val="804000"/>
                          <w:sz w:val="20"/>
                          <w:lang w:val="en-US"/>
                        </w:rPr>
                        <w:t>)</w:t>
                      </w:r>
                    </w:p>
                    <w:p w14:paraId="57407ACA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for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i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&lt;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NN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-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2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5FB374AB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</w:rPr>
                        <w:t>if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(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&gt;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])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{</w:t>
                      </w:r>
                    </w:p>
                    <w:p w14:paraId="028FA36F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];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A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[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i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+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]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temp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5B7D8E99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    </w:t>
                      </w:r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exch1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7AD4630A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40E87736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313220C5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6B1FEA59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>first</w:t>
                      </w:r>
                      <w:proofErr w:type="spell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=</w:t>
                      </w:r>
                      <w:r w:rsidRPr="00547EE3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</w:rPr>
                        <w:t>1</w:t>
                      </w:r>
                      <w:proofErr w:type="gramEnd"/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;</w:t>
                      </w:r>
                    </w:p>
                    <w:p w14:paraId="426E4ECB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sz w:val="20"/>
                        </w:rPr>
                        <w:t xml:space="preserve">    </w:t>
                      </w: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}}</w:t>
                      </w:r>
                    </w:p>
                    <w:p w14:paraId="1CD1A255" w14:textId="77777777" w:rsidR="001D65B3" w:rsidRPr="00547EE3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547EE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</w:rPr>
                        <w:t>}</w:t>
                      </w:r>
                    </w:p>
                    <w:p w14:paraId="314D4F87" w14:textId="77777777" w:rsidR="001D65B3" w:rsidRPr="007D71A5" w:rsidRDefault="001D65B3" w:rsidP="00547EE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40A633" w14:textId="77777777" w:rsidR="00547EE3" w:rsidRDefault="00547EE3" w:rsidP="00547EE3">
      <w:pPr>
        <w:jc w:val="both"/>
      </w:pPr>
    </w:p>
    <w:p w14:paraId="4834A64D" w14:textId="77777777" w:rsidR="00547EE3" w:rsidRDefault="00547EE3" w:rsidP="00547EE3">
      <w:pPr>
        <w:jc w:val="both"/>
      </w:pPr>
    </w:p>
    <w:p w14:paraId="26DCC585" w14:textId="77777777" w:rsidR="00547EE3" w:rsidRDefault="00547EE3" w:rsidP="00547EE3">
      <w:pPr>
        <w:jc w:val="both"/>
      </w:pPr>
    </w:p>
    <w:p w14:paraId="7E924838" w14:textId="77777777" w:rsidR="00547EE3" w:rsidRDefault="00547EE3" w:rsidP="00547EE3">
      <w:pPr>
        <w:jc w:val="both"/>
      </w:pPr>
    </w:p>
    <w:p w14:paraId="4CE9826E" w14:textId="77777777" w:rsidR="00547EE3" w:rsidRDefault="00547EE3" w:rsidP="00547EE3">
      <w:pPr>
        <w:jc w:val="both"/>
      </w:pPr>
    </w:p>
    <w:p w14:paraId="353D99FE" w14:textId="77777777" w:rsidR="00547EE3" w:rsidRDefault="00547EE3" w:rsidP="00547EE3">
      <w:pPr>
        <w:jc w:val="both"/>
      </w:pPr>
    </w:p>
    <w:p w14:paraId="17496B8F" w14:textId="77777777" w:rsidR="00547EE3" w:rsidRDefault="00547EE3" w:rsidP="00547EE3">
      <w:pPr>
        <w:jc w:val="both"/>
      </w:pPr>
    </w:p>
    <w:p w14:paraId="76B00EF5" w14:textId="77777777" w:rsidR="00547EE3" w:rsidRDefault="00547EE3" w:rsidP="00547EE3">
      <w:pPr>
        <w:jc w:val="both"/>
      </w:pPr>
    </w:p>
    <w:p w14:paraId="5B3ACE2E" w14:textId="77777777" w:rsidR="00547EE3" w:rsidRDefault="00547EE3" w:rsidP="00547EE3">
      <w:r>
        <w:br w:type="page"/>
      </w:r>
    </w:p>
    <w:p w14:paraId="07287B19" w14:textId="77777777" w:rsidR="007627B5" w:rsidRDefault="007627B5"/>
    <w:p w14:paraId="01CEF925" w14:textId="77777777" w:rsidR="00585BD0" w:rsidRDefault="00585BD0">
      <w:pPr>
        <w:jc w:val="both"/>
      </w:pPr>
    </w:p>
    <w:p w14:paraId="7C38A813" w14:textId="77777777" w:rsidR="00585BD0" w:rsidRDefault="00585BD0">
      <w:pPr>
        <w:jc w:val="both"/>
      </w:pPr>
    </w:p>
    <w:p w14:paraId="4022EA10" w14:textId="6B967839" w:rsidR="0061012C" w:rsidRPr="00FC1868" w:rsidRDefault="0061012C" w:rsidP="0061012C">
      <w:pPr>
        <w:pStyle w:val="Cabealho1"/>
        <w:keepNext/>
        <w:keepLines/>
        <w:ind w:left="255"/>
        <w:contextualSpacing w:val="0"/>
        <w:jc w:val="both"/>
      </w:pPr>
      <w:bookmarkStart w:id="10" w:name="_Toc414403176"/>
      <w:r>
        <w:t xml:space="preserve">Testes e </w:t>
      </w:r>
      <w:r w:rsidR="00A3549D">
        <w:t xml:space="preserve">Análise de </w:t>
      </w:r>
      <w:r>
        <w:t>Resultados</w:t>
      </w:r>
      <w:bookmarkEnd w:id="10"/>
    </w:p>
    <w:p w14:paraId="167A384A" w14:textId="77777777" w:rsidR="0061012C" w:rsidRPr="00FC1868" w:rsidRDefault="0061012C" w:rsidP="0061012C"/>
    <w:p w14:paraId="69CE2581" w14:textId="77777777" w:rsidR="0061012C" w:rsidRDefault="0061012C" w:rsidP="0061012C">
      <w:pPr>
        <w:jc w:val="both"/>
      </w:pPr>
      <w:r w:rsidRPr="00FC1868">
        <w:tab/>
      </w:r>
      <w:r>
        <w:t>Com tudo concluído, é tempo de fazer medições de tempos de execução e analisar os resultados.</w:t>
      </w:r>
    </w:p>
    <w:p w14:paraId="23CFE513" w14:textId="0F45D553" w:rsidR="00AC6759" w:rsidRDefault="00EA12CE" w:rsidP="0061012C">
      <w:pPr>
        <w:jc w:val="both"/>
      </w:pPr>
      <w:r>
        <w:tab/>
        <w:t xml:space="preserve">Os testes foram feitos para </w:t>
      </w:r>
      <w:r w:rsidR="008E3C69">
        <w:t>Dimensões (</w:t>
      </w:r>
      <w:proofErr w:type="spellStart"/>
      <w:r w:rsidR="008E3C69">
        <w:t>Size</w:t>
      </w:r>
      <w:proofErr w:type="spellEnd"/>
      <w:r w:rsidR="008E3C69">
        <w:t xml:space="preserve">) e número de </w:t>
      </w:r>
      <w:proofErr w:type="spellStart"/>
      <w:r w:rsidR="008E3C69">
        <w:t>threads</w:t>
      </w:r>
      <w:proofErr w:type="spellEnd"/>
      <w:r w:rsidR="008E3C69">
        <w:t xml:space="preserve"> realizados para os 3 tipos de versões. Foram compilados com </w:t>
      </w:r>
      <w:proofErr w:type="spellStart"/>
      <w:r w:rsidR="008E3C69">
        <w:t>flag</w:t>
      </w:r>
      <w:proofErr w:type="spellEnd"/>
      <w:r w:rsidR="008E3C69">
        <w:t xml:space="preserve"> -O2. Os resultados são os seguintes apresentados na tabela.</w:t>
      </w:r>
    </w:p>
    <w:p w14:paraId="5B004BC8" w14:textId="77777777" w:rsidR="001D65B3" w:rsidRDefault="001D65B3" w:rsidP="0061012C">
      <w:pPr>
        <w:jc w:val="both"/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E3C69" w:rsidRPr="008E3C69" w14:paraId="170D7472" w14:textId="77777777" w:rsidTr="008E3C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CA46" w14:textId="77777777" w:rsidR="008E3C69" w:rsidRPr="008E3C69" w:rsidRDefault="008E3C69" w:rsidP="008E3C69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5911"/>
            <w:noWrap/>
            <w:vAlign w:val="bottom"/>
            <w:hideMark/>
          </w:tcPr>
          <w:p w14:paraId="0F219994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OddEven</w:t>
            </w:r>
            <w:proofErr w:type="spellEnd"/>
          </w:p>
        </w:tc>
      </w:tr>
      <w:tr w:rsidR="008E3C69" w:rsidRPr="008E3C69" w14:paraId="74937867" w14:textId="77777777" w:rsidTr="008E3C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FD4C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75A3C2D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szCs w:val="22"/>
              </w:rPr>
              <w:t>SER</w:t>
            </w:r>
          </w:p>
        </w:tc>
        <w:tc>
          <w:tcPr>
            <w:tcW w:w="0" w:type="auto"/>
            <w:gridSpan w:val="1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BC37605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spellStart"/>
            <w:r w:rsidRPr="008E3C69">
              <w:rPr>
                <w:rFonts w:ascii="Calibri" w:eastAsia="Times New Roman" w:hAnsi="Calibri" w:cs="Times New Roman"/>
                <w:szCs w:val="22"/>
              </w:rPr>
              <w:t>OpenMP</w:t>
            </w:r>
            <w:proofErr w:type="spellEnd"/>
          </w:p>
        </w:tc>
      </w:tr>
      <w:tr w:rsidR="008E3C69" w:rsidRPr="008E3C69" w14:paraId="025A7928" w14:textId="77777777" w:rsidTr="008E3C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F869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CAAB0" w14:textId="77777777" w:rsidR="008E3C69" w:rsidRPr="008E3C69" w:rsidRDefault="008E3C69" w:rsidP="008E3C69">
            <w:pPr>
              <w:spacing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72FCF3E8" w14:textId="1C72DA2F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szCs w:val="22"/>
              </w:rPr>
              <w:t xml:space="preserve">2 </w:t>
            </w:r>
            <w:proofErr w:type="spellStart"/>
            <w:r>
              <w:rPr>
                <w:rFonts w:ascii="Calibri" w:eastAsia="Times New Roman" w:hAnsi="Calibri" w:cs="Times New Roman"/>
                <w:szCs w:val="22"/>
              </w:rPr>
              <w:t>Threads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D26008B" w14:textId="0262437F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szCs w:val="22"/>
              </w:rPr>
              <w:t xml:space="preserve">4 </w:t>
            </w:r>
            <w:proofErr w:type="spellStart"/>
            <w:r>
              <w:rPr>
                <w:rFonts w:ascii="Calibri" w:eastAsia="Times New Roman" w:hAnsi="Calibri" w:cs="Times New Roman"/>
                <w:szCs w:val="22"/>
              </w:rPr>
              <w:t>Threads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5EFB8AC" w14:textId="133600C6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szCs w:val="22"/>
              </w:rPr>
              <w:t xml:space="preserve">6 </w:t>
            </w:r>
            <w:proofErr w:type="spellStart"/>
            <w:r>
              <w:rPr>
                <w:rFonts w:ascii="Calibri" w:eastAsia="Times New Roman" w:hAnsi="Calibri" w:cs="Times New Roman"/>
                <w:szCs w:val="22"/>
              </w:rPr>
              <w:t>Threads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388C9925" w14:textId="36DE6C02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szCs w:val="22"/>
              </w:rPr>
              <w:t xml:space="preserve">8 </w:t>
            </w:r>
            <w:proofErr w:type="spellStart"/>
            <w:r>
              <w:rPr>
                <w:rFonts w:ascii="Calibri" w:eastAsia="Times New Roman" w:hAnsi="Calibri" w:cs="Times New Roman"/>
                <w:szCs w:val="22"/>
              </w:rPr>
              <w:t>Threads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04DBE12F" w14:textId="3CC49633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szCs w:val="22"/>
              </w:rPr>
              <w:t xml:space="preserve">10 </w:t>
            </w:r>
            <w:proofErr w:type="spellStart"/>
            <w:r>
              <w:rPr>
                <w:rFonts w:ascii="Calibri" w:eastAsia="Times New Roman" w:hAnsi="Calibri" w:cs="Times New Roman"/>
                <w:szCs w:val="22"/>
              </w:rPr>
              <w:t>Threads</w:t>
            </w:r>
            <w:proofErr w:type="spellEnd"/>
          </w:p>
        </w:tc>
      </w:tr>
      <w:tr w:rsidR="008E3C69" w:rsidRPr="008E3C69" w14:paraId="3A3E066C" w14:textId="77777777" w:rsidTr="008E3C69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6A608" w14:textId="77777777" w:rsidR="008E3C69" w:rsidRPr="008E3C69" w:rsidRDefault="008E3C69" w:rsidP="008E3C6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proofErr w:type="spellStart"/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7C6B16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serial</w:t>
            </w:r>
            <w:proofErr w:type="gram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24DDDF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60744E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65A81F7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8D253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E97BB6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F3BF2DA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E040BB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200DDD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17C0BF83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7FD18A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9689E1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C34420C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6A0E0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67509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B24B4EF" w14:textId="77777777" w:rsidR="008E3C69" w:rsidRPr="008E3C69" w:rsidRDefault="008E3C69" w:rsidP="008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szCs w:val="22"/>
              </w:rPr>
            </w:pPr>
            <w:proofErr w:type="gramStart"/>
            <w:r w:rsidRPr="008E3C69">
              <w:rPr>
                <w:rFonts w:ascii="Calibri" w:eastAsia="Times New Roman" w:hAnsi="Calibri" w:cs="Times New Roman"/>
                <w:szCs w:val="22"/>
              </w:rPr>
              <w:t>v3</w:t>
            </w:r>
            <w:proofErr w:type="gramEnd"/>
          </w:p>
        </w:tc>
      </w:tr>
      <w:tr w:rsidR="008E3C69" w:rsidRPr="008E3C69" w14:paraId="59DBF0F4" w14:textId="77777777" w:rsidTr="008E3C69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92FA7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500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1F61261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2BDEB2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60B02C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F760A92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80560E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C72612E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B06F28E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94316B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43884DA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74D74C3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854751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10DA62B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3ACC538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16D5A1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50E44A0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F6B7E5F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0,002</w:t>
            </w:r>
          </w:p>
        </w:tc>
      </w:tr>
      <w:tr w:rsidR="008E3C69" w:rsidRPr="008E3C69" w14:paraId="50EE9E56" w14:textId="77777777" w:rsidTr="008E3C6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7B6F3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3F28136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53D4E7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01B650E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009A55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D9D5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0F9491A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6763D0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0FA2BC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FE2EFCB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016355C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09D29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6E04E89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6319E49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92190E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7D81350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769CD1D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0,004</w:t>
            </w:r>
          </w:p>
        </w:tc>
      </w:tr>
      <w:tr w:rsidR="008E3C69" w:rsidRPr="008E3C69" w14:paraId="7433B70A" w14:textId="77777777" w:rsidTr="008E3C6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D2A0C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E830246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0,090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FB114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4D255BD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4300D0D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7179F2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6602B08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25F9DE3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38C7FC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25CE311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07FD8D1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0,033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ADBB5F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AF9DF23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EF22153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F53E4C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1,100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063DEF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26CD4FD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0,031</w:t>
            </w:r>
          </w:p>
        </w:tc>
      </w:tr>
      <w:tr w:rsidR="008E3C69" w:rsidRPr="008E3C69" w14:paraId="13F91363" w14:textId="77777777" w:rsidTr="008E3C6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1EDA0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806143B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0,380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42CDB5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1,600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9DA9462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17B68B7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6D0AA5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2,700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003E57CD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2BB109D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793945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3,700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E96D305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B2A678A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0,085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D31BBC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51DBC5DA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7420BC4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BCA5AA9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4,400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D04D3FE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D45A5DF" w14:textId="77777777" w:rsidR="008E3C69" w:rsidRPr="008E3C69" w:rsidRDefault="008E3C69" w:rsidP="008E3C69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8E3C69">
              <w:rPr>
                <w:rFonts w:ascii="Courier New" w:eastAsia="Times New Roman" w:hAnsi="Courier New" w:cs="Courier New"/>
                <w:sz w:val="16"/>
                <w:szCs w:val="22"/>
              </w:rPr>
              <w:t>0,092</w:t>
            </w:r>
          </w:p>
        </w:tc>
      </w:tr>
      <w:tr w:rsidR="001B6E15" w:rsidRPr="008E3C69" w14:paraId="08864127" w14:textId="77777777" w:rsidTr="008E3C69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9795B" w14:textId="77777777" w:rsidR="001B6E15" w:rsidRPr="008E3C69" w:rsidRDefault="001B6E15" w:rsidP="001B6E15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4A618155" w14:textId="5053F7C7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11,0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AB7B97" w14:textId="2B0E4ABC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39,0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2B0FDEF" w14:textId="1FEB4192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B0AAEDD" w14:textId="59E4DDE3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E3237D" w14:textId="5FCB030C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BD525A9" w14:textId="74C60FBC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B12A787" w14:textId="2CB0C003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5B1A56F" w14:textId="3C835BC1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94,0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B24606C" w14:textId="0EE7A693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3D940BEA" w14:textId="330263F6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99F36F" w14:textId="0936C516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100,0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41CEAF3" w14:textId="76B89792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46E4F69" w14:textId="4D1296F1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E92E9B" w14:textId="659ABDDF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160,0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AADEABE" w14:textId="62129F3C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D134D39" w14:textId="1219E437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1,6</w:t>
            </w:r>
          </w:p>
        </w:tc>
      </w:tr>
      <w:tr w:rsidR="001B6E15" w:rsidRPr="008E3C69" w14:paraId="068114DD" w14:textId="77777777" w:rsidTr="008E3C6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E268C" w14:textId="77777777" w:rsidR="001B6E15" w:rsidRPr="008E3C69" w:rsidRDefault="001B6E15" w:rsidP="001B6E15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8E3C69">
              <w:rPr>
                <w:rFonts w:ascii="Calibri" w:eastAsia="Times New Roman" w:hAnsi="Calibri" w:cs="Times New Roman"/>
                <w:b/>
                <w:bCs/>
                <w:szCs w:val="22"/>
              </w:rPr>
              <w:t>100000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F99973B" w14:textId="7FCE4CA7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46,0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4BB27C" w14:textId="75E16ECF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150,0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D0B2938" w14:textId="11EAC623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4,3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03931F1" w14:textId="3867BC3A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4,8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3DDA46" w14:textId="453F5707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350,0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18EB5C3D" w14:textId="0950E924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5,7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83E5B77" w14:textId="03E2017C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5,7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47ACC3" w14:textId="4257CE3F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350,0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7BB8815" w14:textId="5CE62D75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70608643" w14:textId="6D48521E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6,1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0BA343" w14:textId="6781943F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400,0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538322F8" w14:textId="1D1C1D49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8E177EE" w14:textId="3898D4B8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C2DE9F" w14:textId="66419F32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620,0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4AE34896" w14:textId="584F0EA6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6,1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C647FA2" w14:textId="37B0E2C5" w:rsidR="001B6E15" w:rsidRPr="001B6E15" w:rsidRDefault="001B6E15" w:rsidP="001B6E15">
            <w:pPr>
              <w:spacing w:line="240" w:lineRule="auto"/>
              <w:jc w:val="right"/>
              <w:rPr>
                <w:rFonts w:ascii="Courier New" w:eastAsia="Times New Roman" w:hAnsi="Courier New" w:cs="Courier New"/>
                <w:sz w:val="16"/>
                <w:szCs w:val="22"/>
              </w:rPr>
            </w:pPr>
            <w:r w:rsidRPr="001B6E15">
              <w:rPr>
                <w:rFonts w:ascii="Courier New" w:hAnsi="Courier New" w:cs="Courier New"/>
                <w:sz w:val="16"/>
                <w:szCs w:val="22"/>
              </w:rPr>
              <w:t>5,9</w:t>
            </w:r>
          </w:p>
        </w:tc>
      </w:tr>
    </w:tbl>
    <w:p w14:paraId="64276ACE" w14:textId="77777777" w:rsidR="001D65B3" w:rsidRDefault="001D65B3" w:rsidP="0061012C">
      <w:pPr>
        <w:jc w:val="both"/>
      </w:pPr>
    </w:p>
    <w:p w14:paraId="35681578" w14:textId="77777777" w:rsidR="001D65B3" w:rsidRDefault="001D65B3" w:rsidP="0061012C">
      <w:pPr>
        <w:jc w:val="both"/>
      </w:pPr>
    </w:p>
    <w:p w14:paraId="750C5FF4" w14:textId="4E186558" w:rsidR="001D65B3" w:rsidRDefault="008E3C69" w:rsidP="0061012C">
      <w:pPr>
        <w:jc w:val="both"/>
      </w:pPr>
      <w:r>
        <w:tab/>
        <w:t xml:space="preserve">Continuando o raciocínio da alínea anterior, em que se queria comparar as versões 2 (abertura e fecho da zona paralela) e 3 (uma zona paralela apenas) que possuem </w:t>
      </w:r>
      <w:proofErr w:type="spellStart"/>
      <w:r>
        <w:t>unroll</w:t>
      </w:r>
      <w:proofErr w:type="spellEnd"/>
      <w:r>
        <w:t xml:space="preserve"> do ciclo for, podemos agora fazer a sua comparação. Como era previsto as diferenças não seriam muitas, conseguindo a versão 3 ficar mais rápida com o aumento de </w:t>
      </w:r>
      <w:proofErr w:type="spellStart"/>
      <w:r>
        <w:t>threads</w:t>
      </w:r>
      <w:proofErr w:type="spellEnd"/>
      <w:r>
        <w:t xml:space="preserve"> e a v2 a diminuir um pouco em comparação com a v3 mas ambas ficam com tempos muito bons. Assim, para problemas de pequena dimensão e recursos recomendo a v2.</w:t>
      </w:r>
    </w:p>
    <w:p w14:paraId="03224394" w14:textId="49DE0A12" w:rsidR="008E3C69" w:rsidRDefault="008E3C69" w:rsidP="0061012C">
      <w:pPr>
        <w:jc w:val="both"/>
      </w:pPr>
      <w:r>
        <w:tab/>
        <w:t xml:space="preserve">Fiquei muito impressionado com os valores obtidos para a v1, </w:t>
      </w:r>
      <w:r w:rsidR="0081307E">
        <w:t>sempre conseguiu fazer pior tempo que a serial, a razão direta é devido a todas as barreiras (implícitas ou não) que ele tem conseguindo estar muito tempo nessas zonas. Tal problema foi resolvido com as 2 versões lançadas depois.</w:t>
      </w:r>
    </w:p>
    <w:p w14:paraId="76C9F8CA" w14:textId="51BFC552" w:rsidR="001D65B3" w:rsidRDefault="001B6E15" w:rsidP="0061012C">
      <w:pPr>
        <w:jc w:val="both"/>
      </w:pPr>
      <w:r>
        <w:rPr>
          <w:noProof/>
        </w:rPr>
        <w:lastRenderedPageBreak/>
        <w:drawing>
          <wp:inline distT="0" distB="0" distL="0" distR="0" wp14:anchorId="4501AB56" wp14:editId="03C26B8D">
            <wp:extent cx="6800850" cy="5477510"/>
            <wp:effectExtent l="0" t="0" r="0" b="889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1" w:name="_GoBack"/>
      <w:bookmarkEnd w:id="11"/>
    </w:p>
    <w:p w14:paraId="3D5A65FA" w14:textId="77777777" w:rsidR="001D65B3" w:rsidRDefault="001D65B3" w:rsidP="0061012C">
      <w:pPr>
        <w:jc w:val="both"/>
      </w:pPr>
    </w:p>
    <w:p w14:paraId="65B26FC0" w14:textId="7993E1DD" w:rsidR="00EA12CE" w:rsidRPr="00EA12CE" w:rsidRDefault="00AC6759" w:rsidP="0061012C">
      <w:pPr>
        <w:jc w:val="both"/>
      </w:pPr>
      <w:r w:rsidRPr="00EA12CE">
        <w:t xml:space="preserve"> </w:t>
      </w:r>
    </w:p>
    <w:p w14:paraId="14174AAD" w14:textId="2D4D54FE" w:rsidR="00A3549D" w:rsidRDefault="00EA12CE" w:rsidP="00BF31EA">
      <w:pPr>
        <w:jc w:val="both"/>
      </w:pPr>
      <w:r>
        <w:tab/>
      </w:r>
      <w:r w:rsidR="0081307E">
        <w:t xml:space="preserve">Neste gráfico temos uma comparação mais visual dos tempos (foram excluídos os tamanhos 50000 e 100000 pois o tempo da v1 era muito alto e impossibilitava a leitura do mesmo) da versão serial com as diferentes variâncias de </w:t>
      </w:r>
      <w:proofErr w:type="spellStart"/>
      <w:r w:rsidR="0081307E">
        <w:t>threads</w:t>
      </w:r>
      <w:proofErr w:type="spellEnd"/>
      <w:r w:rsidR="0081307E">
        <w:t xml:space="preserve"> com a v3 (como os tempos eram muito semelhantes não era necessário ter as duas no gráfico pois iam sobrepor-se frequentemente) e o eixo da Duração em escala logarítmica. </w:t>
      </w:r>
    </w:p>
    <w:p w14:paraId="0C820FAA" w14:textId="3EC708FE" w:rsidR="00BF31EA" w:rsidRDefault="00BF31EA" w:rsidP="00BF31EA">
      <w:pPr>
        <w:jc w:val="both"/>
        <w:rPr>
          <w:rFonts w:ascii="Trebuchet MS" w:eastAsia="Trebuchet MS" w:hAnsi="Trebuchet MS" w:cs="Trebuchet MS"/>
          <w:sz w:val="32"/>
        </w:rPr>
      </w:pPr>
      <w:r>
        <w:tab/>
        <w:t xml:space="preserve">Analisando-o é fácil notar as 4 linhas acima da versão Serial (mais grossa) pois é a versão pior. Depois a ascensão da performance da versão com as duas fases de ciclo a ser melhor que a original com a diferença de </w:t>
      </w:r>
      <w:proofErr w:type="spellStart"/>
      <w:r>
        <w:t>threads</w:t>
      </w:r>
      <w:proofErr w:type="spellEnd"/>
      <w:r>
        <w:t xml:space="preserve"> a não ser muito determinante para estes tamanhos curtos no gráfico.</w:t>
      </w:r>
      <w:r>
        <w:br w:type="page"/>
      </w:r>
    </w:p>
    <w:p w14:paraId="1E6C5494" w14:textId="1CE807DB" w:rsidR="00017C42" w:rsidRPr="00FC1868" w:rsidRDefault="00017C42" w:rsidP="00017C42">
      <w:pPr>
        <w:pStyle w:val="Cabealho1"/>
        <w:contextualSpacing w:val="0"/>
      </w:pPr>
      <w:bookmarkStart w:id="12" w:name="_Toc414403177"/>
      <w:r>
        <w:lastRenderedPageBreak/>
        <w:t>Conclusão</w:t>
      </w:r>
      <w:bookmarkEnd w:id="12"/>
    </w:p>
    <w:p w14:paraId="3CF56AA3" w14:textId="77777777" w:rsidR="00017C42" w:rsidRDefault="004F101D" w:rsidP="00017C42">
      <w:r>
        <w:tab/>
      </w:r>
    </w:p>
    <w:p w14:paraId="214F98AF" w14:textId="3A75B431" w:rsidR="004F101D" w:rsidRPr="00FC1868" w:rsidRDefault="004F101D" w:rsidP="00A3549D">
      <w:pPr>
        <w:jc w:val="both"/>
      </w:pPr>
      <w:r>
        <w:tab/>
        <w:t xml:space="preserve">Para além de ser um caso prático e cativar por si só foi também um trabalho muito bom na medida em que permitiu usar </w:t>
      </w:r>
      <w:r w:rsidR="00A3549D">
        <w:t>novos</w:t>
      </w:r>
      <w:r>
        <w:t xml:space="preserve"> conhecimentos adquiridos nesta Unidade Curricular</w:t>
      </w:r>
      <w:r w:rsidR="00A3549D">
        <w:t xml:space="preserve"> que não foram abordados anteriormente</w:t>
      </w:r>
      <w:r>
        <w:t>. Um trabalho que apesar de parecer simples engloba em si vários aspectos que tiveram de ser devidamente considerados</w:t>
      </w:r>
      <w:r w:rsidR="00A3549D">
        <w:t xml:space="preserve"> para que o algoritmo funcionasse corretamente</w:t>
      </w:r>
      <w:r>
        <w:t>.</w:t>
      </w:r>
    </w:p>
    <w:p w14:paraId="05A1346A" w14:textId="0C28465A" w:rsidR="00017C42" w:rsidRPr="007F6A8E" w:rsidRDefault="00A3549D" w:rsidP="00A3549D">
      <w:pPr>
        <w:jc w:val="both"/>
      </w:pPr>
      <w:r>
        <w:tab/>
      </w:r>
      <w:r w:rsidR="00BF31EA">
        <w:t xml:space="preserve">É sempre bom conseguir uma versão melhor que a Serial e tal foi obtida usando o </w:t>
      </w:r>
      <w:proofErr w:type="spellStart"/>
      <w:r w:rsidR="00BF31EA">
        <w:t>unroll</w:t>
      </w:r>
      <w:proofErr w:type="spellEnd"/>
      <w:r w:rsidR="00BF31EA">
        <w:t xml:space="preserve"> do ciclo for em 2 ciclos para tirar partido das </w:t>
      </w:r>
      <w:proofErr w:type="spellStart"/>
      <w:r w:rsidR="00BF31EA">
        <w:t>threads</w:t>
      </w:r>
      <w:proofErr w:type="spellEnd"/>
      <w:r w:rsidR="00BF31EA">
        <w:t xml:space="preserve"> e diminuir barreiras que são </w:t>
      </w:r>
      <w:r w:rsidR="000C2FBF">
        <w:t xml:space="preserve">talvez dos fatores que mais tempo fazem perder em versões paralelas. Com esta implementação o número de saídas e entradas da região paralela foi reduzida para metade (v2) e o início dos ciclos for foi definido previamente facilitando o compilador e reduzindo o </w:t>
      </w:r>
      <w:proofErr w:type="spellStart"/>
      <w:r w:rsidR="000C2FBF" w:rsidRPr="000C2FBF">
        <w:rPr>
          <w:rFonts w:ascii="Courier New" w:hAnsi="Courier New" w:cs="Courier New"/>
        </w:rPr>
        <w:t>pragma</w:t>
      </w:r>
      <w:proofErr w:type="spellEnd"/>
      <w:r w:rsidR="000C2FBF" w:rsidRPr="000C2FBF">
        <w:rPr>
          <w:rFonts w:ascii="Courier New" w:hAnsi="Courier New" w:cs="Courier New"/>
        </w:rPr>
        <w:t xml:space="preserve"> </w:t>
      </w:r>
      <w:proofErr w:type="spellStart"/>
      <w:r w:rsidR="000C2FBF" w:rsidRPr="000C2FBF">
        <w:rPr>
          <w:rFonts w:ascii="Courier New" w:hAnsi="Courier New" w:cs="Courier New"/>
        </w:rPr>
        <w:t>omp</w:t>
      </w:r>
      <w:proofErr w:type="spellEnd"/>
      <w:r w:rsidR="000C2FBF" w:rsidRPr="000C2FBF">
        <w:rPr>
          <w:rFonts w:ascii="Courier New" w:hAnsi="Courier New" w:cs="Courier New"/>
        </w:rPr>
        <w:t xml:space="preserve"> </w:t>
      </w:r>
      <w:proofErr w:type="gramStart"/>
      <w:r w:rsidR="000C2FBF" w:rsidRPr="000C2FBF">
        <w:rPr>
          <w:rFonts w:ascii="Courier New" w:hAnsi="Courier New" w:cs="Courier New"/>
        </w:rPr>
        <w:t>single</w:t>
      </w:r>
      <w:proofErr w:type="gramEnd"/>
      <w:r w:rsidR="000C2FBF">
        <w:t xml:space="preserve"> que apenas trocava a variável </w:t>
      </w:r>
      <w:proofErr w:type="spellStart"/>
      <w:r w:rsidR="000C2FBF">
        <w:t>start</w:t>
      </w:r>
      <w:proofErr w:type="spellEnd"/>
      <w:r w:rsidR="000C2FBF">
        <w:t xml:space="preserve">. Esta redução de sincronização de </w:t>
      </w:r>
      <w:proofErr w:type="spellStart"/>
      <w:r w:rsidR="000C2FBF">
        <w:t>threads</w:t>
      </w:r>
      <w:proofErr w:type="spellEnd"/>
      <w:r w:rsidR="000C2FBF">
        <w:t xml:space="preserve"> provou valer a pena ter feito mais código do que inicialmente facultado ficando até mais simples de entender o que faz em relação à versão 1, ou mesmo à serial.</w:t>
      </w:r>
    </w:p>
    <w:sectPr w:rsidR="00017C42" w:rsidRPr="007F6A8E">
      <w:pgSz w:w="12240" w:h="15840"/>
      <w:pgMar w:top="765" w:right="765" w:bottom="765" w:left="7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1EC2"/>
    <w:multiLevelType w:val="multilevel"/>
    <w:tmpl w:val="72B623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6948"/>
    <w:rsid w:val="00004D01"/>
    <w:rsid w:val="00017C42"/>
    <w:rsid w:val="00057A4E"/>
    <w:rsid w:val="0007228A"/>
    <w:rsid w:val="00077242"/>
    <w:rsid w:val="00086CED"/>
    <w:rsid w:val="000946C2"/>
    <w:rsid w:val="000C15B7"/>
    <w:rsid w:val="000C2FBF"/>
    <w:rsid w:val="000D5C1F"/>
    <w:rsid w:val="00195117"/>
    <w:rsid w:val="001A26C8"/>
    <w:rsid w:val="001B6E15"/>
    <w:rsid w:val="001D65B3"/>
    <w:rsid w:val="001F05C5"/>
    <w:rsid w:val="002729ED"/>
    <w:rsid w:val="00277EF0"/>
    <w:rsid w:val="002941A6"/>
    <w:rsid w:val="002A06A8"/>
    <w:rsid w:val="002B77D9"/>
    <w:rsid w:val="002D7E5B"/>
    <w:rsid w:val="003641ED"/>
    <w:rsid w:val="00393542"/>
    <w:rsid w:val="003C075D"/>
    <w:rsid w:val="003F45E6"/>
    <w:rsid w:val="003F7B39"/>
    <w:rsid w:val="00406293"/>
    <w:rsid w:val="00416A5A"/>
    <w:rsid w:val="004A0E43"/>
    <w:rsid w:val="004A7FEA"/>
    <w:rsid w:val="004F101D"/>
    <w:rsid w:val="00547EE3"/>
    <w:rsid w:val="005635AD"/>
    <w:rsid w:val="00585BD0"/>
    <w:rsid w:val="005C7AE0"/>
    <w:rsid w:val="0061012C"/>
    <w:rsid w:val="00650FA9"/>
    <w:rsid w:val="00670D8A"/>
    <w:rsid w:val="006B38FD"/>
    <w:rsid w:val="006C4CFA"/>
    <w:rsid w:val="006C5606"/>
    <w:rsid w:val="00725374"/>
    <w:rsid w:val="007627B5"/>
    <w:rsid w:val="007646D9"/>
    <w:rsid w:val="007D71A5"/>
    <w:rsid w:val="007F6A8E"/>
    <w:rsid w:val="0081307E"/>
    <w:rsid w:val="00815E63"/>
    <w:rsid w:val="008374D4"/>
    <w:rsid w:val="008E3C69"/>
    <w:rsid w:val="00940787"/>
    <w:rsid w:val="00954C38"/>
    <w:rsid w:val="009625BE"/>
    <w:rsid w:val="009C26F4"/>
    <w:rsid w:val="009C715A"/>
    <w:rsid w:val="009E6F8E"/>
    <w:rsid w:val="00A1477F"/>
    <w:rsid w:val="00A3549D"/>
    <w:rsid w:val="00A37228"/>
    <w:rsid w:val="00A41D7D"/>
    <w:rsid w:val="00AC6759"/>
    <w:rsid w:val="00AE1252"/>
    <w:rsid w:val="00B009EC"/>
    <w:rsid w:val="00B53036"/>
    <w:rsid w:val="00B747F7"/>
    <w:rsid w:val="00B85098"/>
    <w:rsid w:val="00B94C1C"/>
    <w:rsid w:val="00BF31EA"/>
    <w:rsid w:val="00C516CA"/>
    <w:rsid w:val="00CA0215"/>
    <w:rsid w:val="00CF3E43"/>
    <w:rsid w:val="00D064D6"/>
    <w:rsid w:val="00D46948"/>
    <w:rsid w:val="00D65723"/>
    <w:rsid w:val="00D6600F"/>
    <w:rsid w:val="00DA6CEB"/>
    <w:rsid w:val="00E0042A"/>
    <w:rsid w:val="00E6609D"/>
    <w:rsid w:val="00E858AE"/>
    <w:rsid w:val="00EA12CE"/>
    <w:rsid w:val="00EE59FE"/>
    <w:rsid w:val="00F13D9B"/>
    <w:rsid w:val="00F4376B"/>
    <w:rsid w:val="00F80B1B"/>
    <w:rsid w:val="00FA409F"/>
    <w:rsid w:val="00FC1868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CC150A"/>
  <w15:docId w15:val="{76710861-0514-448A-A4EC-E44B1FE7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7B39"/>
  </w:style>
  <w:style w:type="paragraph" w:styleId="Cabealh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Cabealh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Cabealh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paragraph" w:styleId="Cabealhodondice">
    <w:name w:val="TOC Heading"/>
    <w:basedOn w:val="Cabealho1"/>
    <w:next w:val="Normal"/>
    <w:uiPriority w:val="39"/>
    <w:unhideWhenUsed/>
    <w:qFormat/>
    <w:rsid w:val="00A37228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3722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722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722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7228"/>
    <w:rPr>
      <w:color w:val="0563C1" w:themeColor="hyperlink"/>
      <w:u w:val="single"/>
    </w:rPr>
  </w:style>
  <w:style w:type="character" w:customStyle="1" w:styleId="sc161">
    <w:name w:val="sc161"/>
    <w:basedOn w:val="Tipodeletrapredefinidodopargrafo"/>
    <w:rsid w:val="00A3722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A372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Tipodeletrapredefinidodopargrafo"/>
    <w:rsid w:val="00A372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5">
    <w:name w:val="sc5"/>
    <w:basedOn w:val="Tipodeletrapredefinidodopargrafo"/>
    <w:rsid w:val="00A372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Tipodeletrapredefinidodopargrafo"/>
    <w:rsid w:val="00A372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Tipodeletrapredefinidodopargrafo"/>
    <w:rsid w:val="00A372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Tipodeletrapredefinidodopargrafo"/>
    <w:rsid w:val="00A372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17C42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277E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F10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101D"/>
    <w:rPr>
      <w:rFonts w:ascii="Lucida Grande" w:hAnsi="Lucida Grande"/>
      <w:sz w:val="18"/>
      <w:szCs w:val="18"/>
    </w:rPr>
  </w:style>
  <w:style w:type="character" w:customStyle="1" w:styleId="sc12">
    <w:name w:val="sc12"/>
    <w:basedOn w:val="Tipodeletrapredefinidodopargrafo"/>
    <w:rsid w:val="00CA0215"/>
    <w:rPr>
      <w:rFonts w:ascii="Courier New" w:hAnsi="Courier New" w:cs="Courier New" w:hint="default"/>
      <w:color w:val="008000"/>
      <w:sz w:val="20"/>
      <w:szCs w:val="20"/>
    </w:rPr>
  </w:style>
  <w:style w:type="character" w:styleId="TtulodoLivro">
    <w:name w:val="Book Title"/>
    <w:basedOn w:val="Tipodeletrapredefinidodopargrafo"/>
    <w:uiPriority w:val="33"/>
    <w:qFormat/>
    <w:rsid w:val="007627B5"/>
    <w:rPr>
      <w:b/>
      <w:bCs/>
      <w:i/>
      <w:iCs/>
      <w:spacing w:val="5"/>
    </w:rPr>
  </w:style>
  <w:style w:type="character" w:styleId="nfaseDiscreto">
    <w:name w:val="Subtle Emphasis"/>
    <w:basedOn w:val="Tipodeletrapredefinidodopargrafo"/>
    <w:uiPriority w:val="19"/>
    <w:qFormat/>
    <w:rsid w:val="004A7F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7\Documents\U%20Minho\MEI\CPD\AP\Aulas\2-oddeven\grafico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Tempos OddEven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Dados!$C$5</c:f>
              <c:strCache>
                <c:ptCount val="1"/>
                <c:pt idx="0">
                  <c:v>serial</c:v>
                </c:pt>
              </c:strCache>
            </c:strRef>
          </c:tx>
          <c:spPr>
            <a:ln w="762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76200">
                <a:solidFill>
                  <a:schemeClr val="accent2"/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Dados!$C$6:$C$11</c:f>
              <c:numCache>
                <c:formatCode>0.000</c:formatCode>
                <c:ptCount val="6"/>
                <c:pt idx="0">
                  <c:v>1E-3</c:v>
                </c:pt>
                <c:pt idx="1">
                  <c:v>4.0000000000000001E-3</c:v>
                </c:pt>
                <c:pt idx="2">
                  <c:v>0.09</c:v>
                </c:pt>
                <c:pt idx="3">
                  <c:v>0.38</c:v>
                </c:pt>
                <c:pt idx="4" formatCode="0.0">
                  <c:v>11</c:v>
                </c:pt>
                <c:pt idx="5" formatCode="0.0">
                  <c:v>46</c:v>
                </c:pt>
              </c:numCache>
            </c:numRef>
          </c:val>
          <c:smooth val="0"/>
        </c:ser>
        <c:ser>
          <c:idx val="2"/>
          <c:order val="1"/>
          <c:tx>
            <c:v>2 v1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Dados!$D$6:$D$11</c:f>
              <c:numCache>
                <c:formatCode>0.000</c:formatCode>
                <c:ptCount val="6"/>
                <c:pt idx="0">
                  <c:v>8.0999999999999996E-3</c:v>
                </c:pt>
                <c:pt idx="1">
                  <c:v>1.4E-2</c:v>
                </c:pt>
                <c:pt idx="2">
                  <c:v>0.4</c:v>
                </c:pt>
                <c:pt idx="3">
                  <c:v>1.6</c:v>
                </c:pt>
                <c:pt idx="4" formatCode="0.0">
                  <c:v>39</c:v>
                </c:pt>
                <c:pt idx="5" formatCode="0.0">
                  <c:v>150</c:v>
                </c:pt>
              </c:numCache>
            </c:numRef>
          </c:val>
          <c:smooth val="0"/>
        </c:ser>
        <c:ser>
          <c:idx val="3"/>
          <c:order val="2"/>
          <c:tx>
            <c:v>2 v3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Dados!$F$6:$F$11</c:f>
              <c:numCache>
                <c:formatCode>0.000</c:formatCode>
                <c:ptCount val="6"/>
                <c:pt idx="0">
                  <c:v>1.4E-3</c:v>
                </c:pt>
                <c:pt idx="1">
                  <c:v>3.0999999999999999E-3</c:v>
                </c:pt>
                <c:pt idx="2">
                  <c:v>2.3E-2</c:v>
                </c:pt>
                <c:pt idx="3">
                  <c:v>6.5000000000000002E-2</c:v>
                </c:pt>
                <c:pt idx="4" formatCode="0.0">
                  <c:v>1.3</c:v>
                </c:pt>
                <c:pt idx="5" formatCode="0.0">
                  <c:v>4.8</c:v>
                </c:pt>
              </c:numCache>
            </c:numRef>
          </c:val>
          <c:smooth val="0"/>
        </c:ser>
        <c:ser>
          <c:idx val="4"/>
          <c:order val="3"/>
          <c:tx>
            <c:v>4 v1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Dados!$G$6:$G$11</c:f>
              <c:numCache>
                <c:formatCode>0.000</c:formatCode>
                <c:ptCount val="6"/>
                <c:pt idx="0">
                  <c:v>1.2E-2</c:v>
                </c:pt>
                <c:pt idx="1">
                  <c:v>3.7999999999999999E-2</c:v>
                </c:pt>
                <c:pt idx="2">
                  <c:v>0.74</c:v>
                </c:pt>
                <c:pt idx="3">
                  <c:v>2.7</c:v>
                </c:pt>
                <c:pt idx="4" formatCode="0.0">
                  <c:v>65</c:v>
                </c:pt>
                <c:pt idx="5" formatCode="0.0">
                  <c:v>350</c:v>
                </c:pt>
              </c:numCache>
            </c:numRef>
          </c:val>
          <c:smooth val="0"/>
        </c:ser>
        <c:ser>
          <c:idx val="5"/>
          <c:order val="4"/>
          <c:tx>
            <c:v>4 v3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Dados!$I$6:$I$11</c:f>
              <c:numCache>
                <c:formatCode>0.000</c:formatCode>
                <c:ptCount val="6"/>
                <c:pt idx="0">
                  <c:v>1.1999999999999999E-3</c:v>
                </c:pt>
                <c:pt idx="1">
                  <c:v>3.5000000000000001E-3</c:v>
                </c:pt>
                <c:pt idx="2">
                  <c:v>2.9000000000000001E-2</c:v>
                </c:pt>
                <c:pt idx="3">
                  <c:v>7.5999999999999998E-2</c:v>
                </c:pt>
                <c:pt idx="4" formatCode="0.0">
                  <c:v>1.5</c:v>
                </c:pt>
                <c:pt idx="5" formatCode="0.0">
                  <c:v>5.7</c:v>
                </c:pt>
              </c:numCache>
            </c:numRef>
          </c:val>
          <c:smooth val="0"/>
        </c:ser>
        <c:ser>
          <c:idx val="6"/>
          <c:order val="5"/>
          <c:tx>
            <c:v>6 v1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Dados!$J$6:$J$11</c:f>
              <c:numCache>
                <c:formatCode>0.000</c:formatCode>
                <c:ptCount val="6"/>
                <c:pt idx="0">
                  <c:v>1.4999999999999999E-2</c:v>
                </c:pt>
                <c:pt idx="1">
                  <c:v>4.2999999999999997E-2</c:v>
                </c:pt>
                <c:pt idx="2">
                  <c:v>0.91</c:v>
                </c:pt>
                <c:pt idx="3">
                  <c:v>3.7</c:v>
                </c:pt>
                <c:pt idx="4" formatCode="0.0">
                  <c:v>94</c:v>
                </c:pt>
                <c:pt idx="5" formatCode="0.0">
                  <c:v>350</c:v>
                </c:pt>
              </c:numCache>
            </c:numRef>
          </c:val>
          <c:smooth val="0"/>
        </c:ser>
        <c:ser>
          <c:idx val="7"/>
          <c:order val="6"/>
          <c:tx>
            <c:v>6 v3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Dados!$L$6:$L$11</c:f>
              <c:numCache>
                <c:formatCode>0.000</c:formatCode>
                <c:ptCount val="6"/>
                <c:pt idx="0">
                  <c:v>1.6000000000000001E-3</c:v>
                </c:pt>
                <c:pt idx="1">
                  <c:v>4.1000000000000003E-3</c:v>
                </c:pt>
                <c:pt idx="2">
                  <c:v>3.3000000000000002E-2</c:v>
                </c:pt>
                <c:pt idx="3">
                  <c:v>8.5000000000000006E-2</c:v>
                </c:pt>
                <c:pt idx="4" formatCode="0.0">
                  <c:v>1.6</c:v>
                </c:pt>
                <c:pt idx="5" formatCode="0.0">
                  <c:v>6.1</c:v>
                </c:pt>
              </c:numCache>
            </c:numRef>
          </c:val>
          <c:smooth val="0"/>
        </c:ser>
        <c:ser>
          <c:idx val="8"/>
          <c:order val="7"/>
          <c:tx>
            <c:v>8 v1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Dados!$M$6:$M$11</c:f>
              <c:numCache>
                <c:formatCode>0.000</c:formatCode>
                <c:ptCount val="6"/>
                <c:pt idx="0">
                  <c:v>1.7000000000000001E-2</c:v>
                </c:pt>
                <c:pt idx="1">
                  <c:v>5.0999999999999997E-2</c:v>
                </c:pt>
                <c:pt idx="2">
                  <c:v>1</c:v>
                </c:pt>
                <c:pt idx="3">
                  <c:v>4</c:v>
                </c:pt>
                <c:pt idx="4" formatCode="0.0">
                  <c:v>100</c:v>
                </c:pt>
                <c:pt idx="5" formatCode="0.0">
                  <c:v>400</c:v>
                </c:pt>
              </c:numCache>
            </c:numRef>
          </c:val>
          <c:smooth val="0"/>
        </c:ser>
        <c:ser>
          <c:idx val="9"/>
          <c:order val="8"/>
          <c:tx>
            <c:v>8 v3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Dados!$O$6:$O$11</c:f>
              <c:numCache>
                <c:formatCode>0.000</c:formatCode>
                <c:ptCount val="6"/>
                <c:pt idx="0">
                  <c:v>2E-3</c:v>
                </c:pt>
                <c:pt idx="1">
                  <c:v>3.0999999999999999E-3</c:v>
                </c:pt>
                <c:pt idx="2">
                  <c:v>0.03</c:v>
                </c:pt>
                <c:pt idx="3">
                  <c:v>8.7999999999999995E-2</c:v>
                </c:pt>
                <c:pt idx="4" formatCode="0.0">
                  <c:v>1.7</c:v>
                </c:pt>
                <c:pt idx="5" formatCode="0.0">
                  <c:v>6.1</c:v>
                </c:pt>
              </c:numCache>
            </c:numRef>
          </c:val>
          <c:smooth val="0"/>
        </c:ser>
        <c:ser>
          <c:idx val="10"/>
          <c:order val="9"/>
          <c:tx>
            <c:v>10 v1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Dados!$P$6:$P$11</c:f>
              <c:numCache>
                <c:formatCode>0.000</c:formatCode>
                <c:ptCount val="6"/>
                <c:pt idx="0">
                  <c:v>1.7000000000000001E-2</c:v>
                </c:pt>
                <c:pt idx="1">
                  <c:v>5.5E-2</c:v>
                </c:pt>
                <c:pt idx="2">
                  <c:v>1.1000000000000001</c:v>
                </c:pt>
                <c:pt idx="3">
                  <c:v>4.4000000000000004</c:v>
                </c:pt>
                <c:pt idx="4" formatCode="0.0">
                  <c:v>160</c:v>
                </c:pt>
                <c:pt idx="5" formatCode="0.0">
                  <c:v>620</c:v>
                </c:pt>
              </c:numCache>
            </c:numRef>
          </c:val>
          <c:smooth val="0"/>
        </c:ser>
        <c:ser>
          <c:idx val="11"/>
          <c:order val="10"/>
          <c:tx>
            <c:v>10 v3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Dados!$B$6:$B$11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Dados!$R$6:$R$11</c:f>
              <c:numCache>
                <c:formatCode>0.000</c:formatCode>
                <c:ptCount val="6"/>
                <c:pt idx="0">
                  <c:v>2.3999999999999998E-3</c:v>
                </c:pt>
                <c:pt idx="1">
                  <c:v>4.1000000000000003E-3</c:v>
                </c:pt>
                <c:pt idx="2">
                  <c:v>3.1E-2</c:v>
                </c:pt>
                <c:pt idx="3">
                  <c:v>9.1999999999999998E-2</c:v>
                </c:pt>
                <c:pt idx="4" formatCode="0.0">
                  <c:v>1.6</c:v>
                </c:pt>
                <c:pt idx="5" formatCode="0.0">
                  <c:v>5.9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667784"/>
        <c:axId val="296670136"/>
      </c:lineChart>
      <c:catAx>
        <c:axId val="296667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Tamanho do Problema</a:t>
                </a:r>
                <a:r>
                  <a:rPr lang="pt-PT" baseline="0"/>
                  <a:t> (N)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ln w="22225"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6670136"/>
        <c:crosses val="autoZero"/>
        <c:auto val="1"/>
        <c:lblAlgn val="ctr"/>
        <c:lblOffset val="100"/>
        <c:noMultiLvlLbl val="0"/>
      </c:catAx>
      <c:valAx>
        <c:axId val="2966701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Duração (Segundos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96667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2434-C361-44F3-917C-B702FD93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1195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CPD - AA.docx</vt:lpstr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CPD - AA.docx</dc:title>
  <dc:creator>Win7HP</dc:creator>
  <cp:lastModifiedBy>Fábio Gomes</cp:lastModifiedBy>
  <cp:revision>47</cp:revision>
  <cp:lastPrinted>2015-03-18T00:54:00Z</cp:lastPrinted>
  <dcterms:created xsi:type="dcterms:W3CDTF">2014-12-13T03:21:00Z</dcterms:created>
  <dcterms:modified xsi:type="dcterms:W3CDTF">2015-03-18T00:54:00Z</dcterms:modified>
</cp:coreProperties>
</file>