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F6" w:rsidRDefault="00DE7AF6" w:rsidP="00DE7AF6">
      <w:pPr>
        <w:jc w:val="center"/>
        <w:rPr>
          <w:b/>
          <w:bCs/>
          <w:sz w:val="36"/>
          <w:szCs w:val="36"/>
        </w:rPr>
      </w:pPr>
      <w:r w:rsidRPr="00DE7AF6">
        <w:rPr>
          <w:b/>
          <w:bCs/>
          <w:sz w:val="36"/>
          <w:szCs w:val="36"/>
        </w:rPr>
        <w:t>Lab 04 – USB Port I/O</w:t>
      </w:r>
    </w:p>
    <w:p w:rsidR="00DE7AF6" w:rsidRDefault="00DE7AF6" w:rsidP="00DE7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E/15/202</w:t>
      </w:r>
    </w:p>
    <w:p w:rsidR="00DE7AF6" w:rsidRPr="00E04AE3" w:rsidRDefault="00E04AE3" w:rsidP="00E04A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4AE3">
        <w:rPr>
          <w:sz w:val="24"/>
          <w:szCs w:val="24"/>
        </w:rPr>
        <w:t>Lab setup</w:t>
      </w:r>
    </w:p>
    <w:p w:rsidR="00E04AE3" w:rsidRDefault="00ED3CBD" w:rsidP="00E04AE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3235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-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3" w:rsidRDefault="00E04AE3" w:rsidP="00E04AE3">
      <w:pPr>
        <w:jc w:val="both"/>
        <w:rPr>
          <w:sz w:val="24"/>
          <w:szCs w:val="24"/>
        </w:rPr>
      </w:pPr>
    </w:p>
    <w:p w:rsidR="00E04AE3" w:rsidRPr="00E04AE3" w:rsidRDefault="00E04AE3" w:rsidP="00E04A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</w:t>
      </w:r>
      <w:proofErr w:type="spellEnd"/>
      <w:r>
        <w:rPr>
          <w:sz w:val="24"/>
          <w:szCs w:val="24"/>
        </w:rPr>
        <w:t xml:space="preserve"> terminal with device monitor in Data view</w:t>
      </w:r>
    </w:p>
    <w:p w:rsidR="00E04AE3" w:rsidRPr="00E04AE3" w:rsidRDefault="00540AD8" w:rsidP="00E04AE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6085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3" w:rsidRDefault="00E04AE3" w:rsidP="00DE7AF6">
      <w:pPr>
        <w:jc w:val="both"/>
        <w:rPr>
          <w:sz w:val="24"/>
          <w:szCs w:val="24"/>
        </w:rPr>
      </w:pPr>
    </w:p>
    <w:p w:rsidR="00E04AE3" w:rsidRDefault="00E04AE3" w:rsidP="00DE7AF6">
      <w:pPr>
        <w:jc w:val="both"/>
        <w:rPr>
          <w:sz w:val="24"/>
          <w:szCs w:val="24"/>
        </w:rPr>
      </w:pPr>
    </w:p>
    <w:p w:rsidR="00E04AE3" w:rsidRPr="00E04AE3" w:rsidRDefault="00E04AE3" w:rsidP="00E04A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</w:t>
      </w:r>
      <w:proofErr w:type="spellEnd"/>
      <w:r>
        <w:rPr>
          <w:sz w:val="24"/>
          <w:szCs w:val="24"/>
        </w:rPr>
        <w:t xml:space="preserve"> terminal with device monitor in packet view</w:t>
      </w:r>
    </w:p>
    <w:p w:rsidR="00E04AE3" w:rsidRDefault="00E04AE3" w:rsidP="00DE7AF6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209994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4AE3" w:rsidRDefault="00E04AE3" w:rsidP="00DE7AF6">
      <w:pPr>
        <w:jc w:val="both"/>
        <w:rPr>
          <w:sz w:val="24"/>
          <w:szCs w:val="24"/>
        </w:rPr>
      </w:pPr>
    </w:p>
    <w:p w:rsidR="001B4117" w:rsidRDefault="00E04AE3" w:rsidP="001B41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04AE3">
        <w:rPr>
          <w:sz w:val="24"/>
          <w:szCs w:val="24"/>
        </w:rPr>
        <w:t>app_device_cdc_basic.c</w:t>
      </w:r>
      <w:proofErr w:type="spellEnd"/>
      <w:r>
        <w:rPr>
          <w:sz w:val="24"/>
          <w:szCs w:val="24"/>
        </w:rPr>
        <w:t xml:space="preserve"> (lab task code</w:t>
      </w:r>
      <w:r w:rsidR="00973544">
        <w:rPr>
          <w:sz w:val="24"/>
          <w:szCs w:val="24"/>
        </w:rPr>
        <w:t xml:space="preserve"> without while loop</w:t>
      </w:r>
      <w:r w:rsidR="00846806">
        <w:rPr>
          <w:sz w:val="24"/>
          <w:szCs w:val="24"/>
        </w:rPr>
        <w:t xml:space="preserve"> – but works </w:t>
      </w:r>
      <w:proofErr w:type="spellStart"/>
      <w:r w:rsidR="00846806">
        <w:rPr>
          <w:sz w:val="24"/>
          <w:szCs w:val="24"/>
        </w:rPr>
        <w:t>repatedly</w:t>
      </w:r>
      <w:proofErr w:type="spellEnd"/>
      <w:r>
        <w:rPr>
          <w:sz w:val="24"/>
          <w:szCs w:val="24"/>
        </w:rPr>
        <w:t>)</w:t>
      </w:r>
    </w:p>
    <w:p w:rsidR="00973544" w:rsidRDefault="00973544" w:rsidP="00973544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app_new</w:t>
      </w:r>
      <w:r w:rsidR="00ED3CBD">
        <w:rPr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(lab task code with a while loop – no change)</w:t>
      </w:r>
    </w:p>
    <w:p w:rsidR="001B4117" w:rsidRDefault="001B4117" w:rsidP="001B41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Screenshot of </w:t>
      </w:r>
      <w:proofErr w:type="spellStart"/>
      <w:r>
        <w:rPr>
          <w:sz w:val="24"/>
          <w:szCs w:val="24"/>
        </w:rPr>
        <w:t>tera</w:t>
      </w:r>
      <w:proofErr w:type="spellEnd"/>
      <w:r>
        <w:rPr>
          <w:sz w:val="24"/>
          <w:szCs w:val="24"/>
        </w:rPr>
        <w:t xml:space="preserve"> term with device </w:t>
      </w:r>
      <w:r w:rsidR="00F704D8">
        <w:rPr>
          <w:sz w:val="24"/>
          <w:szCs w:val="24"/>
        </w:rPr>
        <w:t>monitor for</w:t>
      </w:r>
      <w:r>
        <w:rPr>
          <w:sz w:val="24"/>
          <w:szCs w:val="24"/>
        </w:rPr>
        <w:t xml:space="preserve"> the above code</w:t>
      </w:r>
      <w:r w:rsidR="00F704D8">
        <w:rPr>
          <w:sz w:val="24"/>
          <w:szCs w:val="24"/>
        </w:rPr>
        <w:t>s</w:t>
      </w:r>
    </w:p>
    <w:p w:rsidR="001B4117" w:rsidRDefault="00ED3CBD" w:rsidP="001B411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9108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task-ne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BD" w:rsidRDefault="00ED3CBD" w:rsidP="001B4117">
      <w:pPr>
        <w:jc w:val="both"/>
        <w:rPr>
          <w:sz w:val="24"/>
          <w:szCs w:val="24"/>
        </w:rPr>
      </w:pPr>
    </w:p>
    <w:p w:rsidR="00ED3CBD" w:rsidRDefault="00ED3CBD" w:rsidP="001B41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get the above had to change the </w:t>
      </w:r>
      <w:proofErr w:type="spellStart"/>
      <w:r>
        <w:rPr>
          <w:sz w:val="24"/>
          <w:szCs w:val="24"/>
        </w:rPr>
        <w:t>tera</w:t>
      </w:r>
      <w:proofErr w:type="spellEnd"/>
      <w:r>
        <w:rPr>
          <w:sz w:val="24"/>
          <w:szCs w:val="24"/>
        </w:rPr>
        <w:t xml:space="preserve"> term terminal setup</w:t>
      </w:r>
    </w:p>
    <w:p w:rsidR="00ED3CBD" w:rsidRPr="001B4117" w:rsidRDefault="00A8520C" w:rsidP="001B411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2101755</wp:posOffset>
                </wp:positionH>
                <wp:positionV relativeFrom="paragraph">
                  <wp:posOffset>329593</wp:posOffset>
                </wp:positionV>
                <wp:extent cx="1589964" cy="941696"/>
                <wp:effectExtent l="19050" t="19050" r="1079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9416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65.5pt;margin-top:25.95pt;width:125.2pt;height:7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" filled="f" strokecolor="red" strokeweight="3pt"/>
            </w:pict>
          </mc:Fallback>
        </mc:AlternateContent>
      </w:r>
      <w:r w:rsidR="00ED3CBD">
        <w:rPr>
          <w:noProof/>
          <w:sz w:val="24"/>
          <w:szCs w:val="24"/>
        </w:rPr>
        <w:drawing>
          <wp:inline distT="0" distB="0" distL="0" distR="0">
            <wp:extent cx="4696480" cy="30484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ate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BA" w:rsidRPr="00540AD8" w:rsidRDefault="003D15BA" w:rsidP="00E04AE3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typed letter “a” on terminal and what is displayed on the terminal was as below </w:t>
      </w:r>
      <w:r w:rsidR="00B42AF1">
        <w:rPr>
          <w:sz w:val="24"/>
          <w:szCs w:val="24"/>
        </w:rPr>
        <w:t xml:space="preserve">(letter “b”) </w:t>
      </w:r>
      <w:r>
        <w:rPr>
          <w:sz w:val="24"/>
          <w:szCs w:val="24"/>
        </w:rPr>
        <w:t xml:space="preserve">with the </w:t>
      </w:r>
      <w:r w:rsidR="00C61E12">
        <w:rPr>
          <w:sz w:val="24"/>
          <w:szCs w:val="24"/>
        </w:rPr>
        <w:t>USB</w:t>
      </w:r>
      <w:r w:rsidR="00D1542C">
        <w:rPr>
          <w:sz w:val="24"/>
          <w:szCs w:val="24"/>
        </w:rPr>
        <w:t xml:space="preserve"> Analyzer</w:t>
      </w:r>
    </w:p>
    <w:p w:rsidR="00540AD8" w:rsidRDefault="00540AD8" w:rsidP="00E04AE3">
      <w:pPr>
        <w:spacing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9305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EC" w:rsidRDefault="005D25EC" w:rsidP="00E04AE3">
      <w:pPr>
        <w:spacing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288988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16" w:rsidRDefault="00C36D16" w:rsidP="00E04AE3">
      <w:pPr>
        <w:spacing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0675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6" w:rsidRDefault="00CC7C95" w:rsidP="00860096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Packet OUT or OUT data means the data written by the user to the terminal.</w:t>
      </w:r>
      <w:r w:rsidR="008D01A3">
        <w:rPr>
          <w:sz w:val="24"/>
          <w:szCs w:val="24"/>
        </w:rPr>
        <w:t xml:space="preserve"> This becomes OUT data because it is the data that sent to the PIC microcontroller. It leaves the USB port.</w:t>
      </w:r>
    </w:p>
    <w:p w:rsidR="00CC7C95" w:rsidRDefault="00CC7C95" w:rsidP="00CC7C95">
      <w:pPr>
        <w:pStyle w:val="ListParagraph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Packet IN or IN data means the processed data </w:t>
      </w:r>
      <w:r w:rsidR="00F07D79">
        <w:rPr>
          <w:sz w:val="24"/>
          <w:szCs w:val="24"/>
        </w:rPr>
        <w:t>that is printed on the terminal</w:t>
      </w:r>
      <w:r w:rsidR="008D01A3">
        <w:rPr>
          <w:sz w:val="24"/>
          <w:szCs w:val="24"/>
        </w:rPr>
        <w:t>, this becomes IN data because it is an incoming packet from the PIC microcontroller to the USB port.</w:t>
      </w:r>
    </w:p>
    <w:p w:rsidR="00F07D79" w:rsidRDefault="00F07D79" w:rsidP="00CC7C95">
      <w:pPr>
        <w:pStyle w:val="ListParagraph"/>
        <w:spacing w:after="240"/>
        <w:jc w:val="both"/>
        <w:rPr>
          <w:sz w:val="24"/>
          <w:szCs w:val="24"/>
        </w:rPr>
      </w:pPr>
    </w:p>
    <w:p w:rsidR="002B5936" w:rsidRDefault="00CC7C95" w:rsidP="002B5936">
      <w:pPr>
        <w:pStyle w:val="ListParagraph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B5936">
        <w:rPr>
          <w:sz w:val="24"/>
          <w:szCs w:val="24"/>
        </w:rPr>
        <w:t>Although USB Analyzer shows two types as OUT and IN data, for the first input it shows only the OUT data transfer packet details</w:t>
      </w:r>
      <w:r w:rsidR="0073245E">
        <w:rPr>
          <w:sz w:val="24"/>
          <w:szCs w:val="24"/>
        </w:rPr>
        <w:t xml:space="preserve"> (see the screenshots of (5))</w:t>
      </w:r>
      <w:r w:rsidR="002B5936">
        <w:rPr>
          <w:sz w:val="24"/>
          <w:szCs w:val="24"/>
        </w:rPr>
        <w:t>. But from th</w:t>
      </w:r>
      <w:r w:rsidR="00171223">
        <w:rPr>
          <w:sz w:val="24"/>
          <w:szCs w:val="24"/>
        </w:rPr>
        <w:t xml:space="preserve">at onwards it shows </w:t>
      </w:r>
      <w:r w:rsidR="002B5936">
        <w:rPr>
          <w:sz w:val="24"/>
          <w:szCs w:val="24"/>
        </w:rPr>
        <w:t>both IN and OUT data transfer packet details.</w:t>
      </w:r>
      <w:r>
        <w:rPr>
          <w:sz w:val="24"/>
          <w:szCs w:val="24"/>
        </w:rPr>
        <w:t>)</w:t>
      </w:r>
    </w:p>
    <w:p w:rsidR="00E82E42" w:rsidRDefault="00E82E42" w:rsidP="002B5936">
      <w:pPr>
        <w:pStyle w:val="ListParagraph"/>
        <w:spacing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1451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42" w:rsidRDefault="00E82E42" w:rsidP="002B5936">
      <w:pPr>
        <w:pStyle w:val="ListParagraph"/>
        <w:spacing w:after="240"/>
        <w:jc w:val="both"/>
        <w:rPr>
          <w:sz w:val="24"/>
          <w:szCs w:val="24"/>
        </w:rPr>
      </w:pPr>
    </w:p>
    <w:p w:rsidR="00E82E42" w:rsidRDefault="00E82E42" w:rsidP="002B5936">
      <w:pPr>
        <w:pStyle w:val="ListParagraph"/>
        <w:spacing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33883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48" w:rsidRDefault="00365F48" w:rsidP="00860096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Problems and issues</w:t>
      </w:r>
      <w:r w:rsidR="00763CA6">
        <w:rPr>
          <w:sz w:val="24"/>
          <w:szCs w:val="24"/>
        </w:rPr>
        <w:t xml:space="preserve"> with my solutions</w:t>
      </w:r>
    </w:p>
    <w:p w:rsidR="00365F48" w:rsidRDefault="00654B21" w:rsidP="00654B21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Unable to build the project </w:t>
      </w:r>
      <w:proofErr w:type="spellStart"/>
      <w:r w:rsidR="0034028A">
        <w:rPr>
          <w:sz w:val="24"/>
          <w:szCs w:val="24"/>
        </w:rPr>
        <w:t>picde</w:t>
      </w:r>
      <w:r w:rsidRPr="00654B21">
        <w:rPr>
          <w:sz w:val="24"/>
          <w:szCs w:val="24"/>
        </w:rPr>
        <w:t>m_fs_usb.x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mla</w:t>
      </w:r>
      <w:proofErr w:type="spellEnd"/>
      <w:proofErr w:type="gramEnd"/>
      <w:r>
        <w:rPr>
          <w:sz w:val="24"/>
          <w:szCs w:val="24"/>
        </w:rPr>
        <w:t xml:space="preserve"> version v2017_03_06. So I had to uninstall it and install the current </w:t>
      </w:r>
      <w:proofErr w:type="spellStart"/>
      <w:proofErr w:type="gramStart"/>
      <w:r>
        <w:rPr>
          <w:sz w:val="24"/>
          <w:szCs w:val="24"/>
        </w:rPr>
        <w:t>mla</w:t>
      </w:r>
      <w:proofErr w:type="spellEnd"/>
      <w:proofErr w:type="gramEnd"/>
      <w:r>
        <w:rPr>
          <w:sz w:val="24"/>
          <w:szCs w:val="24"/>
        </w:rPr>
        <w:t xml:space="preserve"> version v2018_11_26 for windows.</w:t>
      </w:r>
    </w:p>
    <w:p w:rsidR="00654B21" w:rsidRDefault="0034028A" w:rsidP="00654B21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doing the lab task first I had to identify which code that I have to modify in the given project. By going through some </w:t>
      </w:r>
      <w:r w:rsidR="00921547">
        <w:rPr>
          <w:sz w:val="24"/>
          <w:szCs w:val="24"/>
        </w:rPr>
        <w:t>of the C</w:t>
      </w:r>
      <w:r>
        <w:rPr>
          <w:sz w:val="24"/>
          <w:szCs w:val="24"/>
        </w:rPr>
        <w:t xml:space="preserve"> codes </w:t>
      </w:r>
      <w:r w:rsidR="00921547">
        <w:rPr>
          <w:sz w:val="24"/>
          <w:szCs w:val="24"/>
        </w:rPr>
        <w:t xml:space="preserve">inside the project </w:t>
      </w:r>
      <w:r>
        <w:rPr>
          <w:sz w:val="24"/>
          <w:szCs w:val="24"/>
        </w:rPr>
        <w:t xml:space="preserve">was able to find the </w:t>
      </w:r>
      <w:r w:rsidR="00921547">
        <w:rPr>
          <w:sz w:val="24"/>
          <w:szCs w:val="24"/>
        </w:rPr>
        <w:t>correct code to modify.</w:t>
      </w:r>
    </w:p>
    <w:p w:rsidR="00921547" w:rsidRDefault="00B9608B" w:rsidP="00654B21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Understanding about the functions inside the code (</w:t>
      </w:r>
      <w:proofErr w:type="spellStart"/>
      <w:proofErr w:type="gramStart"/>
      <w:r>
        <w:rPr>
          <w:sz w:val="24"/>
          <w:szCs w:val="24"/>
        </w:rPr>
        <w:t>getsUSBUSART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putUSBUSART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putrsUSBUSART</w:t>
      </w:r>
      <w:proofErr w:type="spellEnd"/>
      <w:r>
        <w:rPr>
          <w:sz w:val="24"/>
          <w:szCs w:val="24"/>
        </w:rPr>
        <w:t xml:space="preserve">()). Had to refer some internet articles and understood how the </w:t>
      </w:r>
      <w:proofErr w:type="spellStart"/>
      <w:r>
        <w:rPr>
          <w:sz w:val="24"/>
          <w:szCs w:val="24"/>
        </w:rPr>
        <w:t>ceaser</w:t>
      </w:r>
      <w:proofErr w:type="spellEnd"/>
      <w:r>
        <w:rPr>
          <w:sz w:val="24"/>
          <w:szCs w:val="24"/>
        </w:rPr>
        <w:t xml:space="preserve"> cipher is done.</w:t>
      </w:r>
    </w:p>
    <w:p w:rsidR="00B9608B" w:rsidRDefault="00B9608B" w:rsidP="00654B21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data types of the inputs are diff</w:t>
      </w:r>
      <w:r w:rsidR="00C52823">
        <w:rPr>
          <w:sz w:val="24"/>
          <w:szCs w:val="24"/>
        </w:rPr>
        <w:t>erent. Some functions need byte i</w:t>
      </w:r>
      <w:r w:rsidR="00105358">
        <w:rPr>
          <w:sz w:val="24"/>
          <w:szCs w:val="24"/>
        </w:rPr>
        <w:t>n</w:t>
      </w:r>
      <w:r w:rsidR="00C52823">
        <w:rPr>
          <w:sz w:val="24"/>
          <w:szCs w:val="24"/>
        </w:rPr>
        <w:t>puts</w:t>
      </w:r>
      <w:r>
        <w:rPr>
          <w:sz w:val="24"/>
          <w:szCs w:val="24"/>
        </w:rPr>
        <w:t xml:space="preserve"> and others in a char array or constant char array. So had to refer the function declarations in their corresponding header file.</w:t>
      </w:r>
    </w:p>
    <w:p w:rsidR="00630AD1" w:rsidRDefault="00105358" w:rsidP="00654B21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usb</w:t>
      </w:r>
      <w:proofErr w:type="spellEnd"/>
      <w:r>
        <w:rPr>
          <w:sz w:val="24"/>
          <w:szCs w:val="24"/>
        </w:rPr>
        <w:t xml:space="preserve"> is ready for transmission and then when we use </w:t>
      </w:r>
      <w:proofErr w:type="spellStart"/>
      <w:proofErr w:type="gramStart"/>
      <w:r>
        <w:rPr>
          <w:sz w:val="24"/>
          <w:szCs w:val="24"/>
        </w:rPr>
        <w:t>getsUSBUSART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to get the inputs sometimes it reads</w:t>
      </w:r>
      <w:r w:rsidR="004A59F3">
        <w:rPr>
          <w:sz w:val="24"/>
          <w:szCs w:val="24"/>
        </w:rPr>
        <w:t xml:space="preserve"> garbage</w:t>
      </w:r>
      <w:r>
        <w:rPr>
          <w:sz w:val="24"/>
          <w:szCs w:val="24"/>
        </w:rPr>
        <w:t xml:space="preserve"> inputs even though we did not press any key. To identify t</w:t>
      </w:r>
      <w:r w:rsidR="00605B23">
        <w:rPr>
          <w:sz w:val="24"/>
          <w:szCs w:val="24"/>
        </w:rPr>
        <w:t xml:space="preserve">hat device monitor was helpful. To avoid that had to </w:t>
      </w:r>
      <w:r w:rsidR="00416B6E">
        <w:rPr>
          <w:sz w:val="24"/>
          <w:szCs w:val="24"/>
        </w:rPr>
        <w:t>tell it to proceed only if the number of bytes it read is greater than zero.</w:t>
      </w:r>
    </w:p>
    <w:p w:rsidR="00416B6E" w:rsidRDefault="00913B4A" w:rsidP="00AA0E89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AA0E89">
        <w:rPr>
          <w:sz w:val="24"/>
          <w:szCs w:val="24"/>
        </w:rPr>
        <w:t>whole code (</w:t>
      </w:r>
      <w:proofErr w:type="spellStart"/>
      <w:r w:rsidR="00AA0E89">
        <w:rPr>
          <w:sz w:val="24"/>
          <w:szCs w:val="24"/>
        </w:rPr>
        <w:t>labtask</w:t>
      </w:r>
      <w:proofErr w:type="spellEnd"/>
      <w:r w:rsidR="00AA0E89">
        <w:rPr>
          <w:sz w:val="24"/>
          <w:szCs w:val="24"/>
        </w:rPr>
        <w:t xml:space="preserve"> code) was put under only one </w:t>
      </w:r>
      <w:proofErr w:type="gramStart"/>
      <w:r w:rsidR="00AA0E89" w:rsidRPr="00AA0E89">
        <w:rPr>
          <w:i/>
          <w:iCs/>
          <w:sz w:val="24"/>
          <w:szCs w:val="24"/>
        </w:rPr>
        <w:t>if(</w:t>
      </w:r>
      <w:proofErr w:type="spellStart"/>
      <w:proofErr w:type="gramEnd"/>
      <w:r w:rsidR="00AA0E89" w:rsidRPr="00AA0E89">
        <w:rPr>
          <w:i/>
          <w:iCs/>
          <w:sz w:val="24"/>
          <w:szCs w:val="24"/>
        </w:rPr>
        <w:t>USBUSARTIsTxTrfReady</w:t>
      </w:r>
      <w:proofErr w:type="spellEnd"/>
      <w:r w:rsidR="00AA0E89" w:rsidRPr="00AA0E89">
        <w:rPr>
          <w:i/>
          <w:iCs/>
          <w:sz w:val="24"/>
          <w:szCs w:val="24"/>
        </w:rPr>
        <w:t>())</w:t>
      </w:r>
      <w:r w:rsidR="00AA0E89">
        <w:rPr>
          <w:sz w:val="24"/>
          <w:szCs w:val="24"/>
        </w:rPr>
        <w:t xml:space="preserve"> clause then it did not give the expected output. Although the characters were converted to capital when they are printed in the </w:t>
      </w:r>
      <w:proofErr w:type="spellStart"/>
      <w:r w:rsidR="00AA0E89">
        <w:rPr>
          <w:sz w:val="24"/>
          <w:szCs w:val="24"/>
        </w:rPr>
        <w:t>tera</w:t>
      </w:r>
      <w:proofErr w:type="spellEnd"/>
      <w:r w:rsidR="00AA0E89">
        <w:rPr>
          <w:sz w:val="24"/>
          <w:szCs w:val="24"/>
        </w:rPr>
        <w:t xml:space="preserve"> terminal they prin</w:t>
      </w:r>
      <w:r w:rsidR="00EE4959">
        <w:rPr>
          <w:sz w:val="24"/>
          <w:szCs w:val="24"/>
        </w:rPr>
        <w:t xml:space="preserve">ted in an unexpected way. So </w:t>
      </w:r>
      <w:r w:rsidR="00AA0E89">
        <w:rPr>
          <w:sz w:val="24"/>
          <w:szCs w:val="24"/>
        </w:rPr>
        <w:t xml:space="preserve">I did it in 3 steps. At the first </w:t>
      </w:r>
      <w:proofErr w:type="spellStart"/>
      <w:r w:rsidR="00AA0E89">
        <w:rPr>
          <w:sz w:val="24"/>
          <w:szCs w:val="24"/>
        </w:rPr>
        <w:t>usb</w:t>
      </w:r>
      <w:proofErr w:type="spellEnd"/>
      <w:r w:rsidR="00AA0E89">
        <w:rPr>
          <w:sz w:val="24"/>
          <w:szCs w:val="24"/>
        </w:rPr>
        <w:t xml:space="preserve"> ready if clause I only get the whole input from user and converted them to capital and in the second </w:t>
      </w:r>
      <w:proofErr w:type="spellStart"/>
      <w:r w:rsidR="00AA0E89">
        <w:rPr>
          <w:sz w:val="24"/>
          <w:szCs w:val="24"/>
        </w:rPr>
        <w:t>usb</w:t>
      </w:r>
      <w:proofErr w:type="spellEnd"/>
      <w:r w:rsidR="00AA0E89">
        <w:rPr>
          <w:sz w:val="24"/>
          <w:szCs w:val="24"/>
        </w:rPr>
        <w:t xml:space="preserve"> ready if clause the converted sentence was sent to the terminal to print and at last included a new line.</w:t>
      </w:r>
    </w:p>
    <w:p w:rsidR="00754BAA" w:rsidRDefault="00C30A16" w:rsidP="00AA0E89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It say lab task should happen in a loop so I included the inside a while</w:t>
      </w:r>
      <w:r w:rsidR="009C04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(1) loop but it doesn’t change anything. Without that loop also the code functions repeatedly. </w:t>
      </w:r>
    </w:p>
    <w:p w:rsidR="002B5936" w:rsidRPr="00860096" w:rsidRDefault="002B5936" w:rsidP="002B5936">
      <w:pPr>
        <w:pStyle w:val="ListParagraph"/>
        <w:spacing w:after="240"/>
        <w:ind w:left="1440"/>
        <w:jc w:val="both"/>
        <w:rPr>
          <w:sz w:val="24"/>
          <w:szCs w:val="24"/>
        </w:rPr>
      </w:pPr>
    </w:p>
    <w:sectPr w:rsidR="002B5936" w:rsidRPr="00860096" w:rsidSect="00DE7A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58D"/>
    <w:multiLevelType w:val="hybridMultilevel"/>
    <w:tmpl w:val="8A4AD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A23162"/>
    <w:multiLevelType w:val="hybridMultilevel"/>
    <w:tmpl w:val="2FE0E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F6"/>
    <w:rsid w:val="00105358"/>
    <w:rsid w:val="00171223"/>
    <w:rsid w:val="001B4117"/>
    <w:rsid w:val="002B5936"/>
    <w:rsid w:val="0034028A"/>
    <w:rsid w:val="00365F48"/>
    <w:rsid w:val="003D15BA"/>
    <w:rsid w:val="003F631C"/>
    <w:rsid w:val="00416B6E"/>
    <w:rsid w:val="004A59F3"/>
    <w:rsid w:val="00540AD8"/>
    <w:rsid w:val="005D25EC"/>
    <w:rsid w:val="00605B23"/>
    <w:rsid w:val="00630AD1"/>
    <w:rsid w:val="00654B21"/>
    <w:rsid w:val="006F60E6"/>
    <w:rsid w:val="0073245E"/>
    <w:rsid w:val="00754BAA"/>
    <w:rsid w:val="00763CA6"/>
    <w:rsid w:val="00846806"/>
    <w:rsid w:val="00860096"/>
    <w:rsid w:val="008D01A3"/>
    <w:rsid w:val="00913B4A"/>
    <w:rsid w:val="00921547"/>
    <w:rsid w:val="00973544"/>
    <w:rsid w:val="009C042A"/>
    <w:rsid w:val="009D422C"/>
    <w:rsid w:val="00A8520C"/>
    <w:rsid w:val="00AA0E89"/>
    <w:rsid w:val="00B42AF1"/>
    <w:rsid w:val="00B9608B"/>
    <w:rsid w:val="00C30A16"/>
    <w:rsid w:val="00C36D16"/>
    <w:rsid w:val="00C52823"/>
    <w:rsid w:val="00C61E12"/>
    <w:rsid w:val="00CC7C95"/>
    <w:rsid w:val="00D1542C"/>
    <w:rsid w:val="00DE7AF6"/>
    <w:rsid w:val="00E04AE3"/>
    <w:rsid w:val="00E212B9"/>
    <w:rsid w:val="00E82E42"/>
    <w:rsid w:val="00ED3CBD"/>
    <w:rsid w:val="00EE4959"/>
    <w:rsid w:val="00F07D79"/>
    <w:rsid w:val="00F2717C"/>
    <w:rsid w:val="00F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cp:lastPrinted>2020-05-24T09:59:00Z</cp:lastPrinted>
  <dcterms:created xsi:type="dcterms:W3CDTF">2020-05-22T17:19:00Z</dcterms:created>
  <dcterms:modified xsi:type="dcterms:W3CDTF">2020-05-24T09:59:00Z</dcterms:modified>
</cp:coreProperties>
</file>