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6.6 MoSCoW Prioritization</w:t>
      </w:r>
    </w:p>
    <w:p>
      <w:pPr>
        <w:spacing w:after="160"/>
      </w:pPr>
      <w:r>
        <w:rPr>
          <w:i/>
          <w:iCs/>
        </w:rPr>
        <w:t xml:space="preserve">This prioritization is based on the reconciled Product Backlog (30 Sprint 1 items, 13 Sprint 2 items) and reflects the selection decision made at Sprint 1 planning time, not the project's final built state. Must Have stories form the single, unbroken recruitment pipeline -- login through hire/reject -- that has to work end-to-end for every role (HR, Interviewer, Hiring Manager, IT Admin, Management) in a live demo; skipping any one of them breaks the pipeline for that role, so all 30 Sprint 1 items were locked in. Should Have and Could Have list Sprint 2 stories that support that pipeline but were not required for it to demo correctly. Won't Have lists stories deliberately excluded from Sprint 1 scope at planning time as lower priority or higher effort relative to the core pipeline; most of these were subsequently built in Sprint 2, which is noted against each one so this section stays consistent with the Story Implementation Table.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Must Have -- Core Pipeline (Sprint 1, 30 items)</w:t>
      </w:r>
    </w:p>
    <w:p>
      <w:pPr>
        <w:spacing w:after="160"/>
      </w:pPr>
      <w:r>
        <w:t xml:space="preserve">Rationale: forms the single, unbroken recruitment pipeline (login through hire/reject) that must work end-to-end for every role -- HR, Interviewer, Hiring Manager, IT Admin, Management -- in a live demo. Skipping any one item breaks the pipeline for that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Backlog Item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 into the system securely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edit, and close vacancies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S1-3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Configure different interview stages per vacancy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S1-4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Upload CVs, individually or in bulk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S1-5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Send selection and rejection emails to candidates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S1-6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Centralized candidate database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S1-7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Manually shortlist or reject candidates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S1-8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Assign interviewers to shortlisted candidates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S1-9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Schedule interviews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S1-10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all candidates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S1-11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Search and filter candidates by vacancy, stage, score, status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S1-12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See the last reviewed CV and who viewed it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S1-13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Retain candidate records after vacancy closure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S1-14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Candidate profile shows complete application history across vacancies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S1-15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assigned candidates and their CVs before interviews (Interviewer)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S1-16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Record interview feedback -- numeric rating and comments (Interviewer)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S1-17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Edit only own interview feedback (Interviewer)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S1-18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Feedback modification history -- previous/new value, editor, timestamp, reason (Interviewer)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S1-19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Decide whether candidates proceed to next interview stage (Hiring Manager)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S1-20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feedback from other interviewers for the same vacancy (Hiring Manager)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S1-21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Compare shortlisted candidates using scores and feedback (Hiring Manager)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S1-22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Dashboard displaying active vacancies and recruitment progress (Management)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S1-23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Monitor recruitment KPIs -- applications, shortlisted, interviews, hires (Management)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S1-24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Recruitment reports generated per vacancy (Management)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S1-25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Reports exported as PDF files (Management)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S1-26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edit, deactivate, and manage user accounts (IT)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S1-27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Assign role-based permissions (IT)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S1-28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Maintain clear audit logs of every recruitment activity (IT)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S1-29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Send interview emails to candidates and interviewers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S1-30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organization-wide recruitment dashboards (Leadership Management)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Should Have -- Pipeline Support (Sprint 2, built, operationally important)</w:t>
      </w:r>
    </w:p>
    <w:p>
      <w:pPr>
        <w:spacing w:after="160"/>
      </w:pPr>
      <w:r>
        <w:t xml:space="preserve">Rationale: closes operational gaps in the day-to-day pipeline (reminders, follow-up visibility, monitoring) that HR/Management would notice missing, but the core recruitment flow still functions without them. Delivered in Sprint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Backlog Item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S2-1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Monitor the number of candidates in each recruitment stage (Management)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S2-3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Automated reminders for pending reviews and overdue feedback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S2-4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Pending follow-ups displayed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S2-5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Send interview reminders before scheduled interviews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S2-6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Notifications delivered within the application and email (Interviewer)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S2-11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Monitor system performance (IT)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Could Have -- Smaller Admin Polish (Sprint 2, built)</w:t>
      </w:r>
    </w:p>
    <w:p>
      <w:pPr>
        <w:spacing w:after="160"/>
      </w:pPr>
      <w:r>
        <w:t xml:space="preserve">Rationale: small, self-contained additions worth including if time allowed once the pipeline and Should Have items were done. Delivered in Sprint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Backlog Item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S2-2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Duplicate candidate detection, so duplicate CVs are not uploaded (HR)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S2-13</w:t>
            </w:r>
          </w:p>
        </w:tc>
        <w:tc>
          <w:tcPr>
            <w:tcW w:type="dxa" w:w="80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Configurable notification templates (IT)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Won't Have (Excluded from Sprint 1 Scope)</w:t>
      </w:r>
    </w:p>
    <w:p>
      <w:pPr>
        <w:spacing w:after="160"/>
      </w:pPr>
      <w:r>
        <w:t xml:space="preserve">Rationale: judged lower priority, higher effort, or redundant relative to the core pipeline at Sprint 1 planning time, so deliberately left out of Sprint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rPr>
          <w:tblHeader/>
        </w:trP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Backlog Item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S2-7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Monitor recruitment performance across departments (Leadership Management)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Needs its own department-comparison aggregation endpoints -- more effort than a Sprint 1 slot justified. Excluded from Sprint 1; delivered in Sprint 2.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S2-8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historical recruitment trends (Leadership Management)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Needs a rolling multi-month trend endpoint, with no meaningful history to show this early in the system's life. Excluded from Sprint 1; delivered in Sprint 2.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S2-9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Dashboards showing hiring trends and time-to-hire (Leadership Management)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Same underlying data/endpoint as S2-8 -- near-duplicate story, recommend merging the two into one backlog item. Excluded from Sprint 1; delivered in Sprint 2.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S2-10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Complete audit logs of all system activities for security and compliance (IT)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Duplicates the Sprint 1 audit-log story (S1-28) -- not a distinct feature. Recommend dropping this row from the backlog rather than tracking it as separate scope.</w:t>
            </w:r>
          </w:p>
        </w:tc>
      </w:tr>
      <w:tr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S2-12</w:t>
            </w:r>
          </w:p>
        </w:tc>
        <w:tc>
          <w:tcPr>
            <w:tcW w:type="dxa" w:w="2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Automatic system backups to prevent data loss (IT)</w:t>
            </w:r>
          </w:p>
        </w:tc>
        <w:tc>
          <w:tcPr>
            <w:tcW w:type="dxa" w:w="5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operational safety net, not something the recruitment pipeline itself depends on to demo correctly. Excluded from Sprint 1; delivered in Sprint 2.</w:t>
            </w:r>
          </w:p>
        </w:tc>
      </w:tr>
    </w:tbl>
    <w:p>
      <w:pPr>
        <w:spacing w:before="240"/>
      </w:pPr>
      <w:r>
        <w:rPr>
          <w:i/>
          <w:iCs/>
          <w:sz w:val="20"/>
          <w:szCs w:val="20"/>
        </w:rPr>
        <w:t xml:space="preserve">Item labels reference the reconciled Product Backlog: S1-# = Sprint 1 Product Backlog item number, S2-# = Sprint 2 Product Backlog item number.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2026-09-22T06:19:55.655Z</dcterms:created>
  <dcterms:modified xsi:type="dcterms:W3CDTF">2026-09-22T06:19:55.655Z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