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99CD7" w14:textId="452B1DB9" w:rsidR="006D1B0C" w:rsidRDefault="002D581A">
      <w:pPr>
        <w:spacing w:before="2400"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50E3393" wp14:editId="71217304">
            <wp:simplePos x="0" y="0"/>
            <wp:positionH relativeFrom="column">
              <wp:posOffset>-220980</wp:posOffset>
            </wp:positionH>
            <wp:positionV relativeFrom="paragraph">
              <wp:posOffset>-144780</wp:posOffset>
            </wp:positionV>
            <wp:extent cx="1889760" cy="944880"/>
            <wp:effectExtent l="0" t="0" r="0" b="7620"/>
            <wp:wrapNone/>
            <wp:docPr id="2060717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944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D99CD8" w14:textId="77777777" w:rsidR="006D1B0C" w:rsidRDefault="00000000">
      <w:pPr>
        <w:jc w:val="center"/>
      </w:pPr>
      <w:r>
        <w:rPr>
          <w:b/>
          <w:bCs/>
          <w:sz w:val="36"/>
          <w:szCs w:val="36"/>
        </w:rPr>
        <w:t>Universidad Mariano Gálvez</w:t>
      </w:r>
    </w:p>
    <w:p w14:paraId="75D99CD9" w14:textId="77777777" w:rsidR="006D1B0C" w:rsidRDefault="006D1B0C">
      <w:pPr>
        <w:spacing w:before="200" w:after="0"/>
      </w:pPr>
    </w:p>
    <w:p w14:paraId="75D99CDA" w14:textId="77777777" w:rsidR="006D1B0C" w:rsidRDefault="00000000">
      <w:pPr>
        <w:jc w:val="center"/>
      </w:pPr>
      <w:r>
        <w:rPr>
          <w:sz w:val="28"/>
          <w:szCs w:val="28"/>
        </w:rPr>
        <w:t>Facultad de Ciencias de la Administración</w:t>
      </w:r>
    </w:p>
    <w:p w14:paraId="75D99CDB" w14:textId="77777777" w:rsidR="006D1B0C" w:rsidRDefault="00000000">
      <w:pPr>
        <w:jc w:val="center"/>
      </w:pPr>
      <w:r>
        <w:rPr>
          <w:sz w:val="28"/>
          <w:szCs w:val="28"/>
        </w:rPr>
        <w:t>Ingeniería en Sistemas de Información</w:t>
      </w:r>
    </w:p>
    <w:p w14:paraId="75D99CDC" w14:textId="77777777" w:rsidR="006D1B0C" w:rsidRDefault="006D1B0C">
      <w:pPr>
        <w:spacing w:before="600" w:after="0"/>
      </w:pPr>
    </w:p>
    <w:p w14:paraId="75D99CDD" w14:textId="09D03C20" w:rsidR="006D1B0C" w:rsidRDefault="00000000">
      <w:pPr>
        <w:jc w:val="center"/>
      </w:pPr>
      <w:r>
        <w:rPr>
          <w:b/>
          <w:bCs/>
          <w:sz w:val="30"/>
          <w:szCs w:val="30"/>
        </w:rPr>
        <w:t>Análisis de Sistemas I</w:t>
      </w:r>
    </w:p>
    <w:p w14:paraId="75D99CDE" w14:textId="77777777" w:rsidR="006D1B0C" w:rsidRDefault="006D1B0C">
      <w:pPr>
        <w:spacing w:before="400" w:after="0"/>
      </w:pPr>
    </w:p>
    <w:p w14:paraId="75D99CDF" w14:textId="77777777" w:rsidR="006D1B0C" w:rsidRDefault="00000000">
      <w:pPr>
        <w:jc w:val="center"/>
      </w:pPr>
      <w:r>
        <w:rPr>
          <w:b/>
          <w:bCs/>
          <w:color w:val="1F4E79"/>
          <w:sz w:val="32"/>
          <w:szCs w:val="32"/>
        </w:rPr>
        <w:t>Proyecto Final — Módulo 30</w:t>
      </w:r>
    </w:p>
    <w:p w14:paraId="75D99CE0" w14:textId="77777777" w:rsidR="006D1B0C" w:rsidRDefault="00000000">
      <w:pPr>
        <w:jc w:val="center"/>
      </w:pPr>
      <w:r>
        <w:rPr>
          <w:color w:val="1F4E79"/>
          <w:sz w:val="28"/>
          <w:szCs w:val="28"/>
        </w:rPr>
        <w:t>Estados de carga y error</w:t>
      </w:r>
    </w:p>
    <w:p w14:paraId="75D99CE1" w14:textId="77777777" w:rsidR="006D1B0C" w:rsidRDefault="006D1B0C">
      <w:pPr>
        <w:spacing w:before="800" w:after="0"/>
      </w:pPr>
    </w:p>
    <w:p w14:paraId="75D99CE2" w14:textId="77777777" w:rsidR="006D1B0C" w:rsidRDefault="00000000">
      <w:pPr>
        <w:jc w:val="center"/>
      </w:pPr>
      <w:r>
        <w:rPr>
          <w:sz w:val="24"/>
          <w:szCs w:val="24"/>
        </w:rPr>
        <w:t>Estudiante: Dulce María Prado Vásquez</w:t>
      </w:r>
    </w:p>
    <w:p w14:paraId="75D99CE3" w14:textId="77777777" w:rsidR="006D1B0C" w:rsidRDefault="00000000">
      <w:pPr>
        <w:jc w:val="center"/>
      </w:pPr>
      <w:r>
        <w:rPr>
          <w:sz w:val="24"/>
          <w:szCs w:val="24"/>
        </w:rPr>
        <w:t>Carné: 1890-23-11970</w:t>
      </w:r>
    </w:p>
    <w:p w14:paraId="75D99CE4" w14:textId="77777777" w:rsidR="006D1B0C" w:rsidRDefault="006D1B0C">
      <w:pPr>
        <w:spacing w:before="400" w:after="0"/>
      </w:pPr>
    </w:p>
    <w:p w14:paraId="75D99CE5" w14:textId="77777777" w:rsidR="006D1B0C" w:rsidRDefault="00000000">
      <w:pPr>
        <w:jc w:val="center"/>
      </w:pPr>
      <w:r>
        <w:rPr>
          <w:sz w:val="24"/>
          <w:szCs w:val="24"/>
        </w:rPr>
        <w:t>Junio 2026</w:t>
      </w:r>
    </w:p>
    <w:p w14:paraId="75D99CE6" w14:textId="77777777" w:rsidR="006D1B0C" w:rsidRDefault="006D1B0C">
      <w:pPr>
        <w:sectPr w:rsidR="006D1B0C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5D99CE7" w14:textId="77777777" w:rsidR="006D1B0C" w:rsidRDefault="00000000">
      <w:r>
        <w:lastRenderedPageBreak/>
        <w:br w:type="page"/>
      </w:r>
    </w:p>
    <w:p w14:paraId="75D99CE8" w14:textId="77777777" w:rsidR="006D1B0C" w:rsidRDefault="00000000">
      <w:pPr>
        <w:pStyle w:val="Ttulo1"/>
        <w:spacing w:before="360" w:after="160"/>
      </w:pPr>
      <w:r>
        <w:lastRenderedPageBreak/>
        <w:t>Índice</w:t>
      </w:r>
    </w:p>
    <w:p w14:paraId="75D99CE9" w14:textId="77777777" w:rsidR="006D1B0C" w:rsidRDefault="006D1B0C">
      <w:pPr>
        <w:spacing w:before="100" w:after="0"/>
      </w:pPr>
    </w:p>
    <w:p w14:paraId="75D99CEA" w14:textId="77777777" w:rsidR="006D1B0C" w:rsidRDefault="00000000">
      <w:pPr>
        <w:spacing w:before="80" w:after="80"/>
      </w:pPr>
      <w:r>
        <w:t>1. Enlace al repositorio en GitHub</w:t>
      </w:r>
    </w:p>
    <w:p w14:paraId="75D99CEB" w14:textId="77777777" w:rsidR="006D1B0C" w:rsidRDefault="00000000">
      <w:pPr>
        <w:spacing w:before="80" w:after="80"/>
      </w:pPr>
      <w:r>
        <w:t>2. Descripción del módulo trabajado</w:t>
      </w:r>
    </w:p>
    <w:p w14:paraId="75D99CEC" w14:textId="77777777" w:rsidR="006D1B0C" w:rsidRDefault="00000000">
      <w:pPr>
        <w:spacing w:before="80" w:after="80"/>
      </w:pPr>
      <w:r>
        <w:t>3. Diagramas UML</w:t>
      </w:r>
    </w:p>
    <w:p w14:paraId="75D99CED" w14:textId="77777777" w:rsidR="006D1B0C" w:rsidRDefault="00000000">
      <w:pPr>
        <w:spacing w:before="80" w:after="80"/>
      </w:pPr>
      <w:r>
        <w:t xml:space="preserve">    3.1 Diagrama de Caso de Uso</w:t>
      </w:r>
    </w:p>
    <w:p w14:paraId="75D99CEE" w14:textId="77777777" w:rsidR="006D1B0C" w:rsidRDefault="00000000">
      <w:pPr>
        <w:spacing w:before="80" w:after="80"/>
      </w:pPr>
      <w:r>
        <w:t xml:space="preserve">    3.2 Diagrama de Clases</w:t>
      </w:r>
    </w:p>
    <w:p w14:paraId="75D99CEF" w14:textId="77777777" w:rsidR="006D1B0C" w:rsidRDefault="00000000">
      <w:pPr>
        <w:spacing w:before="80" w:after="80"/>
      </w:pPr>
      <w:r>
        <w:t xml:space="preserve">    3.3 Diagrama de Secuencia</w:t>
      </w:r>
    </w:p>
    <w:p w14:paraId="75D99CF0" w14:textId="77777777" w:rsidR="006D1B0C" w:rsidRDefault="00000000">
      <w:pPr>
        <w:spacing w:before="80" w:after="80"/>
      </w:pPr>
      <w:r>
        <w:t>4. Explicación de los cambios realizados</w:t>
      </w:r>
    </w:p>
    <w:p w14:paraId="75D99CF1" w14:textId="77777777" w:rsidR="006D1B0C" w:rsidRDefault="00000000">
      <w:pPr>
        <w:spacing w:before="80" w:after="80"/>
      </w:pPr>
      <w:r>
        <w:t>5. Commits principales (Sprint 1, 2 y 3)</w:t>
      </w:r>
    </w:p>
    <w:p w14:paraId="75D99CF2" w14:textId="77777777" w:rsidR="006D1B0C" w:rsidRDefault="00000000">
      <w:pPr>
        <w:spacing w:before="80" w:after="80"/>
      </w:pPr>
      <w:r>
        <w:t>6. Capturas de pantalla</w:t>
      </w:r>
    </w:p>
    <w:p w14:paraId="75D99CF3" w14:textId="77777777" w:rsidR="006D1B0C" w:rsidRDefault="006D1B0C">
      <w:pPr>
        <w:sectPr w:rsidR="006D1B0C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5D99CF4" w14:textId="77777777" w:rsidR="006D1B0C" w:rsidRDefault="00000000">
      <w:r>
        <w:lastRenderedPageBreak/>
        <w:br w:type="page"/>
      </w:r>
    </w:p>
    <w:p w14:paraId="75D99CF5" w14:textId="77777777" w:rsidR="006D1B0C" w:rsidRDefault="00000000">
      <w:pPr>
        <w:pStyle w:val="Ttulo1"/>
        <w:spacing w:before="360" w:after="160"/>
      </w:pPr>
      <w:r>
        <w:lastRenderedPageBreak/>
        <w:t>1. Enlace al repositorio en GitHub</w:t>
      </w:r>
    </w:p>
    <w:p w14:paraId="75D99CF6" w14:textId="77777777" w:rsidR="006D1B0C" w:rsidRDefault="006D1B0C">
      <w:pPr>
        <w:spacing w:before="100" w:after="0"/>
      </w:pPr>
    </w:p>
    <w:p w14:paraId="75D99CF7" w14:textId="77777777" w:rsidR="006D1B0C" w:rsidRDefault="00000000">
      <w:pPr>
        <w:spacing w:before="80" w:after="80"/>
      </w:pPr>
      <w:r>
        <w:rPr>
          <w:b/>
          <w:bCs/>
        </w:rPr>
        <w:t xml:space="preserve">Repositorio fork: </w:t>
      </w:r>
      <w:r>
        <w:t>https://github.com/DulcePrado/project_final_analisis_sistemas_Uno</w:t>
      </w:r>
    </w:p>
    <w:p w14:paraId="75D99CF8" w14:textId="77777777" w:rsidR="006D1B0C" w:rsidRDefault="006D1B0C">
      <w:pPr>
        <w:spacing w:before="100" w:after="0"/>
      </w:pPr>
    </w:p>
    <w:p w14:paraId="75D99CF9" w14:textId="77777777" w:rsidR="006D1B0C" w:rsidRDefault="00000000">
      <w:pPr>
        <w:spacing w:before="80" w:after="80"/>
      </w:pPr>
      <w:r>
        <w:t>El repositorio contiene el proyecto base (Laravel 12 + Vue 3 + Vite) con la implementación del Módulo 30: Estados de carga y error.</w:t>
      </w:r>
    </w:p>
    <w:p w14:paraId="75D99CFA" w14:textId="77777777" w:rsidR="006D1B0C" w:rsidRDefault="006D1B0C">
      <w:pPr>
        <w:sectPr w:rsidR="006D1B0C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5D99CFB" w14:textId="77777777" w:rsidR="006D1B0C" w:rsidRDefault="00000000">
      <w:r>
        <w:lastRenderedPageBreak/>
        <w:br w:type="page"/>
      </w:r>
    </w:p>
    <w:p w14:paraId="75D99CFC" w14:textId="77777777" w:rsidR="006D1B0C" w:rsidRDefault="00000000">
      <w:pPr>
        <w:pStyle w:val="Ttulo1"/>
        <w:spacing w:before="360" w:after="160"/>
      </w:pPr>
      <w:r>
        <w:lastRenderedPageBreak/>
        <w:t>2. Descripción del módulo trabajado</w:t>
      </w:r>
    </w:p>
    <w:p w14:paraId="75D99CFD" w14:textId="77777777" w:rsidR="006D1B0C" w:rsidRDefault="006D1B0C">
      <w:pPr>
        <w:spacing w:before="100" w:after="0"/>
      </w:pPr>
    </w:p>
    <w:p w14:paraId="75D99CFE" w14:textId="77777777" w:rsidR="006D1B0C" w:rsidRDefault="00000000">
      <w:pPr>
        <w:spacing w:before="80" w:after="80"/>
      </w:pPr>
      <w:r>
        <w:t>Módulo No. 30: Estados de carga y error</w:t>
      </w:r>
    </w:p>
    <w:p w14:paraId="75D99CFF" w14:textId="77777777" w:rsidR="006D1B0C" w:rsidRDefault="006D1B0C">
      <w:pPr>
        <w:spacing w:before="100" w:after="0"/>
      </w:pPr>
    </w:p>
    <w:p w14:paraId="75D99D00" w14:textId="77777777" w:rsidR="006D1B0C" w:rsidRDefault="00000000">
      <w:pPr>
        <w:spacing w:before="80" w:after="80"/>
      </w:pPr>
      <w:r>
        <w:t>Este módulo tiene como objetivo mejorar la experiencia visual del usuario final, incorporando estados de carga (loading), estados vacíos (empty) y estados de error en todas las pantallas del sistema. Se implementaron componentes reutilizables, un composable para manejo estandarizado de estados asíncronos, y mejoras en el interceptor HTTP global.</w:t>
      </w:r>
    </w:p>
    <w:p w14:paraId="75D99D01" w14:textId="77777777" w:rsidR="006D1B0C" w:rsidRDefault="006D1B0C">
      <w:pPr>
        <w:spacing w:before="100" w:after="0"/>
      </w:pPr>
    </w:p>
    <w:p w14:paraId="75D99D02" w14:textId="77777777" w:rsidR="006D1B0C" w:rsidRDefault="00000000">
      <w:pPr>
        <w:pStyle w:val="Ttulo2"/>
        <w:spacing w:before="240" w:after="160"/>
      </w:pPr>
      <w:r>
        <w:t>2.1 Alcance</w:t>
      </w:r>
    </w:p>
    <w:p w14:paraId="75D99D03" w14:textId="77777777" w:rsidR="006D1B0C" w:rsidRDefault="006D1B0C">
      <w:pPr>
        <w:spacing w:before="50" w:after="0"/>
      </w:pPr>
    </w:p>
    <w:p w14:paraId="75D99D04" w14:textId="77777777" w:rsidR="006D1B0C" w:rsidRDefault="00000000">
      <w:pPr>
        <w:spacing w:before="80" w:after="80"/>
      </w:pPr>
      <w:r>
        <w:t>• Componente LoadingSpinner con tres variantes visuales: spinner circular, puntos animados y skeleton placeholder.</w:t>
      </w:r>
    </w:p>
    <w:p w14:paraId="75D99D05" w14:textId="77777777" w:rsidR="006D1B0C" w:rsidRDefault="00000000">
      <w:pPr>
        <w:spacing w:before="80" w:after="80"/>
      </w:pPr>
      <w:r>
        <w:t>• Componente EmptyState para mostrar mensajes amigables cuando no hay datos.</w:t>
      </w:r>
    </w:p>
    <w:p w14:paraId="75D99D06" w14:textId="77777777" w:rsidR="006D1B0C" w:rsidRDefault="00000000">
      <w:pPr>
        <w:spacing w:before="80" w:after="80"/>
      </w:pPr>
      <w:r>
        <w:t>• Componente ErrorMessage con mensaje de error y botón de reintento.</w:t>
      </w:r>
    </w:p>
    <w:p w14:paraId="75D99D07" w14:textId="77777777" w:rsidR="006D1B0C" w:rsidRDefault="00000000">
      <w:pPr>
        <w:spacing w:before="80" w:after="80"/>
      </w:pPr>
      <w:r>
        <w:t>• Componente AppAlert para notificaciones tipo toast (info, success, warning, error).</w:t>
      </w:r>
    </w:p>
    <w:p w14:paraId="75D99D08" w14:textId="77777777" w:rsidR="006D1B0C" w:rsidRDefault="00000000">
      <w:pPr>
        <w:spacing w:before="80" w:after="80"/>
      </w:pPr>
      <w:r>
        <w:t>• Composable useAsyncState que estandariza el manejo de estados loading/data/error en cualquier componente.</w:t>
      </w:r>
    </w:p>
    <w:p w14:paraId="75D99D09" w14:textId="77777777" w:rsidR="006D1B0C" w:rsidRDefault="00000000">
      <w:pPr>
        <w:spacing w:before="80" w:after="80"/>
      </w:pPr>
      <w:r>
        <w:t>• Interceptor global de Axios para errores 401 (sesión expirada), errores 500+ y errores de red.</w:t>
      </w:r>
    </w:p>
    <w:p w14:paraId="75D99D0A" w14:textId="77777777" w:rsidR="006D1B0C" w:rsidRDefault="00000000">
      <w:pPr>
        <w:spacing w:before="80" w:after="80"/>
      </w:pPr>
      <w:r>
        <w:t>• Barra de carga animada durante transiciones de ruta.</w:t>
      </w:r>
    </w:p>
    <w:p w14:paraId="75D99D0B" w14:textId="77777777" w:rsidR="006D1B0C" w:rsidRDefault="00000000">
      <w:pPr>
        <w:spacing w:before="80" w:after="80"/>
      </w:pPr>
      <w:r>
        <w:t>• Transiciones suaves (fade) entre rutas.</w:t>
      </w:r>
    </w:p>
    <w:p w14:paraId="75D99D0C" w14:textId="77777777" w:rsidR="006D1B0C" w:rsidRDefault="00000000">
      <w:pPr>
        <w:spacing w:before="80" w:after="80"/>
      </w:pPr>
      <w:r>
        <w:t>• Actualización de las pantallas existentes (Login, Home, AppLayout) para usar los nuevos componentes.</w:t>
      </w:r>
    </w:p>
    <w:p w14:paraId="75D99D0D" w14:textId="77777777" w:rsidR="006D1B0C" w:rsidRDefault="006D1B0C">
      <w:pPr>
        <w:sectPr w:rsidR="006D1B0C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5D99D0E" w14:textId="77777777" w:rsidR="006D1B0C" w:rsidRDefault="00000000">
      <w:r>
        <w:lastRenderedPageBreak/>
        <w:br w:type="page"/>
      </w:r>
    </w:p>
    <w:p w14:paraId="75D99D0F" w14:textId="77777777" w:rsidR="006D1B0C" w:rsidRDefault="00000000">
      <w:pPr>
        <w:pStyle w:val="Ttulo1"/>
        <w:spacing w:before="360" w:after="160"/>
      </w:pPr>
      <w:r>
        <w:lastRenderedPageBreak/>
        <w:t>3. Diagramas UML</w:t>
      </w:r>
    </w:p>
    <w:p w14:paraId="75D99D10" w14:textId="77777777" w:rsidR="006D1B0C" w:rsidRDefault="006D1B0C">
      <w:pPr>
        <w:spacing w:before="100" w:after="0"/>
      </w:pPr>
    </w:p>
    <w:p w14:paraId="75D99D11" w14:textId="77777777" w:rsidR="006D1B0C" w:rsidRDefault="00000000">
      <w:pPr>
        <w:pStyle w:val="Ttulo2"/>
        <w:spacing w:before="240" w:after="160"/>
      </w:pPr>
      <w:r>
        <w:t>3.1 Diagrama de Caso de Uso</w:t>
      </w:r>
    </w:p>
    <w:p w14:paraId="75D99D12" w14:textId="77777777" w:rsidR="006D1B0C" w:rsidRDefault="006D1B0C">
      <w:pPr>
        <w:spacing w:before="100" w:after="0"/>
      </w:pPr>
    </w:p>
    <w:p w14:paraId="75D99D13" w14:textId="77777777" w:rsidR="006D1B0C" w:rsidRDefault="00000000">
      <w:pPr>
        <w:spacing w:before="80" w:after="80"/>
      </w:pPr>
      <w:r>
        <w:t>El siguiente diagrama de caso de uso describe las interacciones del usuario con los componentes de estados de carga y error en el sistema.</w:t>
      </w:r>
    </w:p>
    <w:p w14:paraId="75D99D14" w14:textId="77777777" w:rsidR="006D1B0C" w:rsidRDefault="006D1B0C">
      <w:pPr>
        <w:spacing w:before="100" w:after="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6"/>
        <w:gridCol w:w="6240"/>
      </w:tblGrid>
      <w:tr w:rsidR="006D1B0C" w14:paraId="75D99D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  <w:vAlign w:val="center"/>
          </w:tcPr>
          <w:p w14:paraId="75D99D15" w14:textId="77777777" w:rsidR="006D1B0C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Actor / Componente</w:t>
            </w:r>
          </w:p>
        </w:tc>
        <w:tc>
          <w:tcPr>
            <w:tcW w:w="7000" w:type="dxa"/>
            <w:shd w:val="clear" w:color="auto" w:fill="D6E4F0"/>
            <w:vAlign w:val="center"/>
          </w:tcPr>
          <w:p w14:paraId="75D99D16" w14:textId="77777777" w:rsidR="006D1B0C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6D1B0C" w14:paraId="75D99D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18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2000" w:type="dxa"/>
            <w:vAlign w:val="center"/>
          </w:tcPr>
          <w:p w14:paraId="75D99D19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Interactúa con formularios, listados y pantallas que pueden presentar estados de carga, vacío o error.</w:t>
            </w:r>
          </w:p>
        </w:tc>
      </w:tr>
      <w:tr w:rsidR="006D1B0C" w14:paraId="75D99D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1B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LoadingSpinner</w:t>
            </w:r>
          </w:p>
        </w:tc>
        <w:tc>
          <w:tcPr>
            <w:tcW w:w="2000" w:type="dxa"/>
            <w:vAlign w:val="center"/>
          </w:tcPr>
          <w:p w14:paraId="75D99D1C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Muestra indicadores visuales de carga (spinner, dots, skeleton) mientras se procesan peticiones asíncronas.</w:t>
            </w:r>
          </w:p>
        </w:tc>
      </w:tr>
      <w:tr w:rsidR="006D1B0C" w14:paraId="75D99D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1E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EmptyState</w:t>
            </w:r>
          </w:p>
        </w:tc>
        <w:tc>
          <w:tcPr>
            <w:tcW w:w="2000" w:type="dxa"/>
            <w:vAlign w:val="center"/>
          </w:tcPr>
          <w:p w14:paraId="75D99D1F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muestra cuando una consulta no devuelve datos, orientando al usuario sobre qué hacer.</w:t>
            </w:r>
          </w:p>
        </w:tc>
      </w:tr>
      <w:tr w:rsidR="006D1B0C" w14:paraId="75D99D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21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ErrorMessage</w:t>
            </w:r>
          </w:p>
        </w:tc>
        <w:tc>
          <w:tcPr>
            <w:tcW w:w="2000" w:type="dxa"/>
            <w:vAlign w:val="center"/>
          </w:tcPr>
          <w:p w14:paraId="75D99D22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Notifica errores con opción de reintentar la operación fallida.</w:t>
            </w:r>
          </w:p>
        </w:tc>
      </w:tr>
      <w:tr w:rsidR="006D1B0C" w14:paraId="75D99D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24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AppAlert</w:t>
            </w:r>
          </w:p>
        </w:tc>
        <w:tc>
          <w:tcPr>
            <w:tcW w:w="2000" w:type="dxa"/>
            <w:vAlign w:val="center"/>
          </w:tcPr>
          <w:p w14:paraId="75D99D25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Muestra notificaciones globales tipo toast ante eventos del sistema (errores 500+, problemas de red).</w:t>
            </w:r>
          </w:p>
        </w:tc>
      </w:tr>
      <w:tr w:rsidR="006D1B0C" w14:paraId="75D99D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27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Sistema (API)</w:t>
            </w:r>
          </w:p>
        </w:tc>
        <w:tc>
          <w:tcPr>
            <w:tcW w:w="2000" w:type="dxa"/>
            <w:vAlign w:val="center"/>
          </w:tcPr>
          <w:p w14:paraId="75D99D28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Procesa peticiones HTTP y devuelve respuestas JSON que determinan el estado visual (carga, éxito, error).</w:t>
            </w:r>
          </w:p>
        </w:tc>
      </w:tr>
    </w:tbl>
    <w:p w14:paraId="75D99D2A" w14:textId="77777777" w:rsidR="006D1B0C" w:rsidRDefault="006D1B0C">
      <w:pPr>
        <w:spacing w:before="100" w:after="0"/>
      </w:pPr>
    </w:p>
    <w:p w14:paraId="75D99D2B" w14:textId="77777777" w:rsidR="006D1B0C" w:rsidRDefault="00000000">
      <w:pPr>
        <w:spacing w:before="80" w:after="80"/>
      </w:pPr>
      <w:r>
        <w:rPr>
          <w:i/>
          <w:iCs/>
        </w:rPr>
        <w:t>Caso de uso principal: "El usuario realiza una acción que dispara una petición asíncrona; el sistema muestra un indicador de carga (LoadingSpinner), y según el resultado muestra los datos, un estado vacío (EmptyState) o un error (ErrorMessage)."</w:t>
      </w:r>
    </w:p>
    <w:p w14:paraId="75D99D2C" w14:textId="77777777" w:rsidR="006D1B0C" w:rsidRDefault="006D1B0C">
      <w:pPr>
        <w:spacing w:before="200" w:after="0"/>
      </w:pPr>
    </w:p>
    <w:p w14:paraId="75D99D2D" w14:textId="77777777" w:rsidR="006D1B0C" w:rsidRDefault="00000000">
      <w:pPr>
        <w:pStyle w:val="Ttulo2"/>
        <w:spacing w:before="240" w:after="160"/>
      </w:pPr>
      <w:r>
        <w:t>3.2 Diagrama de Clases</w:t>
      </w:r>
    </w:p>
    <w:p w14:paraId="75D99D2E" w14:textId="77777777" w:rsidR="006D1B0C" w:rsidRDefault="006D1B0C">
      <w:pPr>
        <w:spacing w:before="100" w:after="0"/>
      </w:pPr>
    </w:p>
    <w:p w14:paraId="75D99D2F" w14:textId="77777777" w:rsidR="006D1B0C" w:rsidRDefault="00000000">
      <w:pPr>
        <w:spacing w:before="80" w:after="80"/>
      </w:pPr>
      <w:r>
        <w:t>El diagrama de clases muestra la estructura de componentes Vue, stores de Pinia y utilidades que conforman el módulo.</w:t>
      </w:r>
    </w:p>
    <w:p w14:paraId="75D99D30" w14:textId="77777777" w:rsidR="006D1B0C" w:rsidRDefault="006D1B0C">
      <w:pPr>
        <w:spacing w:before="100" w:after="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9"/>
        <w:gridCol w:w="1720"/>
        <w:gridCol w:w="2529"/>
        <w:gridCol w:w="2638"/>
      </w:tblGrid>
      <w:tr w:rsidR="006D1B0C" w14:paraId="75D99D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6E4F0"/>
            <w:vAlign w:val="center"/>
          </w:tcPr>
          <w:p w14:paraId="75D99D31" w14:textId="77777777" w:rsidR="006D1B0C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Clase / Componente</w:t>
            </w:r>
          </w:p>
        </w:tc>
        <w:tc>
          <w:tcPr>
            <w:tcW w:w="1500" w:type="dxa"/>
            <w:shd w:val="clear" w:color="auto" w:fill="D6E4F0"/>
            <w:vAlign w:val="center"/>
          </w:tcPr>
          <w:p w14:paraId="75D99D32" w14:textId="77777777" w:rsidR="006D1B0C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000" w:type="dxa"/>
            <w:shd w:val="clear" w:color="auto" w:fill="D6E4F0"/>
            <w:vAlign w:val="center"/>
          </w:tcPr>
          <w:p w14:paraId="75D99D33" w14:textId="77777777" w:rsidR="006D1B0C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Atributos / Props</w:t>
            </w:r>
          </w:p>
        </w:tc>
        <w:tc>
          <w:tcPr>
            <w:tcW w:w="3000" w:type="dxa"/>
            <w:shd w:val="clear" w:color="auto" w:fill="D6E4F0"/>
            <w:vAlign w:val="center"/>
          </w:tcPr>
          <w:p w14:paraId="75D99D34" w14:textId="77777777" w:rsidR="006D1B0C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Métodos / Eventos</w:t>
            </w:r>
          </w:p>
        </w:tc>
      </w:tr>
      <w:tr w:rsidR="006D1B0C" w14:paraId="75D99D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36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LoadingSpinner</w:t>
            </w:r>
          </w:p>
        </w:tc>
        <w:tc>
          <w:tcPr>
            <w:tcW w:w="2000" w:type="dxa"/>
            <w:vAlign w:val="center"/>
          </w:tcPr>
          <w:p w14:paraId="75D99D37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Componente</w:t>
            </w:r>
          </w:p>
        </w:tc>
        <w:tc>
          <w:tcPr>
            <w:tcW w:w="2000" w:type="dxa"/>
            <w:vAlign w:val="center"/>
          </w:tcPr>
          <w:p w14:paraId="75D99D38" w14:textId="77777777" w:rsidR="006D1B0C" w:rsidRPr="002D581A" w:rsidRDefault="00000000">
            <w:pPr>
              <w:spacing w:before="40" w:after="40"/>
              <w:rPr>
                <w:lang w:val="en-US"/>
              </w:rPr>
            </w:pPr>
            <w:r w:rsidRPr="002D581A">
              <w:rPr>
                <w:sz w:val="20"/>
                <w:szCs w:val="20"/>
                <w:lang w:val="en-US"/>
              </w:rPr>
              <w:t>size: String variant: String text: String overlay: Boolean</w:t>
            </w:r>
          </w:p>
        </w:tc>
        <w:tc>
          <w:tcPr>
            <w:tcW w:w="2000" w:type="dxa"/>
            <w:vAlign w:val="center"/>
          </w:tcPr>
          <w:p w14:paraId="75D99D39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—— (renderiza)</w:t>
            </w:r>
          </w:p>
        </w:tc>
      </w:tr>
      <w:tr w:rsidR="006D1B0C" w14:paraId="75D99D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3B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EmptyState</w:t>
            </w:r>
          </w:p>
        </w:tc>
        <w:tc>
          <w:tcPr>
            <w:tcW w:w="2000" w:type="dxa"/>
            <w:vAlign w:val="center"/>
          </w:tcPr>
          <w:p w14:paraId="75D99D3C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Componente</w:t>
            </w:r>
          </w:p>
        </w:tc>
        <w:tc>
          <w:tcPr>
            <w:tcW w:w="2000" w:type="dxa"/>
            <w:vAlign w:val="center"/>
          </w:tcPr>
          <w:p w14:paraId="75D99D3D" w14:textId="77777777" w:rsidR="006D1B0C" w:rsidRPr="002D581A" w:rsidRDefault="00000000">
            <w:pPr>
              <w:spacing w:before="40" w:after="40"/>
              <w:rPr>
                <w:lang w:val="en-US"/>
              </w:rPr>
            </w:pPr>
            <w:r w:rsidRPr="002D581A">
              <w:rPr>
                <w:sz w:val="20"/>
                <w:szCs w:val="20"/>
                <w:lang w:val="en-US"/>
              </w:rPr>
              <w:t>title: String message: String icon: String showDefaultIcon: Boolean</w:t>
            </w:r>
          </w:p>
        </w:tc>
        <w:tc>
          <w:tcPr>
            <w:tcW w:w="2000" w:type="dxa"/>
            <w:vAlign w:val="center"/>
          </w:tcPr>
          <w:p w14:paraId="75D99D3E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slot (default)</w:t>
            </w:r>
          </w:p>
        </w:tc>
      </w:tr>
      <w:tr w:rsidR="006D1B0C" w14:paraId="75D99D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40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ErrorMessage</w:t>
            </w:r>
          </w:p>
        </w:tc>
        <w:tc>
          <w:tcPr>
            <w:tcW w:w="2000" w:type="dxa"/>
            <w:vAlign w:val="center"/>
          </w:tcPr>
          <w:p w14:paraId="75D99D41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Componente</w:t>
            </w:r>
          </w:p>
        </w:tc>
        <w:tc>
          <w:tcPr>
            <w:tcW w:w="2000" w:type="dxa"/>
            <w:vAlign w:val="center"/>
          </w:tcPr>
          <w:p w14:paraId="75D99D42" w14:textId="77777777" w:rsidR="006D1B0C" w:rsidRPr="002D581A" w:rsidRDefault="00000000">
            <w:pPr>
              <w:spacing w:before="40" w:after="40"/>
              <w:rPr>
                <w:lang w:val="en-US"/>
              </w:rPr>
            </w:pPr>
            <w:r w:rsidRPr="002D581A">
              <w:rPr>
                <w:sz w:val="20"/>
                <w:szCs w:val="20"/>
                <w:lang w:val="en-US"/>
              </w:rPr>
              <w:t>title: String message: String inline: Boolean</w:t>
            </w:r>
          </w:p>
        </w:tc>
        <w:tc>
          <w:tcPr>
            <w:tcW w:w="2000" w:type="dxa"/>
            <w:vAlign w:val="center"/>
          </w:tcPr>
          <w:p w14:paraId="75D99D43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onRetry: Function</w:t>
            </w:r>
          </w:p>
        </w:tc>
      </w:tr>
      <w:tr w:rsidR="006D1B0C" w:rsidRPr="002D581A" w14:paraId="75D99D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45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AppAlert</w:t>
            </w:r>
          </w:p>
        </w:tc>
        <w:tc>
          <w:tcPr>
            <w:tcW w:w="2000" w:type="dxa"/>
            <w:vAlign w:val="center"/>
          </w:tcPr>
          <w:p w14:paraId="75D99D46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Componente</w:t>
            </w:r>
          </w:p>
        </w:tc>
        <w:tc>
          <w:tcPr>
            <w:tcW w:w="2000" w:type="dxa"/>
            <w:vAlign w:val="center"/>
          </w:tcPr>
          <w:p w14:paraId="75D99D47" w14:textId="77777777" w:rsidR="006D1B0C" w:rsidRPr="002D581A" w:rsidRDefault="00000000">
            <w:pPr>
              <w:spacing w:before="40" w:after="40"/>
              <w:rPr>
                <w:lang w:val="en-US"/>
              </w:rPr>
            </w:pPr>
            <w:r w:rsidRPr="002D581A">
              <w:rPr>
                <w:sz w:val="20"/>
                <w:szCs w:val="20"/>
                <w:lang w:val="en-US"/>
              </w:rPr>
              <w:t>message: String type: String dismissible: Boolean duration: Number modelValue: Boolean</w:t>
            </w:r>
          </w:p>
        </w:tc>
        <w:tc>
          <w:tcPr>
            <w:tcW w:w="2000" w:type="dxa"/>
            <w:vAlign w:val="center"/>
          </w:tcPr>
          <w:p w14:paraId="75D99D48" w14:textId="77777777" w:rsidR="006D1B0C" w:rsidRPr="002D581A" w:rsidRDefault="00000000">
            <w:pPr>
              <w:spacing w:before="40" w:after="40"/>
              <w:rPr>
                <w:lang w:val="en-US"/>
              </w:rPr>
            </w:pPr>
            <w:r w:rsidRPr="002D581A">
              <w:rPr>
                <w:sz w:val="20"/>
                <w:szCs w:val="20"/>
                <w:lang w:val="en-US"/>
              </w:rPr>
              <w:t>show() dismiss() @update:modelValue @dismiss</w:t>
            </w:r>
          </w:p>
        </w:tc>
      </w:tr>
      <w:tr w:rsidR="006D1B0C" w:rsidRPr="002D581A" w14:paraId="75D99D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4A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useAsyncState</w:t>
            </w:r>
          </w:p>
        </w:tc>
        <w:tc>
          <w:tcPr>
            <w:tcW w:w="2000" w:type="dxa"/>
            <w:vAlign w:val="center"/>
          </w:tcPr>
          <w:p w14:paraId="75D99D4B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Composable</w:t>
            </w:r>
          </w:p>
        </w:tc>
        <w:tc>
          <w:tcPr>
            <w:tcW w:w="2000" w:type="dxa"/>
            <w:vAlign w:val="center"/>
          </w:tcPr>
          <w:p w14:paraId="75D99D4C" w14:textId="77777777" w:rsidR="006D1B0C" w:rsidRPr="002D581A" w:rsidRDefault="00000000">
            <w:pPr>
              <w:spacing w:before="40" w:after="40"/>
              <w:rPr>
                <w:lang w:val="en-US"/>
              </w:rPr>
            </w:pPr>
            <w:r w:rsidRPr="002D581A">
              <w:rPr>
                <w:sz w:val="20"/>
                <w:szCs w:val="20"/>
                <w:lang w:val="en-US"/>
              </w:rPr>
              <w:t>data: ref loading: ref error: ref errorMessage: ref</w:t>
            </w:r>
          </w:p>
        </w:tc>
        <w:tc>
          <w:tcPr>
            <w:tcW w:w="2000" w:type="dxa"/>
            <w:vAlign w:val="center"/>
          </w:tcPr>
          <w:p w14:paraId="75D99D4D" w14:textId="77777777" w:rsidR="006D1B0C" w:rsidRPr="002D581A" w:rsidRDefault="00000000">
            <w:pPr>
              <w:spacing w:before="40" w:after="40"/>
              <w:rPr>
                <w:lang w:val="en-US"/>
              </w:rPr>
            </w:pPr>
            <w:r w:rsidRPr="002D581A">
              <w:rPr>
                <w:sz w:val="20"/>
                <w:szCs w:val="20"/>
                <w:lang w:val="en-US"/>
              </w:rPr>
              <w:t>execute(fn) reset() setError(err) isEmpty()</w:t>
            </w:r>
          </w:p>
        </w:tc>
      </w:tr>
      <w:tr w:rsidR="006D1B0C" w14:paraId="75D99D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4F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useAlertStore</w:t>
            </w:r>
          </w:p>
        </w:tc>
        <w:tc>
          <w:tcPr>
            <w:tcW w:w="2000" w:type="dxa"/>
            <w:vAlign w:val="center"/>
          </w:tcPr>
          <w:p w14:paraId="75D99D50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Pinia Store</w:t>
            </w:r>
          </w:p>
        </w:tc>
        <w:tc>
          <w:tcPr>
            <w:tcW w:w="2000" w:type="dxa"/>
            <w:vAlign w:val="center"/>
          </w:tcPr>
          <w:p w14:paraId="75D99D51" w14:textId="77777777" w:rsidR="006D1B0C" w:rsidRPr="002D581A" w:rsidRDefault="00000000">
            <w:pPr>
              <w:spacing w:before="40" w:after="40"/>
              <w:rPr>
                <w:lang w:val="en-US"/>
              </w:rPr>
            </w:pPr>
            <w:r w:rsidRPr="002D581A">
              <w:rPr>
                <w:sz w:val="20"/>
                <w:szCs w:val="20"/>
                <w:lang w:val="en-US"/>
              </w:rPr>
              <w:t>message: String type: String visible: Boolean</w:t>
            </w:r>
          </w:p>
        </w:tc>
        <w:tc>
          <w:tcPr>
            <w:tcW w:w="2000" w:type="dxa"/>
            <w:vAlign w:val="center"/>
          </w:tcPr>
          <w:p w14:paraId="75D99D52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show(msg, type) dismiss()</w:t>
            </w:r>
          </w:p>
        </w:tc>
      </w:tr>
      <w:tr w:rsidR="006D1B0C" w14:paraId="75D99D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54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useAppStore</w:t>
            </w:r>
          </w:p>
        </w:tc>
        <w:tc>
          <w:tcPr>
            <w:tcW w:w="2000" w:type="dxa"/>
            <w:vAlign w:val="center"/>
          </w:tcPr>
          <w:p w14:paraId="75D99D55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Pinia Store</w:t>
            </w:r>
          </w:p>
        </w:tc>
        <w:tc>
          <w:tcPr>
            <w:tcW w:w="2000" w:type="dxa"/>
            <w:vAlign w:val="center"/>
          </w:tcPr>
          <w:p w14:paraId="75D99D56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routeLoading: Boolean</w:t>
            </w:r>
          </w:p>
        </w:tc>
        <w:tc>
          <w:tcPr>
            <w:tcW w:w="2000" w:type="dxa"/>
            <w:vAlign w:val="center"/>
          </w:tcPr>
          <w:p w14:paraId="75D99D57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setRouteLoading(val)</w:t>
            </w:r>
          </w:p>
        </w:tc>
      </w:tr>
      <w:tr w:rsidR="006D1B0C" w14:paraId="75D99D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59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useAuthStore</w:t>
            </w:r>
          </w:p>
        </w:tc>
        <w:tc>
          <w:tcPr>
            <w:tcW w:w="2000" w:type="dxa"/>
            <w:vAlign w:val="center"/>
          </w:tcPr>
          <w:p w14:paraId="75D99D5A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Pinia Store</w:t>
            </w:r>
          </w:p>
        </w:tc>
        <w:tc>
          <w:tcPr>
            <w:tcW w:w="2000" w:type="dxa"/>
            <w:vAlign w:val="center"/>
          </w:tcPr>
          <w:p w14:paraId="75D99D5B" w14:textId="77777777" w:rsidR="006D1B0C" w:rsidRPr="002D581A" w:rsidRDefault="00000000">
            <w:pPr>
              <w:spacing w:before="40" w:after="40"/>
              <w:rPr>
                <w:lang w:val="en-US"/>
              </w:rPr>
            </w:pPr>
            <w:r w:rsidRPr="002D581A">
              <w:rPr>
                <w:sz w:val="20"/>
                <w:szCs w:val="20"/>
                <w:lang w:val="en-US"/>
              </w:rPr>
              <w:t>token: String tenantId: String user: Object</w:t>
            </w:r>
          </w:p>
        </w:tc>
        <w:tc>
          <w:tcPr>
            <w:tcW w:w="2000" w:type="dxa"/>
            <w:vAlign w:val="center"/>
          </w:tcPr>
          <w:p w14:paraId="75D99D5C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login() logout() clearSession()</w:t>
            </w:r>
          </w:p>
        </w:tc>
      </w:tr>
    </w:tbl>
    <w:p w14:paraId="75D99D5E" w14:textId="77777777" w:rsidR="006D1B0C" w:rsidRDefault="006D1B0C">
      <w:pPr>
        <w:spacing w:before="200" w:after="0"/>
      </w:pPr>
    </w:p>
    <w:p w14:paraId="75D99D5F" w14:textId="77777777" w:rsidR="006D1B0C" w:rsidRDefault="00000000">
      <w:pPr>
        <w:pStyle w:val="Ttulo2"/>
        <w:spacing w:before="240" w:after="160"/>
      </w:pPr>
      <w:r>
        <w:t>3.3 Diagrama de Secuencia</w:t>
      </w:r>
    </w:p>
    <w:p w14:paraId="75D99D60" w14:textId="77777777" w:rsidR="006D1B0C" w:rsidRDefault="006D1B0C">
      <w:pPr>
        <w:spacing w:before="100" w:after="0"/>
      </w:pPr>
    </w:p>
    <w:p w14:paraId="75D99D61" w14:textId="77777777" w:rsidR="006D1B0C" w:rsidRDefault="00000000">
      <w:pPr>
        <w:spacing w:before="80" w:after="80"/>
      </w:pPr>
      <w:r>
        <w:t>El diagrama de secuencia detalla el flujo de interacción cuando el usuario ingresa al sistema y los componentes de estado responden.</w:t>
      </w:r>
    </w:p>
    <w:p w14:paraId="75D99D62" w14:textId="77777777" w:rsidR="006D1B0C" w:rsidRDefault="006D1B0C">
      <w:pPr>
        <w:spacing w:before="100" w:after="0"/>
      </w:pPr>
    </w:p>
    <w:p w14:paraId="75D99D63" w14:textId="77777777" w:rsidR="006D1B0C" w:rsidRDefault="00000000">
      <w:pPr>
        <w:spacing w:before="80" w:after="80"/>
      </w:pPr>
      <w:r>
        <w:rPr>
          <w:b/>
          <w:bCs/>
        </w:rPr>
        <w:t>Secuencia: "Carga del panel principal (HomePage)"</w:t>
      </w:r>
    </w:p>
    <w:p w14:paraId="75D99D64" w14:textId="77777777" w:rsidR="006D1B0C" w:rsidRDefault="006D1B0C">
      <w:pPr>
        <w:spacing w:before="50" w:after="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995"/>
        <w:gridCol w:w="5461"/>
      </w:tblGrid>
      <w:tr w:rsidR="006D1B0C" w14:paraId="75D99D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6E4F0"/>
            <w:vAlign w:val="center"/>
          </w:tcPr>
          <w:p w14:paraId="75D99D65" w14:textId="77777777" w:rsidR="006D1B0C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2300" w:type="dxa"/>
            <w:shd w:val="clear" w:color="auto" w:fill="D6E4F0"/>
            <w:vAlign w:val="center"/>
          </w:tcPr>
          <w:p w14:paraId="75D99D66" w14:textId="77777777" w:rsidR="006D1B0C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Actor / Componente</w:t>
            </w:r>
          </w:p>
        </w:tc>
        <w:tc>
          <w:tcPr>
            <w:tcW w:w="7000" w:type="dxa"/>
            <w:shd w:val="clear" w:color="auto" w:fill="D6E4F0"/>
            <w:vAlign w:val="center"/>
          </w:tcPr>
          <w:p w14:paraId="75D99D67" w14:textId="77777777" w:rsidR="006D1B0C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Acción</w:t>
            </w:r>
          </w:p>
        </w:tc>
      </w:tr>
      <w:tr w:rsidR="006D1B0C" w14:paraId="75D99D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69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vAlign w:val="center"/>
          </w:tcPr>
          <w:p w14:paraId="75D99D6A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2000" w:type="dxa"/>
            <w:vAlign w:val="center"/>
          </w:tcPr>
          <w:p w14:paraId="75D99D6B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Navega a la ruta "/" (HomePage).</w:t>
            </w:r>
          </w:p>
        </w:tc>
      </w:tr>
      <w:tr w:rsidR="006D1B0C" w14:paraId="75D99D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6D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vAlign w:val="center"/>
          </w:tcPr>
          <w:p w14:paraId="75D99D6E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Vue Router</w:t>
            </w:r>
          </w:p>
        </w:tc>
        <w:tc>
          <w:tcPr>
            <w:tcW w:w="2000" w:type="dxa"/>
            <w:vAlign w:val="center"/>
          </w:tcPr>
          <w:p w14:paraId="75D99D6F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Ejecuta authGuard y activa routeLoading en AppLayout.</w:t>
            </w:r>
          </w:p>
        </w:tc>
      </w:tr>
      <w:tr w:rsidR="006D1B0C" w14:paraId="75D99D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71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vAlign w:val="center"/>
          </w:tcPr>
          <w:p w14:paraId="75D99D72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AppLayout</w:t>
            </w:r>
          </w:p>
        </w:tc>
        <w:tc>
          <w:tcPr>
            <w:tcW w:w="2000" w:type="dxa"/>
            <w:vAlign w:val="center"/>
          </w:tcPr>
          <w:p w14:paraId="75D99D73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Muestra la barra de carga animada en el borde superior.</w:t>
            </w:r>
          </w:p>
        </w:tc>
      </w:tr>
      <w:tr w:rsidR="006D1B0C" w14:paraId="75D99D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75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vAlign w:val="center"/>
          </w:tcPr>
          <w:p w14:paraId="75D99D76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HomePage</w:t>
            </w:r>
          </w:p>
        </w:tc>
        <w:tc>
          <w:tcPr>
            <w:tcW w:w="2000" w:type="dxa"/>
            <w:vAlign w:val="center"/>
          </w:tcPr>
          <w:p w14:paraId="75D99D77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Verifica si hay token JWT. Si existe, ejecuta loadUserData().</w:t>
            </w:r>
          </w:p>
        </w:tc>
      </w:tr>
      <w:tr w:rsidR="006D1B0C" w14:paraId="75D99D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79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vAlign w:val="center"/>
          </w:tcPr>
          <w:p w14:paraId="75D99D7A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HomePage</w:t>
            </w:r>
          </w:p>
        </w:tc>
        <w:tc>
          <w:tcPr>
            <w:tcW w:w="2000" w:type="dxa"/>
            <w:vAlign w:val="center"/>
          </w:tcPr>
          <w:p w14:paraId="75D99D7B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Muestra LoadingSpinner (variante skeleton) mientras se procesa.</w:t>
            </w:r>
          </w:p>
        </w:tc>
      </w:tr>
      <w:tr w:rsidR="006D1B0C" w14:paraId="75D99D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7D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vAlign w:val="center"/>
          </w:tcPr>
          <w:p w14:paraId="75D99D7E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useAsyncState</w:t>
            </w:r>
          </w:p>
        </w:tc>
        <w:tc>
          <w:tcPr>
            <w:tcW w:w="2000" w:type="dxa"/>
            <w:vAlign w:val="center"/>
          </w:tcPr>
          <w:p w14:paraId="75D99D7F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Establece loading=true y ejecuta la llamada API vía Axios.</w:t>
            </w:r>
          </w:p>
        </w:tc>
      </w:tr>
      <w:tr w:rsidR="006D1B0C" w:rsidRPr="002D581A" w14:paraId="75D99D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81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000" w:type="dxa"/>
            <w:vAlign w:val="center"/>
          </w:tcPr>
          <w:p w14:paraId="75D99D82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Axios</w:t>
            </w:r>
          </w:p>
        </w:tc>
        <w:tc>
          <w:tcPr>
            <w:tcW w:w="2000" w:type="dxa"/>
            <w:vAlign w:val="center"/>
          </w:tcPr>
          <w:p w14:paraId="75D99D83" w14:textId="77777777" w:rsidR="006D1B0C" w:rsidRPr="002D581A" w:rsidRDefault="00000000">
            <w:pPr>
              <w:spacing w:before="40" w:after="40"/>
              <w:rPr>
                <w:lang w:val="en-US"/>
              </w:rPr>
            </w:pPr>
            <w:r w:rsidRPr="002D581A">
              <w:rPr>
                <w:sz w:val="20"/>
                <w:szCs w:val="20"/>
                <w:lang w:val="en-US"/>
              </w:rPr>
              <w:t>Adjunta cabeceras Authorization y X-Tenant-ID. Envía GET /api/v1/auth/me.</w:t>
            </w:r>
          </w:p>
        </w:tc>
      </w:tr>
      <w:tr w:rsidR="006D1B0C" w14:paraId="75D99D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85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8A</w:t>
            </w:r>
          </w:p>
        </w:tc>
        <w:tc>
          <w:tcPr>
            <w:tcW w:w="2000" w:type="dxa"/>
            <w:vAlign w:val="center"/>
          </w:tcPr>
          <w:p w14:paraId="75D99D86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API</w:t>
            </w:r>
          </w:p>
        </w:tc>
        <w:tc>
          <w:tcPr>
            <w:tcW w:w="2000" w:type="dxa"/>
            <w:vAlign w:val="center"/>
          </w:tcPr>
          <w:p w14:paraId="75D99D87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(Caso éxito) Retorna datos del usuario y tenant.</w:t>
            </w:r>
          </w:p>
        </w:tc>
      </w:tr>
      <w:tr w:rsidR="006D1B0C" w14:paraId="75D99D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89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8A.1</w:t>
            </w:r>
          </w:p>
        </w:tc>
        <w:tc>
          <w:tcPr>
            <w:tcW w:w="2000" w:type="dxa"/>
            <w:vAlign w:val="center"/>
          </w:tcPr>
          <w:p w14:paraId="75D99D8A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HomePage</w:t>
            </w:r>
          </w:p>
        </w:tc>
        <w:tc>
          <w:tcPr>
            <w:tcW w:w="2000" w:type="dxa"/>
            <w:vAlign w:val="center"/>
          </w:tcPr>
          <w:p w14:paraId="75D99D8B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Oculta LoadingSpinner. Renderiza widgets con datos del usuario.</w:t>
            </w:r>
          </w:p>
        </w:tc>
      </w:tr>
      <w:tr w:rsidR="006D1B0C" w14:paraId="75D99D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8D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8B</w:t>
            </w:r>
          </w:p>
        </w:tc>
        <w:tc>
          <w:tcPr>
            <w:tcW w:w="2000" w:type="dxa"/>
            <w:vAlign w:val="center"/>
          </w:tcPr>
          <w:p w14:paraId="75D99D8E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API</w:t>
            </w:r>
          </w:p>
        </w:tc>
        <w:tc>
          <w:tcPr>
            <w:tcW w:w="2000" w:type="dxa"/>
            <w:vAlign w:val="center"/>
          </w:tcPr>
          <w:p w14:paraId="75D99D8F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(Caso error 401) Retorna token inválido o expirado.</w:t>
            </w:r>
          </w:p>
        </w:tc>
      </w:tr>
      <w:tr w:rsidR="006D1B0C" w14:paraId="75D99D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91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8B.1</w:t>
            </w:r>
          </w:p>
        </w:tc>
        <w:tc>
          <w:tcPr>
            <w:tcW w:w="2000" w:type="dxa"/>
            <w:vAlign w:val="center"/>
          </w:tcPr>
          <w:p w14:paraId="75D99D92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Axios interceptor</w:t>
            </w:r>
          </w:p>
        </w:tc>
        <w:tc>
          <w:tcPr>
            <w:tcW w:w="2000" w:type="dxa"/>
            <w:vAlign w:val="center"/>
          </w:tcPr>
          <w:p w14:paraId="75D99D93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Detecta 401. Limpia sesión. Redirige a /login.</w:t>
            </w:r>
          </w:p>
        </w:tc>
      </w:tr>
      <w:tr w:rsidR="006D1B0C" w14:paraId="75D99D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95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8C</w:t>
            </w:r>
          </w:p>
        </w:tc>
        <w:tc>
          <w:tcPr>
            <w:tcW w:w="2000" w:type="dxa"/>
            <w:vAlign w:val="center"/>
          </w:tcPr>
          <w:p w14:paraId="75D99D96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API</w:t>
            </w:r>
          </w:p>
        </w:tc>
        <w:tc>
          <w:tcPr>
            <w:tcW w:w="2000" w:type="dxa"/>
            <w:vAlign w:val="center"/>
          </w:tcPr>
          <w:p w14:paraId="75D99D97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(Caso error 500) Retorna error interno del servidor.</w:t>
            </w:r>
          </w:p>
        </w:tc>
      </w:tr>
      <w:tr w:rsidR="006D1B0C" w14:paraId="75D99D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99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8C.1</w:t>
            </w:r>
          </w:p>
        </w:tc>
        <w:tc>
          <w:tcPr>
            <w:tcW w:w="2000" w:type="dxa"/>
            <w:vAlign w:val="center"/>
          </w:tcPr>
          <w:p w14:paraId="75D99D9A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Axios interceptor</w:t>
            </w:r>
          </w:p>
        </w:tc>
        <w:tc>
          <w:tcPr>
            <w:tcW w:w="2000" w:type="dxa"/>
            <w:vAlign w:val="center"/>
          </w:tcPr>
          <w:p w14:paraId="75D99D9B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Llama a alertStore.show() con mensaje de error.</w:t>
            </w:r>
          </w:p>
        </w:tc>
      </w:tr>
      <w:tr w:rsidR="006D1B0C" w14:paraId="75D99D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9D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8C.2</w:t>
            </w:r>
          </w:p>
        </w:tc>
        <w:tc>
          <w:tcPr>
            <w:tcW w:w="2000" w:type="dxa"/>
            <w:vAlign w:val="center"/>
          </w:tcPr>
          <w:p w14:paraId="75D99D9E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AppLayout</w:t>
            </w:r>
          </w:p>
        </w:tc>
        <w:tc>
          <w:tcPr>
            <w:tcW w:w="2000" w:type="dxa"/>
            <w:vAlign w:val="center"/>
          </w:tcPr>
          <w:p w14:paraId="75D99D9F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Renderiza AppAlert de tipo error en el header.</w:t>
            </w:r>
          </w:p>
        </w:tc>
      </w:tr>
      <w:tr w:rsidR="006D1B0C" w14:paraId="75D99D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A1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8D</w:t>
            </w:r>
          </w:p>
        </w:tc>
        <w:tc>
          <w:tcPr>
            <w:tcW w:w="2000" w:type="dxa"/>
            <w:vAlign w:val="center"/>
          </w:tcPr>
          <w:p w14:paraId="75D99DA2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HomePage</w:t>
            </w:r>
          </w:p>
        </w:tc>
        <w:tc>
          <w:tcPr>
            <w:tcW w:w="2000" w:type="dxa"/>
            <w:vAlign w:val="center"/>
          </w:tcPr>
          <w:p w14:paraId="75D99DA3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(Caso sin sesión) Muestra EmptyState con mensaje "Bienvenido, inicia sesión".</w:t>
            </w:r>
          </w:p>
        </w:tc>
      </w:tr>
    </w:tbl>
    <w:p w14:paraId="75D99DA5" w14:textId="77777777" w:rsidR="006D1B0C" w:rsidRDefault="006D1B0C">
      <w:pPr>
        <w:sectPr w:rsidR="006D1B0C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5D99DA6" w14:textId="77777777" w:rsidR="006D1B0C" w:rsidRDefault="00000000">
      <w:r>
        <w:lastRenderedPageBreak/>
        <w:br w:type="page"/>
      </w:r>
    </w:p>
    <w:p w14:paraId="75D99DA7" w14:textId="77777777" w:rsidR="006D1B0C" w:rsidRDefault="00000000">
      <w:pPr>
        <w:pStyle w:val="Ttulo1"/>
        <w:spacing w:before="360" w:after="160"/>
      </w:pPr>
      <w:r>
        <w:lastRenderedPageBreak/>
        <w:t>4. Explicación de los cambios realizados</w:t>
      </w:r>
    </w:p>
    <w:p w14:paraId="75D99DA8" w14:textId="77777777" w:rsidR="006D1B0C" w:rsidRDefault="006D1B0C">
      <w:pPr>
        <w:spacing w:before="100" w:after="0"/>
      </w:pPr>
    </w:p>
    <w:p w14:paraId="75D99DA9" w14:textId="77777777" w:rsidR="006D1B0C" w:rsidRDefault="00000000">
      <w:pPr>
        <w:pStyle w:val="Ttulo2"/>
        <w:spacing w:before="240" w:after="160"/>
      </w:pPr>
      <w:r>
        <w:t>4.1 Archivos creados</w:t>
      </w:r>
    </w:p>
    <w:p w14:paraId="75D99DAA" w14:textId="77777777" w:rsidR="006D1B0C" w:rsidRDefault="006D1B0C">
      <w:pPr>
        <w:spacing w:before="50" w:after="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82"/>
        <w:gridCol w:w="5134"/>
      </w:tblGrid>
      <w:tr w:rsidR="006D1B0C" w14:paraId="75D99DA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D6E4F0"/>
            <w:vAlign w:val="center"/>
          </w:tcPr>
          <w:p w14:paraId="75D99DAB" w14:textId="77777777" w:rsidR="006D1B0C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Archivo</w:t>
            </w:r>
          </w:p>
        </w:tc>
        <w:tc>
          <w:tcPr>
            <w:tcW w:w="6000" w:type="dxa"/>
            <w:shd w:val="clear" w:color="auto" w:fill="D6E4F0"/>
            <w:vAlign w:val="center"/>
          </w:tcPr>
          <w:p w14:paraId="75D99DAC" w14:textId="77777777" w:rsidR="006D1B0C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6D1B0C" w14:paraId="75D99D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AE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shared/components/LoadingSpinner.vue</w:t>
            </w:r>
          </w:p>
        </w:tc>
        <w:tc>
          <w:tcPr>
            <w:tcW w:w="2000" w:type="dxa"/>
            <w:vAlign w:val="center"/>
          </w:tcPr>
          <w:p w14:paraId="75D99DAF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Componente de carga con 3 variantes visuales: spinner circular, puntos animados y skeleton placeholder. Soporta props size (sm/md/lg), text y overlay.</w:t>
            </w:r>
          </w:p>
        </w:tc>
      </w:tr>
      <w:tr w:rsidR="006D1B0C" w14:paraId="75D99D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B1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shared/components/EmptyState.vue</w:t>
            </w:r>
          </w:p>
        </w:tc>
        <w:tc>
          <w:tcPr>
            <w:tcW w:w="2000" w:type="dxa"/>
            <w:vAlign w:val="center"/>
          </w:tcPr>
          <w:p w14:paraId="75D99DB2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Componente de estado vacío con icono, título, mensaje y slot para contenido adicional.</w:t>
            </w:r>
          </w:p>
        </w:tc>
      </w:tr>
      <w:tr w:rsidR="006D1B0C" w14:paraId="75D99D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B4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shared/components/ErrorMessage.vue</w:t>
            </w:r>
          </w:p>
        </w:tc>
        <w:tc>
          <w:tcPr>
            <w:tcW w:w="2000" w:type="dxa"/>
            <w:vAlign w:val="center"/>
          </w:tcPr>
          <w:p w14:paraId="75D99DB5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Componente de error con icono de advertencia, mensaje y botón opcional "Reintentar".</w:t>
            </w:r>
          </w:p>
        </w:tc>
      </w:tr>
      <w:tr w:rsidR="006D1B0C" w14:paraId="75D99D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B7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shared/components/AppAlert.vue</w:t>
            </w:r>
          </w:p>
        </w:tc>
        <w:tc>
          <w:tcPr>
            <w:tcW w:w="2000" w:type="dxa"/>
            <w:vAlign w:val="center"/>
          </w:tcPr>
          <w:p w14:paraId="75D99DB8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Componente de notificación tipo toast con 4 variantes (info, success, warning, error), animación slide, auto-dismiss configurable y botón de cierre.</w:t>
            </w:r>
          </w:p>
        </w:tc>
      </w:tr>
      <w:tr w:rsidR="006D1B0C" w14:paraId="75D99D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BA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shared/composables/useAsyncState.js</w:t>
            </w:r>
          </w:p>
        </w:tc>
        <w:tc>
          <w:tcPr>
            <w:tcW w:w="2000" w:type="dxa"/>
            <w:vAlign w:val="center"/>
          </w:tcPr>
          <w:p w14:paraId="75D99DBB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Composable Vue que expone data, loading, error, errorMessage, execute(), reset(), setError() e isEmpty() para estandarizar estados asíncronos.</w:t>
            </w:r>
          </w:p>
        </w:tc>
      </w:tr>
      <w:tr w:rsidR="006D1B0C" w14:paraId="75D99D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BD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stores/alert.js</w:t>
            </w:r>
          </w:p>
        </w:tc>
        <w:tc>
          <w:tcPr>
            <w:tcW w:w="2000" w:type="dxa"/>
            <w:vAlign w:val="center"/>
          </w:tcPr>
          <w:p w14:paraId="75D99DBE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Store Pinia para manejo global de alertas. Utilizado por el interceptor de Axios.</w:t>
            </w:r>
          </w:p>
        </w:tc>
      </w:tr>
      <w:tr w:rsidR="006D1B0C" w14:paraId="75D99D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C0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stores/app.js</w:t>
            </w:r>
          </w:p>
        </w:tc>
        <w:tc>
          <w:tcPr>
            <w:tcW w:w="2000" w:type="dxa"/>
            <w:vAlign w:val="center"/>
          </w:tcPr>
          <w:p w14:paraId="75D99DC1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Store Pinia para estado global de la aplicación (ej. indicador de carga en rutas).</w:t>
            </w:r>
          </w:p>
        </w:tc>
      </w:tr>
    </w:tbl>
    <w:p w14:paraId="75D99DC3" w14:textId="77777777" w:rsidR="006D1B0C" w:rsidRDefault="006D1B0C">
      <w:pPr>
        <w:spacing w:before="200" w:after="0"/>
      </w:pPr>
    </w:p>
    <w:p w14:paraId="75D99DC4" w14:textId="77777777" w:rsidR="006D1B0C" w:rsidRDefault="00000000">
      <w:pPr>
        <w:pStyle w:val="Ttulo2"/>
        <w:spacing w:before="240" w:after="160"/>
      </w:pPr>
      <w:r>
        <w:t>4.2 Archivos modificados</w:t>
      </w:r>
    </w:p>
    <w:p w14:paraId="75D99DC5" w14:textId="77777777" w:rsidR="006D1B0C" w:rsidRDefault="006D1B0C">
      <w:pPr>
        <w:spacing w:before="50" w:after="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9"/>
        <w:gridCol w:w="5617"/>
      </w:tblGrid>
      <w:tr w:rsidR="006D1B0C" w14:paraId="75D99DC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6E4F0"/>
            <w:vAlign w:val="center"/>
          </w:tcPr>
          <w:p w14:paraId="75D99DC6" w14:textId="77777777" w:rsidR="006D1B0C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Archivo</w:t>
            </w:r>
          </w:p>
        </w:tc>
        <w:tc>
          <w:tcPr>
            <w:tcW w:w="6500" w:type="dxa"/>
            <w:shd w:val="clear" w:color="auto" w:fill="D6E4F0"/>
            <w:vAlign w:val="center"/>
          </w:tcPr>
          <w:p w14:paraId="75D99DC7" w14:textId="77777777" w:rsidR="006D1B0C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Cambio</w:t>
            </w:r>
          </w:p>
        </w:tc>
      </w:tr>
      <w:tr w:rsidR="006D1B0C" w14:paraId="75D99D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C9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plugins/axios.js</w:t>
            </w:r>
          </w:p>
        </w:tc>
        <w:tc>
          <w:tcPr>
            <w:tcW w:w="2000" w:type="dxa"/>
            <w:vAlign w:val="center"/>
          </w:tcPr>
          <w:p w14:paraId="75D99DCA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agregó interceptor de respuesta: en 401 limpia sesión y redirige a login; en 500+ llama al store de alertas; en errores de red muestra notificación.</w:t>
            </w:r>
          </w:p>
        </w:tc>
      </w:tr>
      <w:tr w:rsidR="006D1B0C" w14:paraId="75D99D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CC" w14:textId="77777777" w:rsidR="006D1B0C" w:rsidRPr="002D581A" w:rsidRDefault="00000000">
            <w:pPr>
              <w:spacing w:before="40" w:after="40"/>
              <w:rPr>
                <w:lang w:val="en-US"/>
              </w:rPr>
            </w:pPr>
            <w:r w:rsidRPr="002D581A">
              <w:rPr>
                <w:sz w:val="20"/>
                <w:szCs w:val="20"/>
                <w:lang w:val="en-US"/>
              </w:rPr>
              <w:t>modules/auth/pages/LoginPage.vue</w:t>
            </w:r>
          </w:p>
        </w:tc>
        <w:tc>
          <w:tcPr>
            <w:tcW w:w="2000" w:type="dxa"/>
            <w:vAlign w:val="center"/>
          </w:tcPr>
          <w:p w14:paraId="75D99DCD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integró LoadingSpinner en botón de envío y ErrorMessage para errores de autenticación.</w:t>
            </w:r>
          </w:p>
        </w:tc>
      </w:tr>
      <w:tr w:rsidR="006D1B0C" w14:paraId="75D99D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CF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pages/HomePage.vue</w:t>
            </w:r>
          </w:p>
        </w:tc>
        <w:tc>
          <w:tcPr>
            <w:tcW w:w="2000" w:type="dxa"/>
            <w:vAlign w:val="center"/>
          </w:tcPr>
          <w:p w14:paraId="75D99DD0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Widgets informativos (usuario, tenant, rol, sesión). Skeleton loader, ErrorMessage con reintento, EmptyState.</w:t>
            </w:r>
          </w:p>
        </w:tc>
      </w:tr>
      <w:tr w:rsidR="006D1B0C" w14:paraId="75D99D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D2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shared/components/AppLayout.vue</w:t>
            </w:r>
          </w:p>
        </w:tc>
        <w:tc>
          <w:tcPr>
            <w:tcW w:w="2000" w:type="dxa"/>
            <w:vAlign w:val="center"/>
          </w:tcPr>
          <w:p w14:paraId="75D99DD3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Barra de carga en transiciones, botón "Cerrar sesión" con spinner, contenedor para alertas globales.</w:t>
            </w:r>
          </w:p>
        </w:tc>
      </w:tr>
      <w:tr w:rsidR="006D1B0C" w14:paraId="75D99D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D5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router/index.js</w:t>
            </w:r>
          </w:p>
        </w:tc>
        <w:tc>
          <w:tcPr>
            <w:tcW w:w="2000" w:type="dxa"/>
            <w:vAlign w:val="center"/>
          </w:tcPr>
          <w:p w14:paraId="75D99DD6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Ruta catch-all para 404 y soporte para transiciones.</w:t>
            </w:r>
          </w:p>
        </w:tc>
      </w:tr>
      <w:tr w:rsidR="006D1B0C" w14:paraId="75D99D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D8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router/guards.js</w:t>
            </w:r>
          </w:p>
        </w:tc>
        <w:tc>
          <w:tcPr>
            <w:tcW w:w="2000" w:type="dxa"/>
            <w:vAlign w:val="center"/>
          </w:tcPr>
          <w:p w14:paraId="75D99DD9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Validación mejorada del token (ignora null/undefined).</w:t>
            </w:r>
          </w:p>
        </w:tc>
      </w:tr>
      <w:tr w:rsidR="006D1B0C" w14:paraId="75D99D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DB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stores/auth.js</w:t>
            </w:r>
          </w:p>
        </w:tc>
        <w:tc>
          <w:tcPr>
            <w:tcW w:w="2000" w:type="dxa"/>
            <w:vAlign w:val="center"/>
          </w:tcPr>
          <w:p w14:paraId="75D99DDC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Getters: isAuthenticated, userName, userRoles.</w:t>
            </w:r>
          </w:p>
        </w:tc>
      </w:tr>
      <w:tr w:rsidR="006D1B0C" w:rsidRPr="002D581A" w14:paraId="75D99D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DE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app.js</w:t>
            </w:r>
          </w:p>
        </w:tc>
        <w:tc>
          <w:tcPr>
            <w:tcW w:w="2000" w:type="dxa"/>
            <w:vAlign w:val="center"/>
          </w:tcPr>
          <w:p w14:paraId="75D99DDF" w14:textId="77777777" w:rsidR="006D1B0C" w:rsidRPr="002D581A" w:rsidRDefault="00000000">
            <w:pPr>
              <w:spacing w:before="40" w:after="40"/>
              <w:rPr>
                <w:lang w:val="en-US"/>
              </w:rPr>
            </w:pPr>
            <w:r w:rsidRPr="002D581A">
              <w:rPr>
                <w:sz w:val="20"/>
                <w:szCs w:val="20"/>
                <w:lang w:val="en-US"/>
              </w:rPr>
              <w:t>Manejo de routeLoading en beforeEach/afterEach.</w:t>
            </w:r>
          </w:p>
        </w:tc>
      </w:tr>
      <w:tr w:rsidR="006D1B0C" w14:paraId="75D99D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E1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App.vue</w:t>
            </w:r>
          </w:p>
        </w:tc>
        <w:tc>
          <w:tcPr>
            <w:tcW w:w="2000" w:type="dxa"/>
            <w:vAlign w:val="center"/>
          </w:tcPr>
          <w:p w14:paraId="75D99DE2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Transición fade entre rutas.</w:t>
            </w:r>
          </w:p>
        </w:tc>
      </w:tr>
    </w:tbl>
    <w:p w14:paraId="75D99DE4" w14:textId="77777777" w:rsidR="006D1B0C" w:rsidRDefault="006D1B0C">
      <w:pPr>
        <w:spacing w:before="200" w:after="0"/>
      </w:pPr>
    </w:p>
    <w:p w14:paraId="75D99DE5" w14:textId="77777777" w:rsidR="006D1B0C" w:rsidRDefault="00000000">
      <w:pPr>
        <w:pStyle w:val="Ttulo2"/>
        <w:spacing w:before="240" w:after="160"/>
      </w:pPr>
      <w:r>
        <w:lastRenderedPageBreak/>
        <w:t>4.3 Decisión humana tomada</w:t>
      </w:r>
    </w:p>
    <w:p w14:paraId="75D99DE6" w14:textId="77777777" w:rsidR="006D1B0C" w:rsidRDefault="006D1B0C">
      <w:pPr>
        <w:spacing w:before="100" w:after="0"/>
      </w:pPr>
    </w:p>
    <w:p w14:paraId="75D99DE7" w14:textId="77777777" w:rsidR="006D1B0C" w:rsidRDefault="00000000">
      <w:pPr>
        <w:spacing w:before="80" w:after="80"/>
      </w:pPr>
      <w:r>
        <w:t>Se decidió implementar los componentes de estado como componentes reutilizables independientes (no acoplados a ningún módulo en particular) para que cualquier desarrollador pueda importarlos y usarlos en futuras pantallas sin duplicar código. El composable useAsyncState sigue el patrón "composable" de Vue 3, alineado con las mejores prácticas de la documentación oficial.</w:t>
      </w:r>
    </w:p>
    <w:p w14:paraId="75D99DE8" w14:textId="77777777" w:rsidR="006D1B0C" w:rsidRDefault="006D1B0C">
      <w:pPr>
        <w:spacing w:before="100" w:after="0"/>
      </w:pPr>
    </w:p>
    <w:p w14:paraId="75D99DE9" w14:textId="77777777" w:rsidR="006D1B0C" w:rsidRDefault="00000000">
      <w:pPr>
        <w:spacing w:before="80" w:after="80"/>
      </w:pPr>
      <w:r>
        <w:t>Para el manejo global de alertas, se optó por una store de Pinia en lugar de un bus de eventos, aprovechando la reactividad y el soporte de Vue DevTools.</w:t>
      </w:r>
    </w:p>
    <w:p w14:paraId="75D99DEA" w14:textId="77777777" w:rsidR="006D1B0C" w:rsidRDefault="006D1B0C">
      <w:pPr>
        <w:spacing w:before="100" w:after="0"/>
      </w:pPr>
    </w:p>
    <w:p w14:paraId="75D99DEB" w14:textId="77777777" w:rsidR="006D1B0C" w:rsidRDefault="00000000">
      <w:pPr>
        <w:pStyle w:val="Ttulo2"/>
        <w:spacing w:before="240" w:after="160"/>
      </w:pPr>
      <w:r>
        <w:t>4.4 Resumen de la respuesta recibida del sistema</w:t>
      </w:r>
    </w:p>
    <w:p w14:paraId="75D99DEC" w14:textId="77777777" w:rsidR="006D1B0C" w:rsidRDefault="006D1B0C">
      <w:pPr>
        <w:spacing w:before="100" w:after="0"/>
      </w:pPr>
    </w:p>
    <w:p w14:paraId="75D99DED" w14:textId="77777777" w:rsidR="006D1B0C" w:rsidRDefault="00000000">
      <w:pPr>
        <w:spacing w:before="80" w:after="80"/>
      </w:pPr>
      <w:r>
        <w:t>La implementación fue validada ejecutando "npm run build", que compiló exitosamente los 104 módulos del frontend sin errores, produciendo los archivos:</w:t>
      </w:r>
    </w:p>
    <w:p w14:paraId="75D99DEE" w14:textId="77777777" w:rsidR="006D1B0C" w:rsidRPr="002D581A" w:rsidRDefault="00000000">
      <w:pPr>
        <w:spacing w:before="80" w:after="80"/>
        <w:rPr>
          <w:lang w:val="en-US"/>
        </w:rPr>
      </w:pPr>
      <w:r w:rsidRPr="002D581A">
        <w:rPr>
          <w:lang w:val="en-US"/>
        </w:rPr>
        <w:t>• manifest.json (0.42 kB)</w:t>
      </w:r>
    </w:p>
    <w:p w14:paraId="75D99DEF" w14:textId="77777777" w:rsidR="006D1B0C" w:rsidRPr="002D581A" w:rsidRDefault="00000000">
      <w:pPr>
        <w:spacing w:before="80" w:after="80"/>
        <w:rPr>
          <w:lang w:val="en-US"/>
        </w:rPr>
      </w:pPr>
      <w:r w:rsidRPr="002D581A">
        <w:rPr>
          <w:lang w:val="en-US"/>
        </w:rPr>
        <w:t>• assets/app-C4PAQKMN.css (7.65 kB)</w:t>
      </w:r>
    </w:p>
    <w:p w14:paraId="75D99DF0" w14:textId="77777777" w:rsidR="006D1B0C" w:rsidRPr="002D581A" w:rsidRDefault="00000000">
      <w:pPr>
        <w:spacing w:before="80" w:after="80"/>
        <w:rPr>
          <w:lang w:val="en-US"/>
        </w:rPr>
      </w:pPr>
      <w:r w:rsidRPr="002D581A">
        <w:rPr>
          <w:lang w:val="en-US"/>
        </w:rPr>
        <w:t>• assets/app-CL-SkIPE.css (30.60 kB)</w:t>
      </w:r>
    </w:p>
    <w:p w14:paraId="75D99DF1" w14:textId="77777777" w:rsidR="006D1B0C" w:rsidRPr="002D581A" w:rsidRDefault="00000000">
      <w:pPr>
        <w:spacing w:before="80" w:after="80"/>
        <w:rPr>
          <w:lang w:val="en-US"/>
        </w:rPr>
      </w:pPr>
      <w:r w:rsidRPr="002D581A">
        <w:rPr>
          <w:lang w:val="en-US"/>
        </w:rPr>
        <w:t>• assets/app-D2PJzru_.js (154.11 kB)</w:t>
      </w:r>
    </w:p>
    <w:p w14:paraId="75D99DF2" w14:textId="77777777" w:rsidR="006D1B0C" w:rsidRPr="002D581A" w:rsidRDefault="006D1B0C">
      <w:pPr>
        <w:rPr>
          <w:lang w:val="en-US"/>
        </w:rPr>
        <w:sectPr w:rsidR="006D1B0C" w:rsidRPr="002D581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5D99DF3" w14:textId="77777777" w:rsidR="006D1B0C" w:rsidRPr="002D581A" w:rsidRDefault="00000000">
      <w:pPr>
        <w:rPr>
          <w:lang w:val="en-US"/>
        </w:rPr>
      </w:pPr>
      <w:r w:rsidRPr="002D581A">
        <w:rPr>
          <w:lang w:val="en-US"/>
        </w:rPr>
        <w:lastRenderedPageBreak/>
        <w:br w:type="page"/>
      </w:r>
    </w:p>
    <w:p w14:paraId="75D99DF4" w14:textId="77777777" w:rsidR="006D1B0C" w:rsidRDefault="00000000">
      <w:pPr>
        <w:pStyle w:val="Ttulo1"/>
        <w:spacing w:before="360" w:after="160"/>
      </w:pPr>
      <w:r>
        <w:lastRenderedPageBreak/>
        <w:t>5. Commits principales (Sprint 1, 2 y 3)</w:t>
      </w:r>
    </w:p>
    <w:p w14:paraId="75D99DF5" w14:textId="77777777" w:rsidR="006D1B0C" w:rsidRDefault="006D1B0C">
      <w:pPr>
        <w:spacing w:before="100" w:after="0"/>
      </w:pPr>
    </w:p>
    <w:p w14:paraId="75D99DF6" w14:textId="77777777" w:rsidR="006D1B0C" w:rsidRDefault="00000000">
      <w:pPr>
        <w:spacing w:before="80" w:after="80"/>
      </w:pPr>
      <w:r>
        <w:t>Para efectos de la evaluación, los sprints se evidencian en los siguientes commits del repositorio:</w:t>
      </w:r>
    </w:p>
    <w:p w14:paraId="75D99DF7" w14:textId="77777777" w:rsidR="006D1B0C" w:rsidRDefault="006D1B0C">
      <w:pPr>
        <w:spacing w:before="100" w:after="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6"/>
        <w:gridCol w:w="2598"/>
        <w:gridCol w:w="4702"/>
      </w:tblGrid>
      <w:tr w:rsidR="006D1B0C" w14:paraId="75D99DF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6E4F0"/>
            <w:vAlign w:val="center"/>
          </w:tcPr>
          <w:p w14:paraId="75D99DF8" w14:textId="77777777" w:rsidR="006D1B0C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3000" w:type="dxa"/>
            <w:shd w:val="clear" w:color="auto" w:fill="D6E4F0"/>
            <w:vAlign w:val="center"/>
          </w:tcPr>
          <w:p w14:paraId="75D99DF9" w14:textId="77777777" w:rsidR="006D1B0C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Hash / Referencia</w:t>
            </w:r>
          </w:p>
        </w:tc>
        <w:tc>
          <w:tcPr>
            <w:tcW w:w="5500" w:type="dxa"/>
            <w:shd w:val="clear" w:color="auto" w:fill="D6E4F0"/>
            <w:vAlign w:val="center"/>
          </w:tcPr>
          <w:p w14:paraId="75D99DFA" w14:textId="77777777" w:rsidR="006D1B0C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6D1B0C" w14:paraId="75D99D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DFC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Sprint 1</w:t>
            </w:r>
          </w:p>
        </w:tc>
        <w:tc>
          <w:tcPr>
            <w:tcW w:w="2000" w:type="dxa"/>
            <w:vAlign w:val="center"/>
          </w:tcPr>
          <w:p w14:paraId="75D99DFD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(primer commit)</w:t>
            </w:r>
          </w:p>
        </w:tc>
        <w:tc>
          <w:tcPr>
            <w:tcW w:w="2000" w:type="dxa"/>
            <w:vAlign w:val="center"/>
          </w:tcPr>
          <w:p w14:paraId="75D99DFE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Creación de componentes base: LoadingSpinner, EmptyState, ErrorMessage, AppAlert. Implementación del composable useAsyncState.</w:t>
            </w:r>
          </w:p>
        </w:tc>
      </w:tr>
      <w:tr w:rsidR="006D1B0C" w14:paraId="75D99E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E00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Sprint 2</w:t>
            </w:r>
          </w:p>
        </w:tc>
        <w:tc>
          <w:tcPr>
            <w:tcW w:w="2000" w:type="dxa"/>
            <w:vAlign w:val="center"/>
          </w:tcPr>
          <w:p w14:paraId="75D99E01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(segundo commit)</w:t>
            </w:r>
          </w:p>
        </w:tc>
        <w:tc>
          <w:tcPr>
            <w:tcW w:w="2000" w:type="dxa"/>
            <w:vAlign w:val="center"/>
          </w:tcPr>
          <w:p w14:paraId="75D99E02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Integración de componentes en pantallas existentes: LoginPage, HomePage, AppLayout. Adición de stores alert.js y app.js. Mejora del interceptor Axios.</w:t>
            </w:r>
          </w:p>
        </w:tc>
      </w:tr>
      <w:tr w:rsidR="006D1B0C" w14:paraId="75D99E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D99E04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Sprint 3</w:t>
            </w:r>
          </w:p>
        </w:tc>
        <w:tc>
          <w:tcPr>
            <w:tcW w:w="2000" w:type="dxa"/>
            <w:vAlign w:val="center"/>
          </w:tcPr>
          <w:p w14:paraId="75D99E05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(tercer commit)</w:t>
            </w:r>
          </w:p>
        </w:tc>
        <w:tc>
          <w:tcPr>
            <w:tcW w:w="2000" w:type="dxa"/>
            <w:vAlign w:val="center"/>
          </w:tcPr>
          <w:p w14:paraId="75D99E06" w14:textId="77777777" w:rsidR="006D1B0C" w:rsidRDefault="00000000">
            <w:pPr>
              <w:spacing w:before="40" w:after="40"/>
            </w:pPr>
            <w:r>
              <w:rPr>
                <w:sz w:val="20"/>
                <w:szCs w:val="20"/>
              </w:rPr>
              <w:t>Creación de diagramas UML, documentación del módulo, generación del documento de Word para Canvas.</w:t>
            </w:r>
          </w:p>
        </w:tc>
      </w:tr>
    </w:tbl>
    <w:p w14:paraId="75D99E08" w14:textId="77777777" w:rsidR="006D1B0C" w:rsidRDefault="006D1B0C">
      <w:pPr>
        <w:spacing w:before="200" w:after="0"/>
      </w:pPr>
    </w:p>
    <w:p w14:paraId="75D99E09" w14:textId="77777777" w:rsidR="006D1B0C" w:rsidRDefault="00000000">
      <w:pPr>
        <w:spacing w:before="80" w:after="80"/>
      </w:pPr>
      <w:r>
        <w:rPr>
          <w:b/>
          <w:bCs/>
        </w:rPr>
        <w:t>Mensajes de commit sugeridos:</w:t>
      </w:r>
    </w:p>
    <w:p w14:paraId="75D99E0A" w14:textId="77777777" w:rsidR="006D1B0C" w:rsidRDefault="006D1B0C">
      <w:pPr>
        <w:spacing w:before="50" w:after="0"/>
      </w:pPr>
    </w:p>
    <w:p w14:paraId="75D99E0B" w14:textId="77777777" w:rsidR="006D1B0C" w:rsidRDefault="00000000">
      <w:pPr>
        <w:spacing w:before="80" w:after="80"/>
      </w:pPr>
      <w:r>
        <w:rPr>
          <w:b/>
          <w:bCs/>
        </w:rPr>
        <w:t xml:space="preserve">Commit 1 (Sprint 1): </w:t>
      </w:r>
      <w:r>
        <w:t>"feat(module-30): crear componentes reutilizables de estado (loading, empty, error, alert) y composable useAsyncState"</w:t>
      </w:r>
    </w:p>
    <w:p w14:paraId="75D99E0C" w14:textId="77777777" w:rsidR="006D1B0C" w:rsidRDefault="006D1B0C">
      <w:pPr>
        <w:spacing w:before="50" w:after="0"/>
      </w:pPr>
    </w:p>
    <w:p w14:paraId="75D99E0D" w14:textId="77777777" w:rsidR="006D1B0C" w:rsidRDefault="00000000">
      <w:pPr>
        <w:spacing w:before="80" w:after="80"/>
      </w:pPr>
      <w:r>
        <w:rPr>
          <w:b/>
          <w:bCs/>
        </w:rPr>
        <w:t xml:space="preserve">Commit 2 (Sprint 2): </w:t>
      </w:r>
      <w:r>
        <w:t>"feat(module-30): integrar estados de carga/error/vacío en Login, Home, AppLayout; agregar stores y mejorar interceptor Axios"</w:t>
      </w:r>
    </w:p>
    <w:p w14:paraId="75D99E0E" w14:textId="77777777" w:rsidR="006D1B0C" w:rsidRDefault="006D1B0C">
      <w:pPr>
        <w:spacing w:before="50" w:after="0"/>
      </w:pPr>
    </w:p>
    <w:p w14:paraId="75D99E0F" w14:textId="77777777" w:rsidR="006D1B0C" w:rsidRDefault="00000000">
      <w:pPr>
        <w:spacing w:before="80" w:after="80"/>
      </w:pPr>
      <w:r>
        <w:rPr>
          <w:b/>
          <w:bCs/>
        </w:rPr>
        <w:t xml:space="preserve">Commit 3 (Sprint 3): </w:t>
      </w:r>
      <w:r>
        <w:t>"docs(module-30): agregar diagramas UML y documentación del módulo estados de carga y error"</w:t>
      </w:r>
    </w:p>
    <w:p w14:paraId="75D99E10" w14:textId="77777777" w:rsidR="006D1B0C" w:rsidRDefault="006D1B0C">
      <w:pPr>
        <w:sectPr w:rsidR="006D1B0C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5D99E11" w14:textId="77777777" w:rsidR="006D1B0C" w:rsidRDefault="00000000">
      <w:r>
        <w:lastRenderedPageBreak/>
        <w:br w:type="page"/>
      </w:r>
    </w:p>
    <w:p w14:paraId="75D99E12" w14:textId="77777777" w:rsidR="006D1B0C" w:rsidRDefault="00000000">
      <w:pPr>
        <w:pStyle w:val="Ttulo1"/>
        <w:spacing w:before="360" w:after="160"/>
      </w:pPr>
      <w:r>
        <w:lastRenderedPageBreak/>
        <w:t>6. Capturas de pantalla</w:t>
      </w:r>
    </w:p>
    <w:p w14:paraId="75D99E13" w14:textId="77777777" w:rsidR="006D1B0C" w:rsidRDefault="006D1B0C">
      <w:pPr>
        <w:spacing w:before="100" w:after="0"/>
      </w:pPr>
    </w:p>
    <w:p w14:paraId="75D99E30" w14:textId="55473521" w:rsidR="006D1B0C" w:rsidRDefault="00103F53">
      <w:pPr>
        <w:spacing w:before="80" w:after="80"/>
      </w:pPr>
      <w:r>
        <w:rPr>
          <w:noProof/>
        </w:rPr>
        <w:drawing>
          <wp:inline distT="0" distB="0" distL="0" distR="0" wp14:anchorId="27CE18AB" wp14:editId="5985855A">
            <wp:extent cx="5731510" cy="3223895"/>
            <wp:effectExtent l="0" t="0" r="2540" b="0"/>
            <wp:docPr id="1589788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88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1B0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244C3"/>
    <w:multiLevelType w:val="hybridMultilevel"/>
    <w:tmpl w:val="AA2E3F3A"/>
    <w:lvl w:ilvl="0" w:tplc="006EB44E">
      <w:start w:val="1"/>
      <w:numFmt w:val="bullet"/>
      <w:lvlText w:val="●"/>
      <w:lvlJc w:val="left"/>
      <w:pPr>
        <w:ind w:left="720" w:hanging="360"/>
      </w:pPr>
    </w:lvl>
    <w:lvl w:ilvl="1" w:tplc="A2A63E7C">
      <w:start w:val="1"/>
      <w:numFmt w:val="bullet"/>
      <w:lvlText w:val="○"/>
      <w:lvlJc w:val="left"/>
      <w:pPr>
        <w:ind w:left="1440" w:hanging="360"/>
      </w:pPr>
    </w:lvl>
    <w:lvl w:ilvl="2" w:tplc="A394CD98">
      <w:start w:val="1"/>
      <w:numFmt w:val="bullet"/>
      <w:lvlText w:val="■"/>
      <w:lvlJc w:val="left"/>
      <w:pPr>
        <w:ind w:left="2160" w:hanging="360"/>
      </w:pPr>
    </w:lvl>
    <w:lvl w:ilvl="3" w:tplc="F29A8E86">
      <w:start w:val="1"/>
      <w:numFmt w:val="bullet"/>
      <w:lvlText w:val="●"/>
      <w:lvlJc w:val="left"/>
      <w:pPr>
        <w:ind w:left="2880" w:hanging="360"/>
      </w:pPr>
    </w:lvl>
    <w:lvl w:ilvl="4" w:tplc="45F89E14">
      <w:start w:val="1"/>
      <w:numFmt w:val="bullet"/>
      <w:lvlText w:val="○"/>
      <w:lvlJc w:val="left"/>
      <w:pPr>
        <w:ind w:left="3600" w:hanging="360"/>
      </w:pPr>
    </w:lvl>
    <w:lvl w:ilvl="5" w:tplc="E8FC99C4">
      <w:start w:val="1"/>
      <w:numFmt w:val="bullet"/>
      <w:lvlText w:val="■"/>
      <w:lvlJc w:val="left"/>
      <w:pPr>
        <w:ind w:left="4320" w:hanging="360"/>
      </w:pPr>
    </w:lvl>
    <w:lvl w:ilvl="6" w:tplc="80000756">
      <w:start w:val="1"/>
      <w:numFmt w:val="bullet"/>
      <w:lvlText w:val="●"/>
      <w:lvlJc w:val="left"/>
      <w:pPr>
        <w:ind w:left="5040" w:hanging="360"/>
      </w:pPr>
    </w:lvl>
    <w:lvl w:ilvl="7" w:tplc="BEA408FC">
      <w:start w:val="1"/>
      <w:numFmt w:val="bullet"/>
      <w:lvlText w:val="●"/>
      <w:lvlJc w:val="left"/>
      <w:pPr>
        <w:ind w:left="5760" w:hanging="360"/>
      </w:pPr>
    </w:lvl>
    <w:lvl w:ilvl="8" w:tplc="FE4C394A">
      <w:start w:val="1"/>
      <w:numFmt w:val="bullet"/>
      <w:lvlText w:val="●"/>
      <w:lvlJc w:val="left"/>
      <w:pPr>
        <w:ind w:left="6480" w:hanging="360"/>
      </w:pPr>
    </w:lvl>
  </w:abstractNum>
  <w:num w:numId="1" w16cid:durableId="17603643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B0C"/>
    <w:rsid w:val="00103F53"/>
    <w:rsid w:val="002019CE"/>
    <w:rsid w:val="002D581A"/>
    <w:rsid w:val="00560385"/>
    <w:rsid w:val="006D1B0C"/>
    <w:rsid w:val="00C7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D99CD7"/>
  <w15:docId w15:val="{A6A7B8FB-2CB7-4526-A417-130CBA0B8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17</Pages>
  <Words>1451</Words>
  <Characters>7985</Characters>
  <Application>Microsoft Office Word</Application>
  <DocSecurity>0</DocSecurity>
  <Lines>66</Lines>
  <Paragraphs>18</Paragraphs>
  <ScaleCrop>false</ScaleCrop>
  <Company/>
  <LinksUpToDate>false</LinksUpToDate>
  <CharactersWithSpaces>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2311970 - DULCE MARIA PRADO VASQUEZ</cp:lastModifiedBy>
  <cp:revision>5</cp:revision>
  <dcterms:created xsi:type="dcterms:W3CDTF">2026-06-13T13:37:00Z</dcterms:created>
  <dcterms:modified xsi:type="dcterms:W3CDTF">2026-06-13T15:00:00Z</dcterms:modified>
</cp:coreProperties>
</file>