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CC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1</w:t>
      </w:r>
    </w:p>
    <w:p w:rsidR="00634B55" w:rsidRDefault="00634B55" w:rsidP="00634B5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Textoennegrita"/>
          <w:rFonts w:ascii="Arial" w:hAnsi="Arial" w:cs="Arial"/>
          <w:color w:val="2C2B2B"/>
          <w:sz w:val="18"/>
          <w:szCs w:val="18"/>
        </w:rPr>
        <w:t>Tabla de Contenido</w:t>
      </w:r>
    </w:p>
    <w:p w:rsidR="00634B55" w:rsidRDefault="00634B55" w:rsidP="00634B5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Fonts w:ascii="Arial" w:hAnsi="Arial" w:cs="Arial"/>
          <w:color w:val="2C2B2B"/>
          <w:sz w:val="18"/>
          <w:szCs w:val="18"/>
        </w:rPr>
        <w:t>Capítulo 1: Introducción las computadoras, Internet y Web.</w:t>
      </w:r>
      <w:r>
        <w:rPr>
          <w:rFonts w:ascii="Arial" w:hAnsi="Arial" w:cs="Arial"/>
          <w:color w:val="2C2B2B"/>
          <w:sz w:val="18"/>
          <w:szCs w:val="18"/>
        </w:rPr>
        <w:br/>
        <w:t>Capítulo 2: Introducción a las aplicaciones en Java.</w:t>
      </w:r>
      <w:r>
        <w:rPr>
          <w:rFonts w:ascii="Arial" w:hAnsi="Arial" w:cs="Arial"/>
          <w:color w:val="2C2B2B"/>
          <w:sz w:val="18"/>
          <w:szCs w:val="18"/>
        </w:rPr>
        <w:br/>
        <w:t>Capítulo 3: Introducción a las clases y los objetos.</w:t>
      </w:r>
      <w:r>
        <w:rPr>
          <w:rFonts w:ascii="Arial" w:hAnsi="Arial" w:cs="Arial"/>
          <w:color w:val="2C2B2B"/>
          <w:sz w:val="18"/>
          <w:szCs w:val="18"/>
        </w:rPr>
        <w:br/>
        <w:t>Capítulo 4: Instrucciones de control: parte 1.</w:t>
      </w:r>
      <w:r>
        <w:rPr>
          <w:rFonts w:ascii="Arial" w:hAnsi="Arial" w:cs="Arial"/>
          <w:color w:val="2C2B2B"/>
          <w:sz w:val="18"/>
          <w:szCs w:val="18"/>
        </w:rPr>
        <w:br/>
        <w:t>Capítulo 5: Instrucciones de control: parte 2.</w:t>
      </w:r>
      <w:r>
        <w:rPr>
          <w:rFonts w:ascii="Arial" w:hAnsi="Arial" w:cs="Arial"/>
          <w:color w:val="2C2B2B"/>
          <w:sz w:val="18"/>
          <w:szCs w:val="18"/>
        </w:rPr>
        <w:br/>
        <w:t>Capítulo 6: Métodos: un análisis más detallado.</w:t>
      </w:r>
      <w:r>
        <w:rPr>
          <w:rFonts w:ascii="Arial" w:hAnsi="Arial" w:cs="Arial"/>
          <w:color w:val="2C2B2B"/>
          <w:sz w:val="18"/>
          <w:szCs w:val="18"/>
        </w:rPr>
        <w:br/>
        <w:t>Capítulo 7: Arreglos.</w:t>
      </w:r>
      <w:r>
        <w:rPr>
          <w:rFonts w:ascii="Arial" w:hAnsi="Arial" w:cs="Arial"/>
          <w:color w:val="2C2B2B"/>
          <w:sz w:val="18"/>
          <w:szCs w:val="18"/>
        </w:rPr>
        <w:br/>
        <w:t>Capítulo 8: Clases y objetos: un análisis más detallado.</w:t>
      </w:r>
      <w:r>
        <w:rPr>
          <w:rFonts w:ascii="Arial" w:hAnsi="Arial" w:cs="Arial"/>
          <w:color w:val="2C2B2B"/>
          <w:sz w:val="18"/>
          <w:szCs w:val="18"/>
        </w:rPr>
        <w:br/>
        <w:t>Capítulo 9: Programación orienta a objetos: herencia.</w:t>
      </w:r>
      <w:r>
        <w:rPr>
          <w:rFonts w:ascii="Arial" w:hAnsi="Arial" w:cs="Arial"/>
          <w:color w:val="2C2B2B"/>
          <w:sz w:val="18"/>
          <w:szCs w:val="18"/>
        </w:rPr>
        <w:br/>
        <w:t xml:space="preserve">Capítulo 10: Programación orientada a objetos: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poliformismo</w:t>
      </w:r>
      <w:proofErr w:type="spellEnd"/>
      <w:r>
        <w:rPr>
          <w:rFonts w:ascii="Arial" w:hAnsi="Arial" w:cs="Arial"/>
          <w:color w:val="2C2B2B"/>
          <w:sz w:val="18"/>
          <w:szCs w:val="18"/>
        </w:rPr>
        <w:t>.</w:t>
      </w:r>
      <w:r>
        <w:rPr>
          <w:rFonts w:ascii="Arial" w:hAnsi="Arial" w:cs="Arial"/>
          <w:color w:val="2C2B2B"/>
          <w:sz w:val="18"/>
          <w:szCs w:val="18"/>
        </w:rPr>
        <w:br/>
        <w:t>Capítulo 11: Componentes la GUI: parte 1.</w:t>
      </w:r>
      <w:r>
        <w:rPr>
          <w:rFonts w:ascii="Arial" w:hAnsi="Arial" w:cs="Arial"/>
          <w:color w:val="2C2B2B"/>
          <w:sz w:val="18"/>
          <w:szCs w:val="18"/>
        </w:rPr>
        <w:br/>
        <w:t>Capítulo 12: Gráficos Java 2D.</w:t>
      </w:r>
      <w:r>
        <w:rPr>
          <w:rFonts w:ascii="Arial" w:hAnsi="Arial" w:cs="Arial"/>
          <w:color w:val="2C2B2B"/>
          <w:sz w:val="18"/>
          <w:szCs w:val="18"/>
        </w:rPr>
        <w:br/>
        <w:t>Capítulo 13: Manejo de excepciones.</w:t>
      </w:r>
      <w:r>
        <w:rPr>
          <w:rFonts w:ascii="Arial" w:hAnsi="Arial" w:cs="Arial"/>
          <w:color w:val="2C2B2B"/>
          <w:sz w:val="18"/>
          <w:szCs w:val="18"/>
        </w:rPr>
        <w:br/>
        <w:t>Capítulo 14: Archivos y flujos.</w:t>
      </w:r>
      <w:r>
        <w:rPr>
          <w:rFonts w:ascii="Arial" w:hAnsi="Arial" w:cs="Arial"/>
          <w:color w:val="2C2B2B"/>
          <w:sz w:val="18"/>
          <w:szCs w:val="18"/>
        </w:rPr>
        <w:br/>
        <w:t>Capítulo 15: Recursividad.</w:t>
      </w:r>
      <w:r>
        <w:rPr>
          <w:rFonts w:ascii="Arial" w:hAnsi="Arial" w:cs="Arial"/>
          <w:color w:val="2C2B2B"/>
          <w:sz w:val="18"/>
          <w:szCs w:val="18"/>
        </w:rPr>
        <w:br/>
        <w:t>Capítulo 16: Búsqueda ordenamiento.</w:t>
      </w:r>
      <w:r>
        <w:rPr>
          <w:rFonts w:ascii="Arial" w:hAnsi="Arial" w:cs="Arial"/>
          <w:color w:val="2C2B2B"/>
          <w:sz w:val="18"/>
          <w:szCs w:val="18"/>
        </w:rPr>
        <w:br/>
        <w:t>Capítulo 17: Estructuras de datos.</w:t>
      </w:r>
      <w:r>
        <w:rPr>
          <w:rFonts w:ascii="Arial" w:hAnsi="Arial" w:cs="Arial"/>
          <w:color w:val="2C2B2B"/>
          <w:sz w:val="18"/>
          <w:szCs w:val="18"/>
        </w:rPr>
        <w:br/>
        <w:t>Capítulo 18: Genéricos.</w:t>
      </w:r>
      <w:r>
        <w:rPr>
          <w:rFonts w:ascii="Arial" w:hAnsi="Arial" w:cs="Arial"/>
          <w:color w:val="2C2B2B"/>
          <w:sz w:val="18"/>
          <w:szCs w:val="18"/>
        </w:rPr>
        <w:br/>
        <w:t>Capítulo 19: Colecciones.</w:t>
      </w:r>
      <w:r>
        <w:rPr>
          <w:rFonts w:ascii="Arial" w:hAnsi="Arial" w:cs="Arial"/>
          <w:color w:val="2C2B2B"/>
          <w:sz w:val="18"/>
          <w:szCs w:val="18"/>
        </w:rPr>
        <w:br/>
        <w:t xml:space="preserve">Capítulo 20: Introducción a los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applets</w:t>
      </w:r>
      <w:proofErr w:type="spellEnd"/>
      <w:r>
        <w:rPr>
          <w:rFonts w:ascii="Arial" w:hAnsi="Arial" w:cs="Arial"/>
          <w:color w:val="2C2B2B"/>
          <w:sz w:val="18"/>
          <w:szCs w:val="18"/>
        </w:rPr>
        <w:t xml:space="preserve"> de Java.</w:t>
      </w:r>
      <w:r>
        <w:rPr>
          <w:rFonts w:ascii="Arial" w:hAnsi="Arial" w:cs="Arial"/>
          <w:color w:val="2C2B2B"/>
          <w:sz w:val="18"/>
          <w:szCs w:val="18"/>
        </w:rPr>
        <w:br/>
        <w:t xml:space="preserve">Capítulo 21: Multimedia: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applets</w:t>
      </w:r>
      <w:proofErr w:type="spellEnd"/>
      <w:r>
        <w:rPr>
          <w:rFonts w:ascii="Arial" w:hAnsi="Arial" w:cs="Arial"/>
          <w:color w:val="2C2B2B"/>
          <w:sz w:val="18"/>
          <w:szCs w:val="18"/>
        </w:rPr>
        <w:t xml:space="preserve"> y aplicaciones.</w:t>
      </w:r>
      <w:r>
        <w:rPr>
          <w:rFonts w:ascii="Arial" w:hAnsi="Arial" w:cs="Arial"/>
          <w:color w:val="2C2B2B"/>
          <w:sz w:val="18"/>
          <w:szCs w:val="18"/>
        </w:rPr>
        <w:br/>
        <w:t xml:space="preserve">Capítulo 22: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Componenetes</w:t>
      </w:r>
      <w:proofErr w:type="spellEnd"/>
      <w:r>
        <w:rPr>
          <w:rFonts w:ascii="Arial" w:hAnsi="Arial" w:cs="Arial"/>
          <w:color w:val="2C2B2B"/>
          <w:sz w:val="18"/>
          <w:szCs w:val="18"/>
        </w:rPr>
        <w:t xml:space="preserve"> de la GUI: parte 2.</w:t>
      </w:r>
      <w:r>
        <w:rPr>
          <w:rFonts w:ascii="Arial" w:hAnsi="Arial" w:cs="Arial"/>
          <w:color w:val="2C2B2B"/>
          <w:sz w:val="18"/>
          <w:szCs w:val="18"/>
        </w:rPr>
        <w:br/>
        <w:t>Capítulo 23: Subprocesamiento múltiple.</w:t>
      </w:r>
      <w:r>
        <w:rPr>
          <w:rFonts w:ascii="Arial" w:hAnsi="Arial" w:cs="Arial"/>
          <w:color w:val="2C2B2B"/>
          <w:sz w:val="18"/>
          <w:szCs w:val="18"/>
        </w:rPr>
        <w:br/>
        <w:t>Capítulo 24: Redes.</w:t>
      </w:r>
      <w:r>
        <w:rPr>
          <w:rFonts w:ascii="Arial" w:hAnsi="Arial" w:cs="Arial"/>
          <w:color w:val="2C2B2B"/>
          <w:sz w:val="18"/>
          <w:szCs w:val="18"/>
        </w:rPr>
        <w:br/>
        <w:t>Capítulo 25: Acceso a bases datos con JDBC.</w:t>
      </w:r>
      <w:r>
        <w:rPr>
          <w:rFonts w:ascii="Arial" w:hAnsi="Arial" w:cs="Arial"/>
          <w:color w:val="2C2B2B"/>
          <w:sz w:val="18"/>
          <w:szCs w:val="18"/>
        </w:rPr>
        <w:br/>
        <w:t>Capítulo 26: Aplicaciones Web: parte 1.</w:t>
      </w:r>
      <w:r>
        <w:rPr>
          <w:rFonts w:ascii="Arial" w:hAnsi="Arial" w:cs="Arial"/>
          <w:color w:val="2C2B2B"/>
          <w:sz w:val="18"/>
          <w:szCs w:val="18"/>
        </w:rPr>
        <w:br/>
        <w:t>Capítulo 27: Aplicaciones Web: parte 2.</w:t>
      </w:r>
      <w:r>
        <w:rPr>
          <w:rFonts w:ascii="Arial" w:hAnsi="Arial" w:cs="Arial"/>
          <w:color w:val="2C2B2B"/>
          <w:sz w:val="18"/>
          <w:szCs w:val="18"/>
        </w:rPr>
        <w:br/>
        <w:t xml:space="preserve">Capítulo 28: Servicios Web JAX-WS, Web 2.0 y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Mash</w:t>
      </w:r>
      <w:proofErr w:type="spellEnd"/>
      <w:r>
        <w:rPr>
          <w:rFonts w:ascii="Arial" w:hAnsi="Arial" w:cs="Arial"/>
          <w:color w:val="2C2B2B"/>
          <w:sz w:val="18"/>
          <w:szCs w:val="18"/>
        </w:rPr>
        <w:t>-ups.</w:t>
      </w:r>
      <w:r>
        <w:rPr>
          <w:rFonts w:ascii="Arial" w:hAnsi="Arial" w:cs="Arial"/>
          <w:color w:val="2C2B2B"/>
          <w:sz w:val="18"/>
          <w:szCs w:val="18"/>
        </w:rPr>
        <w:br/>
        <w:t>Capítulo 29: Salida con formato.</w:t>
      </w:r>
      <w:r>
        <w:rPr>
          <w:rFonts w:ascii="Arial" w:hAnsi="Arial" w:cs="Arial"/>
          <w:color w:val="2C2B2B"/>
          <w:sz w:val="18"/>
          <w:szCs w:val="18"/>
        </w:rPr>
        <w:br/>
        <w:t>Capítulo 30: Cadenas, caracteres y expresiones regulares.</w:t>
      </w:r>
    </w:p>
    <w:p w:rsidR="00634B55" w:rsidRDefault="00634B55" w:rsidP="00634B5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Fonts w:ascii="Arial" w:hAnsi="Arial" w:cs="Arial"/>
          <w:color w:val="2C2B2B"/>
          <w:sz w:val="18"/>
          <w:szCs w:val="18"/>
        </w:rPr>
        <w:t>Apéndice A: Tabla de precedencia de los operadores.</w:t>
      </w:r>
      <w:r>
        <w:rPr>
          <w:rFonts w:ascii="Arial" w:hAnsi="Arial" w:cs="Arial"/>
          <w:color w:val="2C2B2B"/>
          <w:sz w:val="18"/>
          <w:szCs w:val="18"/>
        </w:rPr>
        <w:br/>
        <w:t>Apéndice B: Conjunto de caracteres ASCII.</w:t>
      </w:r>
      <w:r>
        <w:rPr>
          <w:rFonts w:ascii="Arial" w:hAnsi="Arial" w:cs="Arial"/>
          <w:color w:val="2C2B2B"/>
          <w:sz w:val="18"/>
          <w:szCs w:val="18"/>
        </w:rPr>
        <w:br/>
        <w:t>Apéndice C: Palabras clave y palabras reservadas.</w:t>
      </w:r>
      <w:r>
        <w:rPr>
          <w:rFonts w:ascii="Arial" w:hAnsi="Arial" w:cs="Arial"/>
          <w:color w:val="2C2B2B"/>
          <w:sz w:val="18"/>
          <w:szCs w:val="18"/>
        </w:rPr>
        <w:br/>
        <w:t>Apéndice D: Tipos primitivos.</w:t>
      </w:r>
      <w:r>
        <w:rPr>
          <w:rFonts w:ascii="Arial" w:hAnsi="Arial" w:cs="Arial"/>
          <w:color w:val="2C2B2B"/>
          <w:sz w:val="18"/>
          <w:szCs w:val="18"/>
        </w:rPr>
        <w:br/>
        <w:t>Apéndice E: Sistemas numéricos.</w:t>
      </w:r>
      <w:r>
        <w:rPr>
          <w:rFonts w:ascii="Arial" w:hAnsi="Arial" w:cs="Arial"/>
          <w:color w:val="2C2B2B"/>
          <w:sz w:val="18"/>
          <w:szCs w:val="18"/>
        </w:rPr>
        <w:br/>
        <w:t xml:space="preserve">Apéndice F: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Group</w:t>
      </w:r>
      <w:proofErr w:type="spellEnd"/>
      <w:r>
        <w:rPr>
          <w:rFonts w:ascii="Arial" w:hAnsi="Arial" w:cs="Arial"/>
          <w:color w:val="2C2B2B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Layou</w:t>
      </w:r>
      <w:proofErr w:type="spellEnd"/>
      <w:r>
        <w:rPr>
          <w:rFonts w:ascii="Arial" w:hAnsi="Arial" w:cs="Arial"/>
          <w:color w:val="2C2B2B"/>
          <w:sz w:val="18"/>
          <w:szCs w:val="18"/>
        </w:rPr>
        <w:t>.</w:t>
      </w:r>
      <w:r>
        <w:rPr>
          <w:rFonts w:ascii="Arial" w:hAnsi="Arial" w:cs="Arial"/>
          <w:color w:val="2C2B2B"/>
          <w:sz w:val="18"/>
          <w:szCs w:val="18"/>
        </w:rPr>
        <w:br/>
        <w:t>Apéndice G: Componentes e integración Java Desktop (JDIC).</w:t>
      </w:r>
      <w:r>
        <w:rPr>
          <w:rFonts w:ascii="Arial" w:hAnsi="Arial" w:cs="Arial"/>
          <w:color w:val="2C2B2B"/>
          <w:sz w:val="18"/>
          <w:szCs w:val="18"/>
        </w:rPr>
        <w:br/>
        <w:t xml:space="preserve">Apéndice H: </w:t>
      </w:r>
      <w:proofErr w:type="spellStart"/>
      <w:r>
        <w:rPr>
          <w:rFonts w:ascii="Arial" w:hAnsi="Arial" w:cs="Arial"/>
          <w:color w:val="2C2B2B"/>
          <w:sz w:val="18"/>
          <w:szCs w:val="18"/>
        </w:rPr>
        <w:t>Masus</w:t>
      </w:r>
      <w:proofErr w:type="spellEnd"/>
      <w:r>
        <w:rPr>
          <w:rFonts w:ascii="Arial" w:hAnsi="Arial" w:cs="Arial"/>
          <w:color w:val="2C2B2B"/>
          <w:sz w:val="18"/>
          <w:szCs w:val="18"/>
        </w:rPr>
        <w:t xml:space="preserve"> Índice.</w:t>
      </w:r>
    </w:p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2</w:t>
      </w:r>
    </w:p>
    <w:p w:rsidR="004200B0" w:rsidRDefault="004200B0" w:rsidP="004200B0"/>
    <w:p w:rsidR="004200B0" w:rsidRDefault="00473E58" w:rsidP="004200B0"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TABLA DE CONTENIDO RESUMIDA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1.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Conceptos arquitectónicos del computador.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2.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Introducción a los sistemas operativos.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3.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Procesos.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4.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Planificación del procesador.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5.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Gestión de memoria.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6.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Comunicación y sincronización de procesos.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7.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Interbloqueos.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8.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Entrada/Salida.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lastRenderedPageBreak/>
        <w:t>Capítulo 9.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Gestión de ficheros y directorios.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10.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Introducción a los sistemas distribuidos.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Capítulo 11.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Seguridad y protección.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Apéndice 1.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Resumen de llamadas al sistema.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3</w:t>
      </w:r>
    </w:p>
    <w:p w:rsidR="004200B0" w:rsidRPr="009D620C" w:rsidRDefault="00473E58" w:rsidP="004200B0">
      <w:pPr>
        <w:rPr>
          <w:u w:val="single"/>
        </w:rPr>
      </w:pP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Introducción las computadoras, Internet y Web.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Introducción a las aplicaciones en Java.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3: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Introducción a las clases y los objetos.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4: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Instrucciones de control: parte 1.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5: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Instrucciones de control: parte 2.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6: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Métodos: un análisis más detallado.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7: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Arreglos.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8: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Clases y objetos: un análisis más detallado.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9: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Programación orienta a objetos: herencia.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10: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Programación orientada a objetos: 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poliformismo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11: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Componentes la GUI: parte 1.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12: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Gráficos Java 2D.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13: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Manejo de excepciones.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14: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Archivos y flujos.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15: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Recursividad.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16: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Búsqueda ordenamiento.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17: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Estructuras de datos.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18: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Genéricos.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19: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Colecciones.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20: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Introducción a los 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applets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 de Java.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21: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Multimedia: 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applets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 y aplicaciones.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22: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Componenetes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 de la GUI: parte 2.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23: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Subprocesamiento múltiple.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24: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Redes.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25: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Acceso a bases datos con JDBC.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26: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Aplicaciones Web: parte 1.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27: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Aplicaciones Web: parte 2.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28: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Servicios Web JAX-WS, Web 2.0 y 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Mash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-ups.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29: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Salida con formato.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Capítulo 30: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Cadenas, caracteres y expresiones regulares.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A: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Tabla de precedencia de los operadores.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B: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Conjunto de caracteres ASCII.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C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: Palabras clave y palabras reservadas.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D: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Tipos primitivos.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E: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Sistemas numéricos.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F: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Group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Layou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G: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Componentes e integración Java Desktop (JDIC).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r w:rsidRPr="009D620C">
        <w:rPr>
          <w:rFonts w:ascii="Helvetica" w:hAnsi="Helvetica" w:cs="Helvetica"/>
          <w:color w:val="494D50"/>
          <w:sz w:val="21"/>
          <w:szCs w:val="21"/>
          <w:u w:val="single"/>
        </w:rPr>
        <w:br/>
      </w:r>
      <w:r w:rsidRPr="009D620C">
        <w:rPr>
          <w:rStyle w:val="Textoennegrita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Apéndice H: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  <w:proofErr w:type="spellStart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Masus</w:t>
      </w:r>
      <w:proofErr w:type="spellEnd"/>
      <w:r w:rsidRPr="009D620C">
        <w:rPr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 xml:space="preserve"> Índice.</w:t>
      </w:r>
      <w:r w:rsidRPr="009D620C">
        <w:rPr>
          <w:rStyle w:val="apple-converted-space"/>
          <w:rFonts w:ascii="Helvetica" w:hAnsi="Helvetica" w:cs="Helvetica"/>
          <w:color w:val="494D50"/>
          <w:sz w:val="21"/>
          <w:szCs w:val="21"/>
          <w:u w:val="single"/>
          <w:shd w:val="clear" w:color="auto" w:fill="FFFFFF"/>
        </w:rPr>
        <w:t> </w:t>
      </w:r>
    </w:p>
    <w:p w:rsidR="004200B0" w:rsidRDefault="004200B0" w:rsidP="004200B0"/>
    <w:p w:rsidR="004200B0" w:rsidRDefault="004200B0" w:rsidP="004200B0">
      <w:pPr>
        <w:pStyle w:val="Ttulo2"/>
      </w:pPr>
      <w:proofErr w:type="spellStart"/>
      <w:r>
        <w:lastRenderedPageBreak/>
        <w:t>Indice</w:t>
      </w:r>
      <w:proofErr w:type="spellEnd"/>
      <w:r>
        <w:t xml:space="preserve"> libro 4</w:t>
      </w:r>
    </w:p>
    <w:p w:rsidR="004200B0" w:rsidRDefault="004200B0" w:rsidP="004200B0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I. Fundamentos de la conectividad de redes</w:t>
      </w:r>
    </w:p>
    <w:p w:rsidR="004200B0" w:rsidRDefault="004200B0" w:rsidP="004200B0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1. El negocio de la conectividad</w:t>
      </w:r>
      <w:r>
        <w:rPr>
          <w:rFonts w:ascii="Helvetica" w:hAnsi="Helvetica" w:cs="Helvetica"/>
          <w:color w:val="666666"/>
          <w:sz w:val="21"/>
          <w:szCs w:val="21"/>
        </w:rPr>
        <w:br/>
        <w:t>2. Presentación de las bases</w:t>
      </w:r>
      <w:r>
        <w:rPr>
          <w:rFonts w:ascii="Helvetica" w:hAnsi="Helvetica" w:cs="Helvetica"/>
          <w:color w:val="666666"/>
          <w:sz w:val="21"/>
          <w:szCs w:val="21"/>
        </w:rPr>
        <w:br/>
        <w:t>3. La conectividad de redes</w:t>
      </w:r>
      <w:r>
        <w:rPr>
          <w:rFonts w:ascii="Helvetica" w:hAnsi="Helvetica" w:cs="Helvetica"/>
          <w:color w:val="666666"/>
          <w:sz w:val="21"/>
          <w:szCs w:val="21"/>
        </w:rPr>
        <w:br/>
        <w:t>4. Cableado de las redes</w:t>
      </w:r>
      <w:r>
        <w:rPr>
          <w:rFonts w:ascii="Helvetica" w:hAnsi="Helvetica" w:cs="Helvetica"/>
          <w:color w:val="666666"/>
          <w:sz w:val="21"/>
          <w:szCs w:val="21"/>
        </w:rPr>
        <w:br/>
        <w:t>5. Conectividad de redes domésticas</w:t>
      </w:r>
      <w:r>
        <w:rPr>
          <w:rFonts w:ascii="Helvetica" w:hAnsi="Helvetica" w:cs="Helvetica"/>
          <w:color w:val="666666"/>
          <w:sz w:val="21"/>
          <w:szCs w:val="21"/>
        </w:rPr>
        <w:br/>
        <w:t>6. Comprensión del hardware de las redes</w:t>
      </w:r>
      <w:r>
        <w:rPr>
          <w:rFonts w:ascii="Helvetica" w:hAnsi="Helvetica" w:cs="Helvetica"/>
          <w:color w:val="666666"/>
          <w:sz w:val="21"/>
          <w:szCs w:val="21"/>
        </w:rPr>
        <w:br/>
        <w:t>7. Conexiones entre WAN</w:t>
      </w:r>
      <w:r>
        <w:rPr>
          <w:rFonts w:ascii="Helvetica" w:hAnsi="Helvetica" w:cs="Helvetica"/>
          <w:color w:val="666666"/>
          <w:sz w:val="21"/>
          <w:szCs w:val="21"/>
        </w:rPr>
        <w:br/>
        <w:t>8. Protocolos de conectividad de redes</w:t>
      </w:r>
      <w:r>
        <w:rPr>
          <w:rFonts w:ascii="Helvetica" w:hAnsi="Helvetica" w:cs="Helvetica"/>
          <w:color w:val="666666"/>
          <w:sz w:val="21"/>
          <w:szCs w:val="21"/>
        </w:rPr>
        <w:br/>
        <w:t>9. Servicios de directorio</w:t>
      </w:r>
      <w:r>
        <w:rPr>
          <w:rFonts w:ascii="Helvetica" w:hAnsi="Helvetica" w:cs="Helvetica"/>
          <w:color w:val="666666"/>
          <w:sz w:val="21"/>
          <w:szCs w:val="21"/>
        </w:rPr>
        <w:br/>
        <w:t>10. Conexiones a larga distancia: acceso remoto a redes</w:t>
      </w:r>
      <w:r>
        <w:rPr>
          <w:rFonts w:ascii="Helvetica" w:hAnsi="Helvetica" w:cs="Helvetica"/>
          <w:color w:val="666666"/>
          <w:sz w:val="21"/>
          <w:szCs w:val="21"/>
        </w:rPr>
        <w:br/>
        <w:t>11. Asegurando su red</w:t>
      </w:r>
      <w:r>
        <w:rPr>
          <w:rFonts w:ascii="Helvetica" w:hAnsi="Helvetica" w:cs="Helvetica"/>
          <w:color w:val="666666"/>
          <w:sz w:val="21"/>
          <w:szCs w:val="21"/>
        </w:rPr>
        <w:br/>
        <w:t>12. Restablecimiento de los desastres de la red</w:t>
      </w:r>
      <w:r>
        <w:rPr>
          <w:rFonts w:ascii="Helvetica" w:hAnsi="Helvetica" w:cs="Helvetica"/>
          <w:color w:val="666666"/>
          <w:sz w:val="21"/>
          <w:szCs w:val="21"/>
        </w:rPr>
        <w:br/>
        <w:t>13. Servidores de red: todo lo que quería saber, pero temía preguntar</w:t>
      </w:r>
      <w:r>
        <w:rPr>
          <w:rFonts w:ascii="Helvetica" w:hAnsi="Helvetica" w:cs="Helvetica"/>
          <w:color w:val="666666"/>
          <w:sz w:val="21"/>
          <w:szCs w:val="21"/>
        </w:rPr>
        <w:br/>
        <w:t>14. Compra y administración de computadoras cliente</w:t>
      </w:r>
    </w:p>
    <w:p w:rsidR="004200B0" w:rsidRDefault="004200B0" w:rsidP="004200B0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II. Conocimiento por medio de la práctica</w:t>
      </w:r>
    </w:p>
    <w:p w:rsidR="004200B0" w:rsidRDefault="004200B0" w:rsidP="004200B0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15. Diseño de una red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16. Instalación y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confi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guración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de Windows 2000 Server</w:t>
      </w:r>
      <w:r>
        <w:rPr>
          <w:rFonts w:ascii="Helvetica" w:hAnsi="Helvetica" w:cs="Helvetica"/>
          <w:color w:val="666666"/>
          <w:sz w:val="21"/>
          <w:szCs w:val="21"/>
        </w:rPr>
        <w:br/>
        <w:t>17. Administración de Windows 2000 Server: los fundamentos</w:t>
      </w:r>
      <w:r>
        <w:rPr>
          <w:rFonts w:ascii="Helvetica" w:hAnsi="Helvetica" w:cs="Helvetica"/>
          <w:color w:val="666666"/>
          <w:sz w:val="21"/>
          <w:szCs w:val="21"/>
        </w:rPr>
        <w:br/>
        <w:t>18. Otros servicios de Windows 2000 Server</w:t>
      </w:r>
      <w:r>
        <w:rPr>
          <w:rFonts w:ascii="Helvetica" w:hAnsi="Helvetica" w:cs="Helvetica"/>
          <w:color w:val="666666"/>
          <w:sz w:val="21"/>
          <w:szCs w:val="21"/>
        </w:rPr>
        <w:br/>
        <w:t>19. Windows Server 2003</w:t>
      </w:r>
      <w:r>
        <w:rPr>
          <w:rFonts w:ascii="Helvetica" w:hAnsi="Helvetica" w:cs="Helvetica"/>
          <w:color w:val="666666"/>
          <w:sz w:val="21"/>
          <w:szCs w:val="21"/>
        </w:rPr>
        <w:br/>
        <w:t>20. Instalación de Windows Server 2003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21.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Confi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guración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de Windows Server 2003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22. Instalación de Linux con una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confi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guración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de servidor</w:t>
      </w:r>
      <w:r>
        <w:rPr>
          <w:rFonts w:ascii="Helvetica" w:hAnsi="Helvetica" w:cs="Helvetica"/>
          <w:color w:val="666666"/>
          <w:sz w:val="21"/>
          <w:szCs w:val="21"/>
        </w:rPr>
        <w:br/>
        <w:t>23. Introducción a la administración de los sistemas Linux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24.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Confi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guración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de un servidor web Linux con Apache</w:t>
      </w:r>
    </w:p>
    <w:p w:rsidR="004200B0" w:rsidRDefault="004200B0" w:rsidP="004200B0"/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5</w:t>
      </w:r>
    </w:p>
    <w:p w:rsidR="004200B0" w:rsidRDefault="004200B0" w:rsidP="004200B0"/>
    <w:p w:rsidR="004200B0" w:rsidRDefault="00473E58" w:rsidP="004200B0"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Introducción las computadoras, Internet y Web.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Introducción a las aplicaciones en Java.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3: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Introducción a las clases y los objetos.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4: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Instrucciones de control: parte 1.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5: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Instrucciones de control: parte 2.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6: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Métodos: un análisis más detallado.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7: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Arreglos.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8: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Clases y objetos: un análisis más detallado.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9: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Programación orienta a objetos: herencia.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10: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Programación orientada a objetos: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poliformismo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11: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Componentes la GUI: parte 1.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12: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Gráficos Java 2D.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Capítulo 13: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Manejo de excepciones.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14: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Archivos y flujos.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15: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Recursividad.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16: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Búsqueda ordenamiento.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17: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Estructuras de datos.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18: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Genéricos.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19: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Colecciones.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20: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Introducción a los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de Java.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21: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Multimedia: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y aplicaciones.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22: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Componenetes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de la GUI: parte 2.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23: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Subprocesamiento múltiple.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24: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Redes.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25: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Acceso a bases datos con JDBC.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26: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Aplicaciones Web: parte 1.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27: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Aplicaciones Web: parte 2.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28: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Servicios Web JAX-WS, Web 2.0 y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Mash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-ups.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29: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Salida con formato.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Capítulo 30: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Cadenas, caracteres y expresiones regulares.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A: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Tabla de precedencia de los operadores.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B: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Conjunto de caracteres ASCII.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C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: Palabras clave y palabras reservadas.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D: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Tipos primitivos.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E: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Sistemas numéricos.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F: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Group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Layou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G: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Componentes e integración Java Desktop (JDIC).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494D50"/>
          <w:sz w:val="21"/>
          <w:szCs w:val="21"/>
          <w:shd w:val="clear" w:color="auto" w:fill="FFFFFF"/>
        </w:rPr>
        <w:t>Apéndice H: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Masus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Índice.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</w:p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6</w:t>
      </w:r>
    </w:p>
    <w:p w:rsidR="004200B0" w:rsidRDefault="004200B0" w:rsidP="004200B0"/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Capítulo 0. Guía del lector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I: Descripción general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1. Introducción a las comunicaciones de datos y redes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2. Arquitectura de protocolos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II: Comunicaciones de datos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3. Transmisión de datos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4. Medios de transmisión</w:t>
      </w:r>
      <w:r>
        <w:rPr>
          <w:rFonts w:ascii="Helvetica" w:hAnsi="Helvetica" w:cs="Helvetica"/>
          <w:color w:val="666666"/>
          <w:sz w:val="21"/>
          <w:szCs w:val="21"/>
        </w:rPr>
        <w:br/>
        <w:t>Capítulo 5. Técnicas para la codificación de señales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6. Técnicas de comunicación de datos digitales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7. Protocolos de control del enlace de datos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Capítulo 8.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Multiplexación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br/>
        <w:t>Capítulo 9. Espectro expandido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III: Redes de área amplia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10. Conmutación de circuitos y de paquetes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11. Modo de transferencia asíncrono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12. Encaminamiento en redes conmutadas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lastRenderedPageBreak/>
        <w:t>Capítulo 13. Congestión en redes de datos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14. Redes celulares inalámbricas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IV: Redes de área local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15. Visión general de las redes de área local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16. Redes LAN de alta velocidad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17. Redes LAN inalámbricas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Textoennegrita"/>
          <w:rFonts w:ascii="Helvetica" w:hAnsi="Helvetica" w:cs="Helvetica"/>
          <w:color w:val="666666"/>
          <w:sz w:val="21"/>
          <w:szCs w:val="21"/>
        </w:rPr>
        <w:t>PARTE V: Protocolos de interconexión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18. Protocolos de interconexión de redes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19. Funcionamiento de la interconexión de redes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20. Protocolos de transporte</w:t>
      </w:r>
      <w:r>
        <w:rPr>
          <w:rFonts w:ascii="Helvetica" w:hAnsi="Helvetica" w:cs="Helvetica"/>
          <w:color w:val="666666"/>
          <w:sz w:val="21"/>
          <w:szCs w:val="21"/>
        </w:rPr>
        <w:br/>
        <w:t>Capítulo 21. Seguridad en redes</w:t>
      </w:r>
      <w:r>
        <w:rPr>
          <w:rFonts w:ascii="Helvetica" w:hAnsi="Helvetica" w:cs="Helvetica"/>
          <w:color w:val="666666"/>
          <w:sz w:val="21"/>
          <w:szCs w:val="21"/>
        </w:rPr>
        <w:br/>
        <w:t>Capítulo 22. Aplicaciones distribuidas</w:t>
      </w:r>
    </w:p>
    <w:p w:rsidR="00473E58" w:rsidRDefault="00473E58" w:rsidP="00473E58">
      <w:pPr>
        <w:pStyle w:val="NormalWeb"/>
        <w:shd w:val="clear" w:color="auto" w:fill="EEEBE2"/>
        <w:spacing w:before="0" w:beforeAutospacing="0" w:after="25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Apéndice A. RFC citados en este libro</w:t>
      </w:r>
      <w:r>
        <w:rPr>
          <w:rFonts w:ascii="Helvetica" w:hAnsi="Helvetica" w:cs="Helvetica"/>
          <w:color w:val="666666"/>
          <w:sz w:val="21"/>
          <w:szCs w:val="21"/>
        </w:rPr>
        <w:br/>
        <w:t>Apéndice B. Análisis de Fourier</w:t>
      </w:r>
      <w:r>
        <w:rPr>
          <w:rFonts w:ascii="Helvetica" w:hAnsi="Helvetica" w:cs="Helvetica"/>
          <w:color w:val="666666"/>
          <w:sz w:val="21"/>
          <w:szCs w:val="21"/>
        </w:rPr>
        <w:br/>
        <w:t>Apéndice C. Programación de sockets</w:t>
      </w:r>
      <w:r>
        <w:rPr>
          <w:rFonts w:ascii="Helvetica" w:hAnsi="Helvetica" w:cs="Helvetica"/>
          <w:color w:val="666666"/>
          <w:sz w:val="21"/>
          <w:szCs w:val="21"/>
        </w:rPr>
        <w:br/>
        <w:t>Apéndice D. Proyectos para la enseñanza de comunicaciones de datos y redes de computadores</w:t>
      </w:r>
    </w:p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7</w:t>
      </w:r>
    </w:p>
    <w:p w:rsidR="004200B0" w:rsidRDefault="004200B0" w:rsidP="004200B0"/>
    <w:p w:rsidR="004200B0" w:rsidRDefault="00D32663" w:rsidP="004200B0"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Prefacio</w:t>
      </w:r>
      <w:r>
        <w:rPr>
          <w:rFonts w:ascii="Helvetica" w:hAnsi="Helvetica" w:cs="Helvetica"/>
          <w:color w:val="666666"/>
          <w:sz w:val="21"/>
          <w:szCs w:val="21"/>
        </w:rPr>
        <w:br/>
      </w:r>
      <w:bookmarkStart w:id="0" w:name="_GoBack"/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1. Introducción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2. La capa física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3. La capa de enlace de datos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4. La subcapa de control de acceso al medio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5. La capa de red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6. La capa de transporte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7. La capa de aplicación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8. Seguridad en redes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EEEBE2"/>
        </w:rPr>
        <w:t>9. Lista de lecturas y bibliografía</w:t>
      </w:r>
      <w:bookmarkEnd w:id="0"/>
    </w:p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8</w:t>
      </w:r>
    </w:p>
    <w:p w:rsidR="004200B0" w:rsidRDefault="004200B0" w:rsidP="004200B0"/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9</w:t>
      </w:r>
    </w:p>
    <w:p w:rsidR="004200B0" w:rsidRDefault="004200B0" w:rsidP="004200B0"/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10</w:t>
      </w:r>
    </w:p>
    <w:p w:rsidR="004200B0" w:rsidRDefault="004200B0" w:rsidP="004200B0"/>
    <w:p w:rsidR="004200B0" w:rsidRDefault="004200B0" w:rsidP="004200B0"/>
    <w:p w:rsidR="004200B0" w:rsidRDefault="004200B0" w:rsidP="004200B0">
      <w:pPr>
        <w:pStyle w:val="Ttulo2"/>
      </w:pPr>
      <w:proofErr w:type="spellStart"/>
      <w:r>
        <w:t>Indice</w:t>
      </w:r>
      <w:proofErr w:type="spellEnd"/>
      <w:r>
        <w:t xml:space="preserve"> libro 11</w:t>
      </w:r>
    </w:p>
    <w:p w:rsidR="004200B0" w:rsidRPr="004200B0" w:rsidRDefault="004200B0" w:rsidP="004200B0"/>
    <w:p w:rsidR="004200B0" w:rsidRDefault="004200B0" w:rsidP="004200B0"/>
    <w:p w:rsidR="004200B0" w:rsidRPr="004200B0" w:rsidRDefault="004200B0" w:rsidP="004200B0"/>
    <w:sectPr w:rsidR="004200B0" w:rsidRPr="00420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B0"/>
    <w:rsid w:val="00012A15"/>
    <w:rsid w:val="00051F74"/>
    <w:rsid w:val="00053ABD"/>
    <w:rsid w:val="00066C1B"/>
    <w:rsid w:val="000832C0"/>
    <w:rsid w:val="00093C75"/>
    <w:rsid w:val="00094716"/>
    <w:rsid w:val="000D7772"/>
    <w:rsid w:val="000E6F9C"/>
    <w:rsid w:val="00156CDF"/>
    <w:rsid w:val="001B1021"/>
    <w:rsid w:val="001B5C53"/>
    <w:rsid w:val="001B6C60"/>
    <w:rsid w:val="001D5662"/>
    <w:rsid w:val="001E78A2"/>
    <w:rsid w:val="001F611A"/>
    <w:rsid w:val="002064AA"/>
    <w:rsid w:val="00232A8E"/>
    <w:rsid w:val="0025196E"/>
    <w:rsid w:val="00251D2C"/>
    <w:rsid w:val="00274A67"/>
    <w:rsid w:val="00287ECA"/>
    <w:rsid w:val="002A64F8"/>
    <w:rsid w:val="002A7274"/>
    <w:rsid w:val="002B0D50"/>
    <w:rsid w:val="002B40D9"/>
    <w:rsid w:val="002D1B18"/>
    <w:rsid w:val="002E51BA"/>
    <w:rsid w:val="00300B39"/>
    <w:rsid w:val="00317D42"/>
    <w:rsid w:val="00323A5B"/>
    <w:rsid w:val="00336BDD"/>
    <w:rsid w:val="00337A97"/>
    <w:rsid w:val="00345473"/>
    <w:rsid w:val="003565DA"/>
    <w:rsid w:val="00374D78"/>
    <w:rsid w:val="003D228A"/>
    <w:rsid w:val="003E6702"/>
    <w:rsid w:val="003F1133"/>
    <w:rsid w:val="003F2B90"/>
    <w:rsid w:val="0040142C"/>
    <w:rsid w:val="004200B0"/>
    <w:rsid w:val="00455DF2"/>
    <w:rsid w:val="00473E58"/>
    <w:rsid w:val="00497A8E"/>
    <w:rsid w:val="004C41AD"/>
    <w:rsid w:val="004D4BA9"/>
    <w:rsid w:val="00507131"/>
    <w:rsid w:val="00527451"/>
    <w:rsid w:val="00540777"/>
    <w:rsid w:val="00552DA5"/>
    <w:rsid w:val="00592CB0"/>
    <w:rsid w:val="005A3742"/>
    <w:rsid w:val="005B3D64"/>
    <w:rsid w:val="005D4718"/>
    <w:rsid w:val="005E636B"/>
    <w:rsid w:val="005F5BFE"/>
    <w:rsid w:val="00600D19"/>
    <w:rsid w:val="00613929"/>
    <w:rsid w:val="0063191F"/>
    <w:rsid w:val="00634B55"/>
    <w:rsid w:val="006357FB"/>
    <w:rsid w:val="00637C6E"/>
    <w:rsid w:val="00664F31"/>
    <w:rsid w:val="006665A6"/>
    <w:rsid w:val="006702A4"/>
    <w:rsid w:val="006841E3"/>
    <w:rsid w:val="006E1184"/>
    <w:rsid w:val="006F0BFD"/>
    <w:rsid w:val="006F4080"/>
    <w:rsid w:val="006F5EE6"/>
    <w:rsid w:val="00715AA2"/>
    <w:rsid w:val="00730052"/>
    <w:rsid w:val="00756F2F"/>
    <w:rsid w:val="00792A4F"/>
    <w:rsid w:val="007C0342"/>
    <w:rsid w:val="007D2E3D"/>
    <w:rsid w:val="007F50A3"/>
    <w:rsid w:val="00816E83"/>
    <w:rsid w:val="008301F3"/>
    <w:rsid w:val="00840124"/>
    <w:rsid w:val="008629F3"/>
    <w:rsid w:val="008772D1"/>
    <w:rsid w:val="00880912"/>
    <w:rsid w:val="008B41DE"/>
    <w:rsid w:val="008D3914"/>
    <w:rsid w:val="008E0F17"/>
    <w:rsid w:val="008F1E38"/>
    <w:rsid w:val="009033F8"/>
    <w:rsid w:val="00911AA7"/>
    <w:rsid w:val="009439B7"/>
    <w:rsid w:val="0095453F"/>
    <w:rsid w:val="00962AE1"/>
    <w:rsid w:val="009929C8"/>
    <w:rsid w:val="009A4E7A"/>
    <w:rsid w:val="009A6BD8"/>
    <w:rsid w:val="009C1C3D"/>
    <w:rsid w:val="009C247D"/>
    <w:rsid w:val="009D05CE"/>
    <w:rsid w:val="009D620C"/>
    <w:rsid w:val="009F5EC7"/>
    <w:rsid w:val="009F733E"/>
    <w:rsid w:val="00A10C9E"/>
    <w:rsid w:val="00A13F01"/>
    <w:rsid w:val="00A170EB"/>
    <w:rsid w:val="00A350CF"/>
    <w:rsid w:val="00A40773"/>
    <w:rsid w:val="00A57274"/>
    <w:rsid w:val="00A7703A"/>
    <w:rsid w:val="00AB2C6D"/>
    <w:rsid w:val="00AC360B"/>
    <w:rsid w:val="00AC5450"/>
    <w:rsid w:val="00AD3E5F"/>
    <w:rsid w:val="00AF03B6"/>
    <w:rsid w:val="00B050CA"/>
    <w:rsid w:val="00B050EB"/>
    <w:rsid w:val="00B15153"/>
    <w:rsid w:val="00B16813"/>
    <w:rsid w:val="00B5430D"/>
    <w:rsid w:val="00B75871"/>
    <w:rsid w:val="00B776DB"/>
    <w:rsid w:val="00B77F7F"/>
    <w:rsid w:val="00B8369B"/>
    <w:rsid w:val="00B933B7"/>
    <w:rsid w:val="00B94E7F"/>
    <w:rsid w:val="00BC75B6"/>
    <w:rsid w:val="00BE251C"/>
    <w:rsid w:val="00C165C6"/>
    <w:rsid w:val="00C3704F"/>
    <w:rsid w:val="00C423B0"/>
    <w:rsid w:val="00C44E8A"/>
    <w:rsid w:val="00C50541"/>
    <w:rsid w:val="00C64A1B"/>
    <w:rsid w:val="00C6697C"/>
    <w:rsid w:val="00CB01BC"/>
    <w:rsid w:val="00CD01CC"/>
    <w:rsid w:val="00CD2937"/>
    <w:rsid w:val="00D200A0"/>
    <w:rsid w:val="00D25327"/>
    <w:rsid w:val="00D264B3"/>
    <w:rsid w:val="00D32663"/>
    <w:rsid w:val="00D406CF"/>
    <w:rsid w:val="00D54163"/>
    <w:rsid w:val="00D74082"/>
    <w:rsid w:val="00D7754A"/>
    <w:rsid w:val="00DB432A"/>
    <w:rsid w:val="00DB55B1"/>
    <w:rsid w:val="00DE6760"/>
    <w:rsid w:val="00E13F12"/>
    <w:rsid w:val="00E13F8C"/>
    <w:rsid w:val="00E15ADA"/>
    <w:rsid w:val="00E33BE3"/>
    <w:rsid w:val="00E4744E"/>
    <w:rsid w:val="00E67371"/>
    <w:rsid w:val="00E765D9"/>
    <w:rsid w:val="00EA77D5"/>
    <w:rsid w:val="00EB2C14"/>
    <w:rsid w:val="00EC3FFB"/>
    <w:rsid w:val="00EF52A3"/>
    <w:rsid w:val="00F10D59"/>
    <w:rsid w:val="00F322E9"/>
    <w:rsid w:val="00F340E5"/>
    <w:rsid w:val="00F36E10"/>
    <w:rsid w:val="00F60232"/>
    <w:rsid w:val="00F75A52"/>
    <w:rsid w:val="00F77B7E"/>
    <w:rsid w:val="00F900AD"/>
    <w:rsid w:val="00FC7F1E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2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200B0"/>
    <w:rPr>
      <w:b/>
      <w:bCs/>
    </w:rPr>
  </w:style>
  <w:style w:type="character" w:customStyle="1" w:styleId="apple-converted-space">
    <w:name w:val="apple-converted-space"/>
    <w:basedOn w:val="Fuentedeprrafopredeter"/>
    <w:rsid w:val="00473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2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200B0"/>
    <w:rPr>
      <w:b/>
      <w:bCs/>
    </w:rPr>
  </w:style>
  <w:style w:type="character" w:customStyle="1" w:styleId="apple-converted-space">
    <w:name w:val="apple-converted-space"/>
    <w:basedOn w:val="Fuentedeprrafopredeter"/>
    <w:rsid w:val="0047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1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2961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25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1267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AdministradorLC4</dc:creator>
  <cp:lastModifiedBy>AdministradorLC4</cp:lastModifiedBy>
  <cp:revision>2</cp:revision>
  <dcterms:created xsi:type="dcterms:W3CDTF">2017-04-07T00:29:00Z</dcterms:created>
  <dcterms:modified xsi:type="dcterms:W3CDTF">2017-04-07T02:18:00Z</dcterms:modified>
</cp:coreProperties>
</file>