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3856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7510EEAE" w14:textId="59BD5DA2" w:rsidR="003D2FAF" w:rsidRPr="003D2FAF" w:rsidRDefault="003D2FAF">
          <w:pPr>
            <w:pStyle w:val="TOCHeading"/>
            <w:rPr>
              <w:lang w:val="sr-Latn-RS"/>
            </w:rPr>
          </w:pPr>
          <w:proofErr w:type="spellStart"/>
          <w:r>
            <w:t>Sadržaj</w:t>
          </w:r>
          <w:proofErr w:type="spellEnd"/>
        </w:p>
        <w:p w14:paraId="7D92CA9F" w14:textId="057877C7" w:rsidR="003D2FAF" w:rsidRDefault="003D2FA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60130" w:history="1">
            <w:r w:rsidRPr="00027F7A">
              <w:rPr>
                <w:rStyle w:val="Hyperlink"/>
                <w:noProof/>
              </w:rPr>
              <w:t>Domain Driven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_Toc155160130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23E9" w14:textId="441BAD8D" w:rsidR="003D2FAF" w:rsidRDefault="003D2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1" w:history="1">
            <w:r w:rsidRPr="00027F7A">
              <w:rPr>
                <w:rStyle w:val="Hyperlink"/>
                <w:noProof/>
              </w:rPr>
              <w:t>Uvod u Domain Driven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_Toc155160131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55B9" w14:textId="67C418E5" w:rsidR="003D2FAF" w:rsidRDefault="003D2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2" w:history="1">
            <w:r w:rsidRPr="00027F7A">
              <w:rPr>
                <w:rStyle w:val="Hyperlink"/>
                <w:noProof/>
                <w:lang w:val="sr-Latn-RS"/>
              </w:rPr>
              <w:t>Bounded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_Toc155160132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56E7" w14:textId="236433CA" w:rsidR="003D2FAF" w:rsidRDefault="003D2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3" w:history="1">
            <w:r w:rsidRPr="00027F7A">
              <w:rPr>
                <w:rStyle w:val="Hyperlink"/>
                <w:noProof/>
                <w:lang w:val="sr-Latn-RS"/>
              </w:rPr>
              <w:t>Ubiquitous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_Toc155160133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9458" w14:textId="63D2EBB1" w:rsidR="003D2FAF" w:rsidRDefault="003D2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4" w:history="1">
            <w:r w:rsidRPr="00027F7A">
              <w:rPr>
                <w:rStyle w:val="Hyperlink"/>
                <w:noProof/>
                <w:lang w:val="sr-Latn-RS"/>
              </w:rPr>
              <w:t>Anemičan i bogat domenski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_Toc155160134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9ED3" w14:textId="5EC21A7D" w:rsidR="003D2FAF" w:rsidRDefault="003D2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5" w:history="1">
            <w:r w:rsidRPr="00027F7A">
              <w:rPr>
                <w:rStyle w:val="Hyperlink"/>
                <w:noProof/>
                <w:lang w:val="sr-Latn-RS"/>
              </w:rPr>
              <w:t>Razumevanje domena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_Toc155160135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00F6" w14:textId="1C8318CF" w:rsidR="003D2FAF" w:rsidRDefault="003D2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6" w:history="1">
            <w:r w:rsidRPr="00027F7A">
              <w:rPr>
                <w:rStyle w:val="Hyperlink"/>
                <w:noProof/>
                <w:lang w:val="sr-Latn-RS"/>
              </w:rPr>
              <w:t>Entitet i value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_Toc155160136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B4F4" w14:textId="2DCF1630" w:rsidR="003D2FAF" w:rsidRDefault="003D2F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160137" w:history="1">
            <w:r w:rsidRPr="00027F7A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915C" w14:textId="7C92EF20" w:rsidR="003D2FAF" w:rsidRDefault="003D2FAF">
          <w:r>
            <w:rPr>
              <w:b/>
              <w:bCs/>
              <w:noProof/>
            </w:rPr>
            <w:fldChar w:fldCharType="end"/>
          </w:r>
        </w:p>
      </w:sdtContent>
    </w:sdt>
    <w:p w14:paraId="4BEAC22F" w14:textId="2BA611BF" w:rsidR="003D2FAF" w:rsidRDefault="003D2FAF">
      <w:pPr>
        <w:jc w:val="left"/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05C5C6F" w14:textId="4D0ECD67" w:rsidR="00F628EA" w:rsidRDefault="004045E2" w:rsidP="004045E2">
      <w:pPr>
        <w:pStyle w:val="Heading1"/>
      </w:pPr>
      <w:bookmarkStart w:id="0" w:name="_Toc155160130"/>
      <w:r>
        <w:lastRenderedPageBreak/>
        <w:t>Domain Driven Design</w:t>
      </w:r>
      <w:bookmarkEnd w:id="0"/>
    </w:p>
    <w:p w14:paraId="706209D7" w14:textId="1CF4785D" w:rsidR="00EC2309" w:rsidRPr="00EC2309" w:rsidRDefault="00EC2309" w:rsidP="00EC2309">
      <w:pPr>
        <w:pStyle w:val="Heading2"/>
      </w:pPr>
      <w:bookmarkStart w:id="1" w:name="_Toc155160131"/>
      <w:proofErr w:type="spellStart"/>
      <w:r>
        <w:t>Uvod</w:t>
      </w:r>
      <w:proofErr w:type="spellEnd"/>
      <w:r>
        <w:t xml:space="preserve"> u Domain Driven Design</w:t>
      </w:r>
      <w:bookmarkEnd w:id="1"/>
    </w:p>
    <w:p w14:paraId="5185EEBE" w14:textId="43460F05" w:rsidR="004045E2" w:rsidRDefault="004045E2" w:rsidP="004045E2">
      <w:r w:rsidRPr="00BE1161">
        <w:rPr>
          <w:b/>
          <w:bCs/>
        </w:rPr>
        <w:t>Domain Driven Design</w:t>
      </w:r>
      <w:r w:rsidR="00EA1D26" w:rsidRPr="00BE1161">
        <w:rPr>
          <w:b/>
          <w:bCs/>
        </w:rPr>
        <w:t xml:space="preserve"> (DDD)</w:t>
      </w:r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koji se </w:t>
      </w:r>
      <w:proofErr w:type="spellStart"/>
      <w:r>
        <w:t>fokusira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 w:rsidRPr="00091ACD">
        <w:rPr>
          <w:b/>
          <w:bCs/>
          <w:color w:val="000000" w:themeColor="text1"/>
        </w:rPr>
        <w:t>mode</w:t>
      </w:r>
      <w:r w:rsidR="00F6625F">
        <w:rPr>
          <w:b/>
          <w:bCs/>
          <w:color w:val="000000" w:themeColor="text1"/>
        </w:rPr>
        <w:t>la</w:t>
      </w:r>
      <w:proofErr w:type="spellEnd"/>
      <w:r w:rsidRPr="00091ACD">
        <w:rPr>
          <w:b/>
          <w:bCs/>
          <w:color w:val="000000" w:themeColor="text1"/>
        </w:rPr>
        <w:t xml:space="preserve"> </w:t>
      </w:r>
      <w:proofErr w:type="spellStart"/>
      <w:r w:rsidRPr="00091ACD">
        <w:rPr>
          <w:b/>
          <w:bCs/>
          <w:color w:val="000000" w:themeColor="text1"/>
        </w:rPr>
        <w:t>domena</w:t>
      </w:r>
      <w:proofErr w:type="spellEnd"/>
      <w:r w:rsidRPr="00091ACD">
        <w:rPr>
          <w:b/>
          <w:bCs/>
          <w:color w:val="000000" w:themeColor="text1"/>
        </w:rPr>
        <w:t xml:space="preserve"> </w:t>
      </w:r>
      <w:proofErr w:type="spellStart"/>
      <w:r w:rsidRPr="00091ACD">
        <w:rPr>
          <w:b/>
          <w:bCs/>
          <w:color w:val="000000" w:themeColor="text1"/>
        </w:rPr>
        <w:t>nekog</w:t>
      </w:r>
      <w:proofErr w:type="spellEnd"/>
      <w:r w:rsidRPr="00091ACD">
        <w:rPr>
          <w:b/>
          <w:bCs/>
          <w:color w:val="000000" w:themeColor="text1"/>
        </w:rPr>
        <w:t xml:space="preserve"> </w:t>
      </w:r>
      <w:proofErr w:type="spellStart"/>
      <w:r w:rsidRPr="00091ACD">
        <w:rPr>
          <w:b/>
          <w:bCs/>
          <w:color w:val="000000" w:themeColor="text1"/>
        </w:rPr>
        <w:t>problema</w:t>
      </w:r>
      <w:proofErr w:type="spellEnd"/>
      <w:r w:rsidRPr="00091ACD">
        <w:rPr>
          <w:b/>
          <w:bCs/>
          <w:color w:val="000000" w:themeColor="text1"/>
        </w:rPr>
        <w:t>.</w:t>
      </w:r>
      <w:r>
        <w:t xml:space="preserve"> </w:t>
      </w:r>
      <w:proofErr w:type="spellStart"/>
      <w:r>
        <w:t>Pritom</w:t>
      </w:r>
      <w:proofErr w:type="spellEnd"/>
      <w:r>
        <w:t xml:space="preserve"> se </w:t>
      </w:r>
      <w:proofErr w:type="spellStart"/>
      <w:r w:rsidR="00AB6E93">
        <w:t>te</w:t>
      </w:r>
      <w:r w:rsidR="003A21F0">
        <w:t>ž</w:t>
      </w:r>
      <w:r w:rsidR="00AB6E93">
        <w:t>i</w:t>
      </w:r>
      <w:proofErr w:type="spellEnd"/>
      <w:r w:rsidR="00AB6E93">
        <w:t xml:space="preserve"> </w:t>
      </w:r>
      <w:proofErr w:type="spellStart"/>
      <w:r w:rsidR="00AB6E93">
        <w:t>razumevanju</w:t>
      </w:r>
      <w:proofErr w:type="spellEnd"/>
      <w:r w:rsidR="00AB6E93">
        <w:t xml:space="preserve"> </w:t>
      </w:r>
      <w:proofErr w:type="spellStart"/>
      <w:r w:rsidR="00AB6E93">
        <w:t>procesa</w:t>
      </w:r>
      <w:proofErr w:type="spellEnd"/>
      <w:r w:rsidR="00AB6E93">
        <w:t xml:space="preserve"> </w:t>
      </w:r>
      <w:proofErr w:type="spellStart"/>
      <w:r w:rsidR="00AB6E93">
        <w:t>i</w:t>
      </w:r>
      <w:proofErr w:type="spellEnd"/>
      <w:r w:rsidR="00AB6E93">
        <w:t xml:space="preserve"> </w:t>
      </w:r>
      <w:proofErr w:type="spellStart"/>
      <w:r w:rsidR="00AB6E93">
        <w:t>pravila</w:t>
      </w:r>
      <w:proofErr w:type="spellEnd"/>
      <w:r w:rsidR="00AB6E93">
        <w:t xml:space="preserve"> </w:t>
      </w:r>
      <w:proofErr w:type="spellStart"/>
      <w:r w:rsidR="00AB6E93">
        <w:t>samog</w:t>
      </w:r>
      <w:proofErr w:type="spellEnd"/>
      <w:r w:rsidR="00AB6E93">
        <w:t xml:space="preserve"> </w:t>
      </w:r>
      <w:proofErr w:type="spellStart"/>
      <w:r w:rsidR="00AB6E93">
        <w:t>domena</w:t>
      </w:r>
      <w:proofErr w:type="spellEnd"/>
      <w:r w:rsidR="00AB6E93">
        <w:t>.</w:t>
      </w:r>
    </w:p>
    <w:p w14:paraId="4F9817DE" w14:textId="05266610" w:rsidR="00E90B89" w:rsidRDefault="00EA1D26" w:rsidP="00954719">
      <w:pPr>
        <w:rPr>
          <w:lang w:val="sr-Latn-RS"/>
        </w:rPr>
      </w:pPr>
      <w:r>
        <w:t xml:space="preserve">DDD </w:t>
      </w:r>
      <w:proofErr w:type="spellStart"/>
      <w:r>
        <w:t>pruža</w:t>
      </w:r>
      <w:proofErr w:type="spellEnd"/>
      <w:r w:rsidR="00954719">
        <w:t xml:space="preserve"> </w:t>
      </w:r>
      <w:r w:rsidR="00954719">
        <w:rPr>
          <w:lang w:val="sr-Latn-RS"/>
        </w:rPr>
        <w:t>p</w:t>
      </w:r>
      <w:r w:rsidR="00650C6A">
        <w:rPr>
          <w:lang w:val="sr-Latn-RS"/>
        </w:rPr>
        <w:t xml:space="preserve">rincipe i </w:t>
      </w:r>
      <w:r w:rsidR="00954719">
        <w:rPr>
          <w:lang w:val="sr-Latn-RS"/>
        </w:rPr>
        <w:t>šablone</w:t>
      </w:r>
      <w:r w:rsidR="00650C6A">
        <w:rPr>
          <w:lang w:val="sr-Latn-RS"/>
        </w:rPr>
        <w:t xml:space="preserve"> za rešavanje složenih problema</w:t>
      </w:r>
      <w:r w:rsidR="00954719">
        <w:rPr>
          <w:lang w:val="sr-Latn-RS"/>
        </w:rPr>
        <w:t xml:space="preserve">. Tako se dobija </w:t>
      </w:r>
      <w:r w:rsidR="00954719" w:rsidRPr="009F4735">
        <w:rPr>
          <w:b/>
          <w:bCs/>
          <w:lang w:val="sr-Latn-RS"/>
        </w:rPr>
        <w:t>jasan, čist, testabilan kod</w:t>
      </w:r>
      <w:r w:rsidR="00954719">
        <w:rPr>
          <w:lang w:val="sr-Latn-RS"/>
        </w:rPr>
        <w:t xml:space="preserve"> koji predstavlja neki domen.</w:t>
      </w:r>
      <w:r w:rsidR="00E90B89">
        <w:rPr>
          <w:lang w:val="sr-Latn-RS"/>
        </w:rPr>
        <w:t xml:space="preserve"> </w:t>
      </w:r>
      <w:r w:rsidR="00C518AD">
        <w:rPr>
          <w:lang w:val="sr-Latn-RS"/>
        </w:rPr>
        <w:t>Međutim,</w:t>
      </w:r>
      <w:r w:rsidR="00E90B89">
        <w:rPr>
          <w:lang w:val="sr-Latn-RS"/>
        </w:rPr>
        <w:t xml:space="preserve"> glavni cilj nije pisanje koda, već </w:t>
      </w:r>
      <w:r w:rsidR="00E90B89" w:rsidRPr="009F4735">
        <w:rPr>
          <w:b/>
          <w:bCs/>
          <w:lang w:val="sr-Latn-RS"/>
        </w:rPr>
        <w:t>rešavanje problema</w:t>
      </w:r>
      <w:r w:rsidR="00E90B89">
        <w:rPr>
          <w:lang w:val="sr-Latn-RS"/>
        </w:rPr>
        <w:t>. To zahteva puno rada sa klijentima kako bi se shvatile njihove potrebe i razumeo domen problema.</w:t>
      </w:r>
      <w:r w:rsidR="00ED5A23">
        <w:rPr>
          <w:lang w:val="sr-Latn-RS"/>
        </w:rPr>
        <w:t xml:space="preserve"> Neophodan je neprestani rad tima za razvoj softvera sa </w:t>
      </w:r>
      <w:r w:rsidR="00ED5A23" w:rsidRPr="00626AE3">
        <w:rPr>
          <w:b/>
          <w:bCs/>
          <w:lang w:val="sr-Latn-RS"/>
        </w:rPr>
        <w:t>domen ekspertima</w:t>
      </w:r>
      <w:r w:rsidR="00ED5A23">
        <w:rPr>
          <w:lang w:val="sr-Latn-RS"/>
        </w:rPr>
        <w:t xml:space="preserve">-ljudima koji su </w:t>
      </w:r>
      <w:r w:rsidR="008E2AD2">
        <w:rPr>
          <w:lang w:val="sr-Latn-RS"/>
        </w:rPr>
        <w:t>stručnjaci za određeni domen.</w:t>
      </w:r>
    </w:p>
    <w:p w14:paraId="76922942" w14:textId="34BCE1DD" w:rsidR="004058D5" w:rsidRDefault="004058D5" w:rsidP="00954719">
      <w:pPr>
        <w:rPr>
          <w:lang w:val="sr-Latn-RS"/>
        </w:rPr>
      </w:pPr>
      <w:r>
        <w:rPr>
          <w:lang w:val="sr-Latn-RS"/>
        </w:rPr>
        <w:t xml:space="preserve">Jedan od glavnih principa prilikom rada sa DDD-em je: </w:t>
      </w:r>
      <w:r w:rsidRPr="00BE1161">
        <w:rPr>
          <w:b/>
          <w:bCs/>
          <w:lang w:val="sr-Latn-RS"/>
        </w:rPr>
        <w:t>“Divide and conquer“</w:t>
      </w:r>
      <w:r>
        <w:rPr>
          <w:lang w:val="sr-Latn-RS"/>
        </w:rPr>
        <w:t xml:space="preserve"> – “Zavadi pa vladaj“. </w:t>
      </w:r>
      <w:r w:rsidR="00387FD4">
        <w:rPr>
          <w:lang w:val="sr-Latn-RS"/>
        </w:rPr>
        <w:t>Ovaj princip je takođe poznat i kao: “</w:t>
      </w:r>
      <w:r w:rsidR="00387FD4" w:rsidRPr="00387FD4">
        <w:rPr>
          <w:b/>
          <w:bCs/>
          <w:lang w:val="sr-Latn-RS"/>
        </w:rPr>
        <w:t>Separation of Concerns</w:t>
      </w:r>
      <w:r w:rsidR="00387FD4">
        <w:rPr>
          <w:lang w:val="sr-Latn-RS"/>
        </w:rPr>
        <w:t>“</w:t>
      </w:r>
      <w:r w:rsidR="00AC4415">
        <w:rPr>
          <w:lang w:val="sr-Latn-RS"/>
        </w:rPr>
        <w:t xml:space="preserve"> – razdvajanje odgovornosti</w:t>
      </w:r>
      <w:r w:rsidR="00387FD4">
        <w:rPr>
          <w:lang w:val="sr-Latn-RS"/>
        </w:rPr>
        <w:t xml:space="preserve">. </w:t>
      </w:r>
      <w:r>
        <w:rPr>
          <w:lang w:val="sr-Latn-RS"/>
        </w:rPr>
        <w:t>Odnosno, potrebno je pode</w:t>
      </w:r>
      <w:r w:rsidR="0091777C">
        <w:rPr>
          <w:lang w:val="sr-Latn-RS"/>
        </w:rPr>
        <w:t>l</w:t>
      </w:r>
      <w:r>
        <w:rPr>
          <w:lang w:val="sr-Latn-RS"/>
        </w:rPr>
        <w:t>i</w:t>
      </w:r>
      <w:r w:rsidR="0091777C">
        <w:rPr>
          <w:lang w:val="sr-Latn-RS"/>
        </w:rPr>
        <w:t>t</w:t>
      </w:r>
      <w:r>
        <w:rPr>
          <w:lang w:val="sr-Latn-RS"/>
        </w:rPr>
        <w:t>i domen na manje delova i fokusirati se na deo po deo.</w:t>
      </w:r>
      <w:r w:rsidR="00BE1161">
        <w:rPr>
          <w:lang w:val="sr-Latn-RS"/>
        </w:rPr>
        <w:t xml:space="preserve"> Tako se dobijaju </w:t>
      </w:r>
      <w:r w:rsidR="00091ACD">
        <w:rPr>
          <w:lang w:val="sr-Latn-RS"/>
        </w:rPr>
        <w:t>takozvani subdomeni (</w:t>
      </w:r>
      <w:r w:rsidR="00091ACD" w:rsidRPr="00091ACD">
        <w:rPr>
          <w:b/>
          <w:bCs/>
          <w:lang w:val="sr-Latn-RS"/>
        </w:rPr>
        <w:t>subdomain</w:t>
      </w:r>
      <w:r w:rsidR="00091ACD">
        <w:rPr>
          <w:lang w:val="sr-Latn-RS"/>
        </w:rPr>
        <w:t xml:space="preserve">). </w:t>
      </w:r>
      <w:r w:rsidR="006370FE">
        <w:rPr>
          <w:lang w:val="sr-Latn-RS"/>
        </w:rPr>
        <w:t xml:space="preserve">Svaki od njih je potrebno </w:t>
      </w:r>
      <w:r w:rsidR="006370FE">
        <w:rPr>
          <w:b/>
          <w:bCs/>
          <w:lang w:val="sr-Latn-RS"/>
        </w:rPr>
        <w:t xml:space="preserve">modelovati </w:t>
      </w:r>
      <w:r w:rsidR="006370FE">
        <w:rPr>
          <w:lang w:val="sr-Latn-RS"/>
        </w:rPr>
        <w:t>i rešiti problem sa kojim se on susreće.</w:t>
      </w:r>
      <w:r w:rsidR="00B16831">
        <w:rPr>
          <w:lang w:val="sr-Latn-RS"/>
        </w:rPr>
        <w:t xml:space="preserve"> </w:t>
      </w:r>
    </w:p>
    <w:p w14:paraId="3015B0D2" w14:textId="0FE4E65F" w:rsidR="0046619C" w:rsidRDefault="0046619C" w:rsidP="00954719">
      <w:pPr>
        <w:rPr>
          <w:lang w:val="sr-Latn-RS"/>
        </w:rPr>
      </w:pPr>
      <w:r>
        <w:rPr>
          <w:lang w:val="sr-Latn-RS"/>
        </w:rPr>
        <w:t>Benefiti DDD-a</w:t>
      </w:r>
      <w:r w:rsidR="005C61DE">
        <w:rPr>
          <w:lang w:val="sr-Latn-RS"/>
        </w:rPr>
        <w:t xml:space="preserve"> su</w:t>
      </w:r>
      <w:r>
        <w:rPr>
          <w:lang w:val="sr-Latn-RS"/>
        </w:rPr>
        <w:t>:</w:t>
      </w:r>
    </w:p>
    <w:p w14:paraId="0C911D42" w14:textId="7C088F57" w:rsidR="0046619C" w:rsidRDefault="0046619C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fleksibilan softver</w:t>
      </w:r>
      <w:r w:rsidR="00AF09D9">
        <w:rPr>
          <w:lang w:val="sr-Latn-RS"/>
        </w:rPr>
        <w:t xml:space="preserve"> (lako dodavanje novih funkcionalnosti)</w:t>
      </w:r>
    </w:p>
    <w:p w14:paraId="1D24B485" w14:textId="2EC838D2" w:rsidR="0046619C" w:rsidRDefault="004847E3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jasna putanja prilikom rešavanja kompleksnog problema</w:t>
      </w:r>
    </w:p>
    <w:p w14:paraId="5F2370DA" w14:textId="47F1CC42" w:rsidR="004847E3" w:rsidRDefault="00BF01F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čist kod</w:t>
      </w:r>
    </w:p>
    <w:p w14:paraId="7FD31A40" w14:textId="772BC702" w:rsidR="00F07F3F" w:rsidRDefault="00F07F3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kod lak za održavanje</w:t>
      </w:r>
    </w:p>
    <w:p w14:paraId="070617B2" w14:textId="5CD7D722" w:rsidR="00BF01FF" w:rsidRDefault="00BF01F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biznis logika je na jednom mestu</w:t>
      </w:r>
    </w:p>
    <w:p w14:paraId="21F4A026" w14:textId="06C92990" w:rsidR="0042687D" w:rsidRDefault="005C506E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 </w:t>
      </w:r>
      <w:r w:rsidR="0042687D">
        <w:rPr>
          <w:lang w:val="sr-Latn-RS"/>
        </w:rPr>
        <w:t>design pattern-i</w:t>
      </w:r>
    </w:p>
    <w:p w14:paraId="444305EB" w14:textId="56ADE033" w:rsidR="008B1BD6" w:rsidRDefault="008B1BD6" w:rsidP="008B1BD6">
      <w:pPr>
        <w:rPr>
          <w:lang w:val="sr-Latn-RS"/>
        </w:rPr>
      </w:pPr>
      <w:r>
        <w:rPr>
          <w:lang w:val="sr-Latn-RS"/>
        </w:rPr>
        <w:t xml:space="preserve">Iako Domain Driven Design pruža navedene benefite, treba se jako pažljivo koristiti. Nije uvek najbolje rešenje koristiti DDD. Kao što i sam </w:t>
      </w:r>
      <w:r w:rsidRPr="00AF09D9">
        <w:rPr>
          <w:b/>
          <w:bCs/>
          <w:lang w:val="sr-Latn-RS"/>
        </w:rPr>
        <w:t>Eric Evans</w:t>
      </w:r>
      <w:r>
        <w:rPr>
          <w:lang w:val="sr-Latn-RS"/>
        </w:rPr>
        <w:t xml:space="preserve">, začetnik Domain Driven Desgn-a kaže, DDD se treba koristiti samo kod kompleksnih problema gde se i mogu uvideti pravi benefiti DDD-a. U suprotnom, rad sa DDD-em može postati </w:t>
      </w:r>
      <w:r w:rsidRPr="008B1BD6">
        <w:rPr>
          <w:b/>
          <w:bCs/>
          <w:lang w:val="sr-Latn-RS"/>
        </w:rPr>
        <w:t>overengineering</w:t>
      </w:r>
      <w:r>
        <w:rPr>
          <w:lang w:val="sr-Latn-RS"/>
        </w:rPr>
        <w:t>-razvoj proizvoda koji je bespotrebno ukomplikovan.</w:t>
      </w:r>
    </w:p>
    <w:p w14:paraId="1E45E58B" w14:textId="6A8A09C3" w:rsidR="00DA162C" w:rsidRDefault="00DA162C" w:rsidP="008B1BD6">
      <w:pPr>
        <w:rPr>
          <w:lang w:val="sr-Latn-RS"/>
        </w:rPr>
      </w:pPr>
      <w:r>
        <w:rPr>
          <w:lang w:val="sr-Latn-RS"/>
        </w:rPr>
        <w:t xml:space="preserve">S obzirom da je DDD jedan jako kompleksan pristup, postoji nešto što se zove </w:t>
      </w:r>
      <w:r w:rsidRPr="00133544">
        <w:rPr>
          <w:b/>
          <w:bCs/>
          <w:lang w:val="sr-Latn-RS"/>
        </w:rPr>
        <w:t>DDD Mind Map</w:t>
      </w:r>
      <w:r>
        <w:rPr>
          <w:lang w:val="sr-Latn-RS"/>
        </w:rPr>
        <w:t>. On prikazuje koncepte DDD-a, njihovu interakciju i položaj. Mind Map-u je moguće videti na sledećoj slici:</w:t>
      </w:r>
    </w:p>
    <w:p w14:paraId="7ECB1840" w14:textId="2BB64857" w:rsidR="00DA162C" w:rsidRDefault="00E84F8A" w:rsidP="008B1BD6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0B020D9F" wp14:editId="4CC39AB5">
            <wp:extent cx="5943600" cy="5398770"/>
            <wp:effectExtent l="0" t="0" r="0" b="0"/>
            <wp:docPr id="3289952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95222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AF1" w14:textId="358D7FE2" w:rsidR="007C2BAA" w:rsidRDefault="007C2BAA" w:rsidP="007C2BAA">
      <w:pPr>
        <w:pStyle w:val="Heading2"/>
        <w:rPr>
          <w:lang w:val="sr-Latn-RS"/>
        </w:rPr>
      </w:pPr>
      <w:bookmarkStart w:id="2" w:name="_Toc155160132"/>
      <w:r>
        <w:rPr>
          <w:lang w:val="sr-Latn-RS"/>
        </w:rPr>
        <w:t>Bounded context</w:t>
      </w:r>
      <w:bookmarkEnd w:id="2"/>
    </w:p>
    <w:p w14:paraId="5B28A57C" w14:textId="77777777" w:rsidR="009B38F9" w:rsidRDefault="007C2BAA" w:rsidP="007C2BAA">
      <w:pPr>
        <w:rPr>
          <w:lang w:val="sr-Latn-RS"/>
        </w:rPr>
      </w:pPr>
      <w:r>
        <w:rPr>
          <w:lang w:val="sr-Latn-RS"/>
        </w:rPr>
        <w:t>Bounded context predstavlja centralni pattern Domain Driven Design-a.</w:t>
      </w:r>
      <w:r w:rsidR="002467E7">
        <w:rPr>
          <w:lang w:val="sr-Latn-RS"/>
        </w:rPr>
        <w:t xml:space="preserve"> Prilikom rešavanja kompleksnih problema, model podataka </w:t>
      </w:r>
      <w:r w:rsidR="001E7498">
        <w:rPr>
          <w:lang w:val="sr-Latn-RS"/>
        </w:rPr>
        <w:t>može postati jako veliki.</w:t>
      </w:r>
      <w:r w:rsidR="005353B0">
        <w:rPr>
          <w:lang w:val="sr-Latn-RS"/>
        </w:rPr>
        <w:t xml:space="preserve"> Zbog toga DDD deli veliki model na više različitih delova, a svaki deo se zove </w:t>
      </w:r>
      <w:r w:rsidR="005353B0" w:rsidRPr="005353B0">
        <w:rPr>
          <w:b/>
          <w:bCs/>
          <w:lang w:val="sr-Latn-RS"/>
        </w:rPr>
        <w:t>Bounded context</w:t>
      </w:r>
      <w:r w:rsidR="005353B0">
        <w:rPr>
          <w:lang w:val="sr-Latn-RS"/>
        </w:rPr>
        <w:t xml:space="preserve">. </w:t>
      </w:r>
      <w:r w:rsidR="00752C89">
        <w:rPr>
          <w:lang w:val="sr-Latn-RS"/>
        </w:rPr>
        <w:t>To je zapravo granica (boundary) u okviru domena gde se konkretni domenski model primenjuje.</w:t>
      </w:r>
      <w:r w:rsidR="00882138">
        <w:rPr>
          <w:lang w:val="sr-Latn-RS"/>
        </w:rPr>
        <w:t xml:space="preserve"> Bounded context sprečava širenje nekih koncepta modela tamo gde im nije mesto (u druge bounded context-e).</w:t>
      </w:r>
    </w:p>
    <w:p w14:paraId="7C2A437D" w14:textId="308A5E93" w:rsidR="007C2BAA" w:rsidRDefault="009B38F9" w:rsidP="007C2BAA">
      <w:pPr>
        <w:rPr>
          <w:lang w:val="sr-Latn-RS"/>
        </w:rPr>
      </w:pPr>
      <w:r>
        <w:rPr>
          <w:lang w:val="sr-Latn-RS"/>
        </w:rPr>
        <w:t>Najpravilnije korišćenje DDD-a bi značilo da svaki Bounded context ima različite podatke, kod, kao i tim koji radi na razvoju modela jednog Bounded contexta. Međutim, u praksi se jako retko dešava da postoji baš ovoliki nivo odvajanja.</w:t>
      </w:r>
      <w:r w:rsidR="00D42DE2">
        <w:rPr>
          <w:lang w:val="sr-Latn-RS"/>
        </w:rPr>
        <w:t xml:space="preserve"> </w:t>
      </w:r>
    </w:p>
    <w:p w14:paraId="015EAB0E" w14:textId="45444EF8" w:rsidR="0049110B" w:rsidRDefault="00E21648" w:rsidP="007C2BAA">
      <w:r w:rsidRPr="00E21648">
        <w:rPr>
          <w:b/>
          <w:bCs/>
          <w:lang w:val="sr-Latn-RS"/>
        </w:rPr>
        <w:t>Bounded context i subdomain</w:t>
      </w:r>
      <w:r>
        <w:rPr>
          <w:b/>
          <w:bCs/>
          <w:lang w:val="sr-Latn-RS"/>
        </w:rPr>
        <w:t xml:space="preserve"> </w:t>
      </w:r>
      <w:r w:rsidR="00D062F3">
        <w:rPr>
          <w:lang w:val="sr-Latn-RS"/>
        </w:rPr>
        <w:t>su</w:t>
      </w:r>
      <w:r>
        <w:rPr>
          <w:lang w:val="sr-Latn-RS"/>
        </w:rPr>
        <w:t xml:space="preserve"> dosta sličn</w:t>
      </w:r>
      <w:r w:rsidR="00D062F3">
        <w:rPr>
          <w:lang w:val="sr-Latn-RS"/>
        </w:rPr>
        <w:t>i</w:t>
      </w:r>
      <w:r>
        <w:rPr>
          <w:lang w:val="sr-Latn-RS"/>
        </w:rPr>
        <w:t>, ali opet dosta različit</w:t>
      </w:r>
      <w:r w:rsidR="00D062F3">
        <w:rPr>
          <w:lang w:val="sr-Latn-RS"/>
        </w:rPr>
        <w:t>i</w:t>
      </w:r>
      <w:r>
        <w:rPr>
          <w:lang w:val="sr-Latn-RS"/>
        </w:rPr>
        <w:t xml:space="preserve"> koncept</w:t>
      </w:r>
      <w:r w:rsidR="00D062F3">
        <w:rPr>
          <w:lang w:val="sr-Latn-RS"/>
        </w:rPr>
        <w:t>i</w:t>
      </w:r>
      <w:r>
        <w:rPr>
          <w:lang w:val="sr-Latn-RS"/>
        </w:rPr>
        <w:t>.</w:t>
      </w:r>
      <w:r w:rsidR="00D062F3">
        <w:rPr>
          <w:lang w:val="sr-Latn-RS"/>
        </w:rPr>
        <w:t xml:space="preserve"> Subdomain predstavlja </w:t>
      </w:r>
      <w:r w:rsidR="00F015DE">
        <w:rPr>
          <w:b/>
          <w:bCs/>
          <w:lang w:val="sr-Latn-RS"/>
        </w:rPr>
        <w:t>prostor</w:t>
      </w:r>
      <w:r w:rsidR="00D062F3" w:rsidRPr="00B20599">
        <w:rPr>
          <w:b/>
          <w:bCs/>
          <w:lang w:val="sr-Latn-RS"/>
        </w:rPr>
        <w:t xml:space="preserve"> problema</w:t>
      </w:r>
      <w:r w:rsidR="00D062F3">
        <w:rPr>
          <w:lang w:val="sr-Latn-RS"/>
        </w:rPr>
        <w:t>, odnosno kako je odlučeno da se podeli poslovna logika, ili neka domenska aktivnost.</w:t>
      </w:r>
      <w:r w:rsidR="00B20599">
        <w:rPr>
          <w:lang w:val="sr-Latn-RS"/>
        </w:rPr>
        <w:t xml:space="preserve"> Sa druge strane bounded context je </w:t>
      </w:r>
      <w:r w:rsidR="00F015DE">
        <w:rPr>
          <w:b/>
          <w:bCs/>
          <w:lang w:val="sr-Latn-RS"/>
        </w:rPr>
        <w:t>prostor</w:t>
      </w:r>
      <w:r w:rsidR="00B20599" w:rsidRPr="00B20599">
        <w:rPr>
          <w:b/>
          <w:bCs/>
          <w:lang w:val="sr-Latn-RS"/>
        </w:rPr>
        <w:t xml:space="preserve"> rešenja</w:t>
      </w:r>
      <w:r w:rsidR="00B26300">
        <w:rPr>
          <w:lang w:val="sr-Latn-RS"/>
        </w:rPr>
        <w:t>, odnosno</w:t>
      </w:r>
      <w:r w:rsidR="00B20599">
        <w:rPr>
          <w:lang w:val="sr-Latn-RS"/>
        </w:rPr>
        <w:t xml:space="preserve"> </w:t>
      </w:r>
      <w:r w:rsidR="00B26300">
        <w:rPr>
          <w:lang w:val="sr-Latn-RS"/>
        </w:rPr>
        <w:t>kako je softver i razvoj tog softvera organizovan</w:t>
      </w:r>
      <w:r w:rsidR="00D126A7">
        <w:rPr>
          <w:lang w:val="sr-Latn-RS"/>
        </w:rPr>
        <w:t xml:space="preserve"> za rešavanje problema.</w:t>
      </w:r>
      <w:r w:rsidR="0077436D">
        <w:rPr>
          <w:lang w:val="sr-Latn-RS"/>
        </w:rPr>
        <w:t xml:space="preserve"> Uglavnom se ov</w:t>
      </w:r>
      <w:r w:rsidR="008E0A64">
        <w:rPr>
          <w:lang w:val="sr-Latn-RS"/>
        </w:rPr>
        <w:t>a</w:t>
      </w:r>
      <w:r w:rsidR="0077436D">
        <w:rPr>
          <w:lang w:val="sr-Latn-RS"/>
        </w:rPr>
        <w:t xml:space="preserve"> dve </w:t>
      </w:r>
      <w:r w:rsidR="008E0A64">
        <w:rPr>
          <w:lang w:val="sr-Latn-RS"/>
        </w:rPr>
        <w:t>prostora</w:t>
      </w:r>
      <w:r w:rsidR="0077436D">
        <w:rPr>
          <w:lang w:val="sr-Latn-RS"/>
        </w:rPr>
        <w:t xml:space="preserve"> poklapaju, ali ne </w:t>
      </w:r>
      <w:r w:rsidR="00DB6F37">
        <w:rPr>
          <w:lang w:val="sr-Latn-RS"/>
        </w:rPr>
        <w:t xml:space="preserve">mora nužno da znači </w:t>
      </w:r>
      <w:r w:rsidR="0077436D">
        <w:rPr>
          <w:lang w:val="sr-Latn-RS"/>
        </w:rPr>
        <w:lastRenderedPageBreak/>
        <w:t>uvek.</w:t>
      </w:r>
      <w:r w:rsidR="003F65D7">
        <w:rPr>
          <w:lang w:val="sr-Latn-RS"/>
        </w:rPr>
        <w:t xml:space="preserve"> Eric Evans</w:t>
      </w:r>
      <w:r w:rsidR="008A5D8F">
        <w:rPr>
          <w:lang w:val="sr-Latn-RS"/>
        </w:rPr>
        <w:t xml:space="preserve"> </w:t>
      </w:r>
      <w:r w:rsidR="004C12D8">
        <w:rPr>
          <w:lang w:val="sr-Latn-RS"/>
        </w:rPr>
        <w:t xml:space="preserve">daje jedan konkretan primer. </w:t>
      </w:r>
      <w:r w:rsidR="007C266D">
        <w:rPr>
          <w:lang w:val="sr-Latn-RS"/>
        </w:rPr>
        <w:t>Neka</w:t>
      </w:r>
      <w:r w:rsidR="004C12D8">
        <w:rPr>
          <w:lang w:val="sr-Latn-RS"/>
        </w:rPr>
        <w:t xml:space="preserve"> se posmatra soba čiji je pod potrebno prektiti tepihom</w:t>
      </w:r>
      <w:r w:rsidR="000F7E6F">
        <w:rPr>
          <w:lang w:val="sr-Latn-RS"/>
        </w:rPr>
        <w:t xml:space="preserve">. </w:t>
      </w:r>
      <w:r w:rsidR="0049110B">
        <w:rPr>
          <w:lang w:val="sr-Latn-RS"/>
        </w:rPr>
        <w:t xml:space="preserve">Soba je </w:t>
      </w:r>
      <w:r w:rsidR="004331EC">
        <w:rPr>
          <w:lang w:val="sr-Latn-RS"/>
        </w:rPr>
        <w:t xml:space="preserve">prostor </w:t>
      </w:r>
      <w:r w:rsidR="0049110B">
        <w:rPr>
          <w:lang w:val="sr-Latn-RS"/>
        </w:rPr>
        <w:t>problem</w:t>
      </w:r>
      <w:r w:rsidR="004331EC">
        <w:rPr>
          <w:lang w:val="sr-Latn-RS"/>
        </w:rPr>
        <w:t>a</w:t>
      </w:r>
      <w:r w:rsidR="0049110B">
        <w:rPr>
          <w:lang w:val="sr-Latn-RS"/>
        </w:rPr>
        <w:t>, dakle, predstavlja subdomain</w:t>
      </w:r>
      <w:r w:rsidR="00391EFE">
        <w:rPr>
          <w:lang w:val="sr-Latn-RS"/>
        </w:rPr>
        <w:t>, a</w:t>
      </w:r>
      <w:r w:rsidR="004331EC">
        <w:rPr>
          <w:lang w:val="sr-Latn-RS"/>
        </w:rPr>
        <w:t xml:space="preserve"> tepih je prostor rešenja.</w:t>
      </w:r>
      <w:r w:rsidR="00391EFE">
        <w:rPr>
          <w:lang w:val="sr-Latn-RS"/>
        </w:rPr>
        <w:t xml:space="preserve"> </w:t>
      </w:r>
      <w:r w:rsidR="004331EC">
        <w:rPr>
          <w:lang w:val="sr-Latn-RS"/>
        </w:rPr>
        <w:t>P</w:t>
      </w:r>
      <w:r w:rsidR="00391EFE">
        <w:rPr>
          <w:lang w:val="sr-Latn-RS"/>
        </w:rPr>
        <w:t>roblem je moguće rešiti na više načina. Prvi način je prekriti sobu sa tepihom identičnog oblika kao i pod sobe i onda se subdomain i Bounded context odnose na istu stvar.</w:t>
      </w:r>
      <w:r w:rsidR="00033D86">
        <w:rPr>
          <w:lang w:val="sr-Latn-RS"/>
        </w:rPr>
        <w:t xml:space="preserve"> Drugi način bi bio prekriti sobu sa više različitih tepiha čija površina ne pokriva čitavu površinu sobe. U ovom slučaju se subdomain i Bounded context ne poklapaju.</w:t>
      </w:r>
      <w:r w:rsidR="001F1411">
        <w:rPr>
          <w:lang w:val="sr-Latn-RS"/>
        </w:rPr>
        <w:t xml:space="preserve"> </w:t>
      </w:r>
      <w:r w:rsidR="001F1411">
        <w:t>[1]</w:t>
      </w:r>
    </w:p>
    <w:p w14:paraId="48DE2B17" w14:textId="1C69A7DF" w:rsidR="00221A9C" w:rsidRDefault="00221A9C" w:rsidP="007C2BAA">
      <w:pPr>
        <w:rPr>
          <w:lang w:val="sr-Latn-RS"/>
        </w:rPr>
      </w:pPr>
      <w:proofErr w:type="spellStart"/>
      <w:r>
        <w:t>Uglavnom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vi</w:t>
      </w:r>
      <w:r>
        <w:rPr>
          <w:lang w:val="sr-Latn-RS"/>
        </w:rPr>
        <w:t xml:space="preserve">še različitih Bounded contexta. </w:t>
      </w:r>
      <w:r w:rsidRPr="00221A9C">
        <w:rPr>
          <w:b/>
          <w:bCs/>
          <w:lang w:val="sr-Latn-RS"/>
        </w:rPr>
        <w:t>Context map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>demonstrira kako su povezani Bounded context-i međusobno</w:t>
      </w:r>
      <w:r w:rsidR="00501D31">
        <w:rPr>
          <w:lang w:val="sr-Latn-RS"/>
        </w:rPr>
        <w:t xml:space="preserve"> kroz komunikaciju između timova koji rade na posebnim Bounded context-ima.</w:t>
      </w:r>
    </w:p>
    <w:p w14:paraId="0E2FCF82" w14:textId="10A8481A" w:rsidR="00D418E5" w:rsidRDefault="00D418E5" w:rsidP="007C2BAA">
      <w:pPr>
        <w:rPr>
          <w:lang w:val="sr-Latn-RS"/>
        </w:rPr>
      </w:pPr>
      <w:r>
        <w:rPr>
          <w:lang w:val="sr-Latn-RS"/>
        </w:rPr>
        <w:t>Pravilo je da svaki Bounded context ima svoju bazu podataka.</w:t>
      </w:r>
      <w:r w:rsidR="001759F2">
        <w:rPr>
          <w:lang w:val="sr-Latn-RS"/>
        </w:rPr>
        <w:t xml:space="preserve"> Objašnjenje za to daje Eric Evans u svojoj knjizi Domain Driven Design:</w:t>
      </w:r>
    </w:p>
    <w:p w14:paraId="6F88D57B" w14:textId="2E65C65C" w:rsidR="001759F2" w:rsidRDefault="001759F2" w:rsidP="007C2BAA">
      <w:pPr>
        <w:rPr>
          <w:lang w:val="sr-Latn-RS"/>
        </w:rPr>
      </w:pPr>
      <w:r>
        <w:rPr>
          <w:lang w:val="sr-Latn-RS"/>
        </w:rPr>
        <w:t>“Ako ste u kompaniji koja deli bazu podataka i tu bazu podataka ažurira na hiljade procesa, veoma je teško kreirati model po DDD-u i pisati softver koji radi nešto konkretno sa ovim modelom“.</w:t>
      </w:r>
      <w:r w:rsidR="00814AEA">
        <w:rPr>
          <w:lang w:val="sr-Latn-RS"/>
        </w:rPr>
        <w:t xml:space="preserve"> [3]</w:t>
      </w:r>
    </w:p>
    <w:p w14:paraId="077ACBFF" w14:textId="02FF10D5" w:rsidR="00100902" w:rsidRDefault="00697426" w:rsidP="007C2BAA">
      <w:pPr>
        <w:rPr>
          <w:lang w:val="sr-Latn-RS"/>
        </w:rPr>
      </w:pPr>
      <w:r>
        <w:rPr>
          <w:lang w:val="sr-Latn-RS"/>
        </w:rPr>
        <w:t>Kada pričamo o mikroservisnoj arhitekturi takođe postoji jedno (nepisano) pravilo da svaki servis ima svoju bazu podataka. Kao što će biti kasnije objašnjeno, ovde se uviđa i paralela između Bounded context-a i mikroservisa</w:t>
      </w:r>
      <w:r w:rsidR="00D91515">
        <w:rPr>
          <w:lang w:val="sr-Latn-RS"/>
        </w:rPr>
        <w:t xml:space="preserve">. </w:t>
      </w:r>
      <w:r w:rsidR="00D91515" w:rsidRPr="00CC4799">
        <w:rPr>
          <w:b/>
          <w:bCs/>
          <w:lang w:val="sr-Latn-RS"/>
        </w:rPr>
        <w:t>Uglavnom</w:t>
      </w:r>
      <w:r w:rsidR="00D91515">
        <w:rPr>
          <w:lang w:val="sr-Latn-RS"/>
        </w:rPr>
        <w:t xml:space="preserve"> je deljenje odrađeno na sledeći način, </w:t>
      </w:r>
      <w:r w:rsidR="00D91515" w:rsidRPr="00EF6C96">
        <w:rPr>
          <w:b/>
          <w:bCs/>
          <w:lang w:val="sr-Latn-RS"/>
        </w:rPr>
        <w:t>ali</w:t>
      </w:r>
      <w:r w:rsidR="00D91515">
        <w:rPr>
          <w:lang w:val="sr-Latn-RS"/>
        </w:rPr>
        <w:t xml:space="preserve"> </w:t>
      </w:r>
      <w:r w:rsidR="00D91515" w:rsidRPr="00CC4799">
        <w:rPr>
          <w:b/>
          <w:bCs/>
          <w:lang w:val="sr-Latn-RS"/>
        </w:rPr>
        <w:t>nije pravilo</w:t>
      </w:r>
      <w:r w:rsidR="00D91515">
        <w:rPr>
          <w:lang w:val="sr-Latn-RS"/>
        </w:rPr>
        <w:t>:</w:t>
      </w:r>
      <w:r>
        <w:rPr>
          <w:lang w:val="sr-Latn-RS"/>
        </w:rPr>
        <w:t xml:space="preserve"> </w:t>
      </w:r>
      <w:r w:rsidRPr="00B2043C">
        <w:rPr>
          <w:b/>
          <w:bCs/>
          <w:lang w:val="sr-Latn-RS"/>
        </w:rPr>
        <w:t xml:space="preserve">1 Bounded context </w:t>
      </w:r>
      <w:r w:rsidR="00B2043C" w:rsidRPr="00B2043C">
        <w:rPr>
          <w:b/>
          <w:bCs/>
          <w:lang w:val="sr-Latn-RS"/>
        </w:rPr>
        <w:t xml:space="preserve">- </w:t>
      </w:r>
      <w:r w:rsidRPr="00B2043C">
        <w:rPr>
          <w:b/>
          <w:bCs/>
          <w:lang w:val="sr-Latn-RS"/>
        </w:rPr>
        <w:t>1 mikroservis</w:t>
      </w:r>
      <w:r w:rsidR="00B2043C" w:rsidRPr="00B2043C">
        <w:rPr>
          <w:b/>
          <w:bCs/>
          <w:lang w:val="sr-Latn-RS"/>
        </w:rPr>
        <w:t xml:space="preserve"> - 1 baza</w:t>
      </w:r>
      <w:r>
        <w:rPr>
          <w:lang w:val="sr-Latn-RS"/>
        </w:rPr>
        <w:t>.</w:t>
      </w:r>
    </w:p>
    <w:p w14:paraId="12FF17F2" w14:textId="4CD6AAAE" w:rsidR="00103DA3" w:rsidRDefault="00103DA3" w:rsidP="007C2BAA">
      <w:pPr>
        <w:rPr>
          <w:lang w:val="sr-Latn-RS"/>
        </w:rPr>
      </w:pPr>
      <w:r w:rsidRPr="00EC40FE">
        <w:rPr>
          <w:b/>
          <w:bCs/>
          <w:lang w:val="sr-Latn-RS"/>
        </w:rPr>
        <w:t>Shared kernel</w:t>
      </w:r>
      <w:r>
        <w:rPr>
          <w:lang w:val="sr-Latn-RS"/>
        </w:rPr>
        <w:t xml:space="preserve"> (zajednička osnova) predstavlja još jedan jako bitan koncept kod DDD-a. Odnosi ne na način interakcije između različitih bounded context-a. Sastoji se od skupa domenskog modela koji je zajednički za više različitih bounded context-a</w:t>
      </w:r>
      <w:r w:rsidR="0071565B">
        <w:rPr>
          <w:lang w:val="sr-Latn-RS"/>
        </w:rPr>
        <w:t>. Na ovaj način se taj zajednički domenski model deli između više različitih bounded context-a.</w:t>
      </w:r>
      <w:r w:rsidR="006D2ED1">
        <w:rPr>
          <w:lang w:val="sr-Latn-RS"/>
        </w:rPr>
        <w:t xml:space="preserve"> Zove se “kernel“ zato što predstavlja osnovne/kernel elemente između context-a</w:t>
      </w:r>
      <w:r w:rsidR="005078F2">
        <w:rPr>
          <w:lang w:val="sr-Latn-RS"/>
        </w:rPr>
        <w:t>.</w:t>
      </w:r>
    </w:p>
    <w:p w14:paraId="63B68B2E" w14:textId="4E831221" w:rsidR="005078F2" w:rsidRDefault="000A0985" w:rsidP="000A0985">
      <w:pPr>
        <w:pStyle w:val="Heading2"/>
        <w:rPr>
          <w:lang w:val="sr-Latn-RS"/>
        </w:rPr>
      </w:pPr>
      <w:bookmarkStart w:id="3" w:name="_Toc155160133"/>
      <w:r>
        <w:rPr>
          <w:lang w:val="sr-Latn-RS"/>
        </w:rPr>
        <w:t>Ubiquitous language</w:t>
      </w:r>
      <w:bookmarkEnd w:id="3"/>
    </w:p>
    <w:p w14:paraId="28A8C1CB" w14:textId="746DFA0A" w:rsidR="000D62A2" w:rsidRDefault="00F872C7" w:rsidP="00F872C7">
      <w:pPr>
        <w:rPr>
          <w:lang w:val="sr-Latn-RS"/>
        </w:rPr>
      </w:pPr>
      <w:r>
        <w:rPr>
          <w:lang w:val="sr-Latn-RS"/>
        </w:rPr>
        <w:t>Ubiquitous language je ključni pojam u DDD-u.</w:t>
      </w:r>
      <w:r w:rsidR="005C3037">
        <w:rPr>
          <w:lang w:val="sr-Latn-RS"/>
        </w:rPr>
        <w:t xml:space="preserve"> On predstavlja </w:t>
      </w:r>
      <w:r w:rsidR="005C3037" w:rsidRPr="00EB6CC5">
        <w:rPr>
          <w:b/>
          <w:bCs/>
          <w:lang w:val="sr-Latn-RS"/>
        </w:rPr>
        <w:t>zajednički jezik</w:t>
      </w:r>
      <w:r w:rsidR="005C3037">
        <w:rPr>
          <w:lang w:val="sr-Latn-RS"/>
        </w:rPr>
        <w:t xml:space="preserve"> između tehničkih i netehničkih osoba koje rade na </w:t>
      </w:r>
      <w:r w:rsidR="00F466FC">
        <w:rPr>
          <w:lang w:val="sr-Latn-RS"/>
        </w:rPr>
        <w:t>rešavanju</w:t>
      </w:r>
      <w:r w:rsidR="005C3037">
        <w:rPr>
          <w:lang w:val="sr-Latn-RS"/>
        </w:rPr>
        <w:t xml:space="preserve"> nekog problema</w:t>
      </w:r>
      <w:r w:rsidR="00F466FC">
        <w:rPr>
          <w:lang w:val="sr-Latn-RS"/>
        </w:rPr>
        <w:t xml:space="preserve"> putem DDD-a</w:t>
      </w:r>
      <w:r w:rsidR="005C3037">
        <w:rPr>
          <w:lang w:val="sr-Latn-RS"/>
        </w:rPr>
        <w:t>. Dakle, koriste ga svi učesnici razvojnog procesa nekog proizvoda, domain eksperti, developeri i ostale zainteresovane strane za razvoj proizvoda.</w:t>
      </w:r>
      <w:r w:rsidR="00B9674A">
        <w:rPr>
          <w:lang w:val="sr-Latn-RS"/>
        </w:rPr>
        <w:t xml:space="preserve"> Pom</w:t>
      </w:r>
      <w:r w:rsidR="00370330">
        <w:rPr>
          <w:lang w:val="sr-Latn-RS"/>
        </w:rPr>
        <w:t>a</w:t>
      </w:r>
      <w:r w:rsidR="00B9674A">
        <w:rPr>
          <w:lang w:val="sr-Latn-RS"/>
        </w:rPr>
        <w:t>že prilikom razumevanja domena problema.</w:t>
      </w:r>
    </w:p>
    <w:p w14:paraId="0400F53D" w14:textId="5D4ECA38" w:rsidR="00F872C7" w:rsidRDefault="000D62A2" w:rsidP="00F872C7">
      <w:pPr>
        <w:rPr>
          <w:lang w:val="sr-Latn-RS"/>
        </w:rPr>
      </w:pPr>
      <w:r>
        <w:rPr>
          <w:lang w:val="sr-Latn-RS"/>
        </w:rPr>
        <w:t xml:space="preserve">Pomoću ubiquitous language-a </w:t>
      </w:r>
      <w:r w:rsidR="00BD1CE8">
        <w:rPr>
          <w:lang w:val="sr-Latn-RS"/>
        </w:rPr>
        <w:t>se dobija konzistentna terminologija. Termini koji se koriste u kodu se poklapaju sa terminima koje koriste domen eksperti tokom diskusije o domenu problem</w:t>
      </w:r>
      <w:r w:rsidR="005F0EA2">
        <w:rPr>
          <w:lang w:val="sr-Latn-RS"/>
        </w:rPr>
        <w:t>a.</w:t>
      </w:r>
      <w:r w:rsidR="00E24B3A">
        <w:rPr>
          <w:lang w:val="sr-Latn-RS"/>
        </w:rPr>
        <w:t xml:space="preserve"> Klase, imena, metode i ostali bitni termini dolaze od domenskih eksperta i ubiquitous language</w:t>
      </w:r>
      <w:r w:rsidR="00A816E0">
        <w:rPr>
          <w:lang w:val="sr-Latn-RS"/>
        </w:rPr>
        <w:t>-a</w:t>
      </w:r>
      <w:r w:rsidR="00E24B3A">
        <w:rPr>
          <w:lang w:val="sr-Latn-RS"/>
        </w:rPr>
        <w:t>.</w:t>
      </w:r>
    </w:p>
    <w:p w14:paraId="75033DB5" w14:textId="005AA527" w:rsidR="005F0EA2" w:rsidRDefault="005F0EA2" w:rsidP="000A0985">
      <w:pPr>
        <w:rPr>
          <w:lang w:val="sr-Latn-RS"/>
        </w:rPr>
      </w:pPr>
      <w:r>
        <w:rPr>
          <w:lang w:val="sr-Latn-RS"/>
        </w:rPr>
        <w:t>Domenski eksperti igraju ključnu ulogu u razvojnom procesu</w:t>
      </w:r>
      <w:r w:rsidR="00A9591F">
        <w:rPr>
          <w:lang w:val="sr-Latn-RS"/>
        </w:rPr>
        <w:t xml:space="preserve"> kao što je već pomenuto.</w:t>
      </w:r>
      <w:r>
        <w:rPr>
          <w:lang w:val="sr-Latn-RS"/>
        </w:rPr>
        <w:t xml:space="preserve"> </w:t>
      </w:r>
      <w:r w:rsidR="00A9591F">
        <w:rPr>
          <w:lang w:val="sr-Latn-RS"/>
        </w:rPr>
        <w:t>U</w:t>
      </w:r>
      <w:r>
        <w:rPr>
          <w:lang w:val="sr-Latn-RS"/>
        </w:rPr>
        <w:t xml:space="preserve">biquitous language </w:t>
      </w:r>
      <w:r w:rsidR="00A9591F">
        <w:rPr>
          <w:lang w:val="sr-Latn-RS"/>
        </w:rPr>
        <w:t xml:space="preserve">im </w:t>
      </w:r>
      <w:r>
        <w:rPr>
          <w:lang w:val="sr-Latn-RS"/>
        </w:rPr>
        <w:t>pomaže prilikom komunikacije</w:t>
      </w:r>
      <w:r w:rsidR="009A4F94">
        <w:rPr>
          <w:lang w:val="sr-Latn-RS"/>
        </w:rPr>
        <w:t xml:space="preserve"> d</w:t>
      </w:r>
      <w:r>
        <w:rPr>
          <w:lang w:val="sr-Latn-RS"/>
        </w:rPr>
        <w:t xml:space="preserve">a developeri razumeju sam problem. </w:t>
      </w:r>
      <w:r w:rsidR="001D4666">
        <w:rPr>
          <w:lang w:val="sr-Latn-RS"/>
        </w:rPr>
        <w:t>N</w:t>
      </w:r>
      <w:r>
        <w:rPr>
          <w:lang w:val="sr-Latn-RS"/>
        </w:rPr>
        <w:t xml:space="preserve">a kraju </w:t>
      </w:r>
      <w:r w:rsidR="001D4666">
        <w:rPr>
          <w:lang w:val="sr-Latn-RS"/>
        </w:rPr>
        <w:t xml:space="preserve">se </w:t>
      </w:r>
      <w:r>
        <w:rPr>
          <w:lang w:val="sr-Latn-RS"/>
        </w:rPr>
        <w:t>dobija bolji softver.</w:t>
      </w:r>
    </w:p>
    <w:p w14:paraId="21613105" w14:textId="7EDA5C68" w:rsidR="00762E0C" w:rsidRDefault="00762E0C" w:rsidP="000A0985">
      <w:pPr>
        <w:rPr>
          <w:lang w:val="sr-Latn-RS"/>
        </w:rPr>
      </w:pPr>
      <w:r>
        <w:rPr>
          <w:lang w:val="sr-Latn-RS"/>
        </w:rPr>
        <w:t xml:space="preserve">Neophodno je pomenuti da ubiquitous language nije statičan i konačan. Razvija se tokom vremena kako celokupni tim uči i razume problem. </w:t>
      </w:r>
      <w:r w:rsidR="00040CC0">
        <w:rPr>
          <w:lang w:val="sr-Latn-RS"/>
        </w:rPr>
        <w:t>Međusobna komunikacija članova tima i konstantne povratne informacije treba da budu prisutne kako bi se menjao i poboljšavao ubiquitous language.</w:t>
      </w:r>
    </w:p>
    <w:p w14:paraId="1D0E28C3" w14:textId="1815D434" w:rsidR="00E91586" w:rsidRDefault="00E91586" w:rsidP="000A0985">
      <w:pPr>
        <w:rPr>
          <w:lang w:val="sr-Latn-RS"/>
        </w:rPr>
      </w:pPr>
      <w:r>
        <w:rPr>
          <w:lang w:val="sr-Latn-RS"/>
        </w:rPr>
        <w:t>Različiti bounded context-i u sistemu mogu da imaju svoj poseban ubiquitous language.</w:t>
      </w:r>
      <w:r w:rsidR="003D4E25">
        <w:rPr>
          <w:lang w:val="sr-Latn-RS"/>
        </w:rPr>
        <w:t xml:space="preserve"> Takođe, neki termini iz jednog bounded context-a mogu da imaju totalno neko drugo značenje u drugom bounded context</w:t>
      </w:r>
      <w:r w:rsidR="00CB5501">
        <w:rPr>
          <w:lang w:val="sr-Latn-RS"/>
        </w:rPr>
        <w:t>-</w:t>
      </w:r>
      <w:r w:rsidR="003D4E25">
        <w:rPr>
          <w:lang w:val="sr-Latn-RS"/>
        </w:rPr>
        <w:t>u.</w:t>
      </w:r>
      <w:r w:rsidR="00891624">
        <w:rPr>
          <w:lang w:val="sr-Latn-RS"/>
        </w:rPr>
        <w:t xml:space="preserve"> Baš zbog toga je bounded context i jako bitan kod DDD-a, zato što on omogućava postojanje i međ</w:t>
      </w:r>
      <w:r w:rsidR="00562BFF">
        <w:rPr>
          <w:lang w:val="sr-Latn-RS"/>
        </w:rPr>
        <w:t>usobno funkcionisanje različitih modela.</w:t>
      </w:r>
    </w:p>
    <w:p w14:paraId="2CF09589" w14:textId="3D14185B" w:rsidR="00C546AA" w:rsidRDefault="005A5091" w:rsidP="000A0985">
      <w:pPr>
        <w:rPr>
          <w:lang w:val="sr-Latn-RS"/>
        </w:rPr>
      </w:pPr>
      <w:r>
        <w:rPr>
          <w:lang w:val="sr-Latn-RS"/>
        </w:rPr>
        <w:lastRenderedPageBreak/>
        <w:t>Tehnički aspekti prilikom modelovanja</w:t>
      </w:r>
      <w:r w:rsidR="00D445AD">
        <w:rPr>
          <w:lang w:val="sr-Latn-RS"/>
        </w:rPr>
        <w:t xml:space="preserve"> bounded contex-a</w:t>
      </w:r>
      <w:r w:rsidR="00D5003E">
        <w:rPr>
          <w:lang w:val="sr-Latn-RS"/>
        </w:rPr>
        <w:t xml:space="preserve"> su isti kao i pattern-i prilikom programiranja</w:t>
      </w:r>
      <w:r w:rsidR="00213DBD">
        <w:rPr>
          <w:lang w:val="sr-Latn-RS"/>
        </w:rPr>
        <w:t xml:space="preserve"> problema.</w:t>
      </w:r>
    </w:p>
    <w:p w14:paraId="00B3AE91" w14:textId="7618DCD5" w:rsidR="00000CCB" w:rsidRDefault="00000CCB" w:rsidP="00000CCB">
      <w:pPr>
        <w:pStyle w:val="Heading2"/>
        <w:rPr>
          <w:lang w:val="sr-Latn-RS"/>
        </w:rPr>
      </w:pPr>
      <w:bookmarkStart w:id="4" w:name="_Toc155160134"/>
      <w:r>
        <w:rPr>
          <w:lang w:val="sr-Latn-RS"/>
        </w:rPr>
        <w:t>Anemi</w:t>
      </w:r>
      <w:r w:rsidR="008D007D">
        <w:rPr>
          <w:lang w:val="sr-Latn-RS"/>
        </w:rPr>
        <w:t>čan i bogat domen</w:t>
      </w:r>
      <w:r w:rsidR="00513A88">
        <w:rPr>
          <w:lang w:val="sr-Latn-RS"/>
        </w:rPr>
        <w:t>ski</w:t>
      </w:r>
      <w:r w:rsidR="008D007D">
        <w:rPr>
          <w:lang w:val="sr-Latn-RS"/>
        </w:rPr>
        <w:t xml:space="preserve"> model</w:t>
      </w:r>
      <w:bookmarkEnd w:id="4"/>
    </w:p>
    <w:p w14:paraId="05B57AF2" w14:textId="77777777" w:rsidR="00930053" w:rsidRDefault="00513A88" w:rsidP="008D007D">
      <w:pPr>
        <w:rPr>
          <w:lang w:val="sr-Latn-RS"/>
        </w:rPr>
      </w:pPr>
      <w:r>
        <w:rPr>
          <w:lang w:val="sr-Latn-RS"/>
        </w:rPr>
        <w:t>Anemičan (anemic) i bogat (rich) domenski model predstavljaju 2 jako često korišćena termina kod DDD-a.</w:t>
      </w:r>
      <w:r w:rsidR="0000571F">
        <w:rPr>
          <w:lang w:val="sr-Latn-RS"/>
        </w:rPr>
        <w:t xml:space="preserve"> </w:t>
      </w:r>
    </w:p>
    <w:p w14:paraId="3BD43B80" w14:textId="61A4AE09" w:rsidR="008D007D" w:rsidRDefault="004F427B" w:rsidP="008D007D">
      <w:pPr>
        <w:rPr>
          <w:lang w:val="sr-Latn-RS"/>
        </w:rPr>
      </w:pPr>
      <w:r w:rsidRPr="00816340">
        <w:rPr>
          <w:b/>
          <w:bCs/>
          <w:lang w:val="sr-Latn-RS"/>
        </w:rPr>
        <w:t>Anemičan</w:t>
      </w:r>
      <w:r>
        <w:rPr>
          <w:lang w:val="sr-Latn-RS"/>
        </w:rPr>
        <w:t xml:space="preserve"> domenski model je domenski model koji se fokusira na </w:t>
      </w:r>
      <w:r w:rsidRPr="004F427B">
        <w:rPr>
          <w:b/>
          <w:bCs/>
          <w:lang w:val="sr-Latn-RS"/>
        </w:rPr>
        <w:t>stanje objekata</w:t>
      </w:r>
      <w:r>
        <w:rPr>
          <w:lang w:val="sr-Latn-RS"/>
        </w:rPr>
        <w:t>.</w:t>
      </w:r>
      <w:r w:rsidR="008451D0">
        <w:rPr>
          <w:lang w:val="sr-Latn-RS"/>
        </w:rPr>
        <w:t xml:space="preserve"> Generalno gledano, nema ničega pogrešnog prilikom korišćenja anemičnog domenskog modela kada je neophodno implementirati sistem sa najosnovnijim CRUD operacijama.</w:t>
      </w:r>
      <w:r w:rsidR="006339F9">
        <w:rPr>
          <w:lang w:val="sr-Latn-RS"/>
        </w:rPr>
        <w:t xml:space="preserve"> Ali, ukoliko je odlučeno da će se raditi po DDD-u, domen je već previše kompleksan za najobičnije CRUD operacije. </w:t>
      </w:r>
      <w:r w:rsidR="00004665">
        <w:rPr>
          <w:lang w:val="sr-Latn-RS"/>
        </w:rPr>
        <w:t>Tako da anemički domenski mode</w:t>
      </w:r>
      <w:r w:rsidR="003369C5">
        <w:rPr>
          <w:lang w:val="sr-Latn-RS"/>
        </w:rPr>
        <w:t xml:space="preserve"> </w:t>
      </w:r>
      <w:r w:rsidR="003369C5" w:rsidRPr="006F2E64">
        <w:rPr>
          <w:b/>
          <w:bCs/>
          <w:lang w:val="sr-Latn-RS"/>
        </w:rPr>
        <w:t>anti patern u DDD-u</w:t>
      </w:r>
      <w:r w:rsidR="003369C5">
        <w:rPr>
          <w:lang w:val="sr-Latn-RS"/>
        </w:rPr>
        <w:t>.</w:t>
      </w:r>
      <w:r w:rsidR="006F2E64">
        <w:rPr>
          <w:lang w:val="sr-Latn-RS"/>
        </w:rPr>
        <w:t xml:space="preserve"> </w:t>
      </w:r>
    </w:p>
    <w:p w14:paraId="3EEFFE0D" w14:textId="26F89D72" w:rsidR="00930053" w:rsidRPr="00854748" w:rsidRDefault="00930053" w:rsidP="008D007D">
      <w:r w:rsidRPr="00930053">
        <w:rPr>
          <w:b/>
          <w:bCs/>
          <w:lang w:val="sr-Latn-RS"/>
        </w:rPr>
        <w:t>Bogat</w:t>
      </w:r>
      <w:r>
        <w:rPr>
          <w:lang w:val="sr-Latn-RS"/>
        </w:rPr>
        <w:t xml:space="preserve"> domenski model</w:t>
      </w:r>
      <w:r w:rsidR="00AD0DAD">
        <w:rPr>
          <w:lang w:val="sr-Latn-RS"/>
        </w:rPr>
        <w:t xml:space="preserve"> </w:t>
      </w:r>
      <w:r w:rsidR="004C7CE7">
        <w:rPr>
          <w:lang w:val="sr-Latn-RS"/>
        </w:rPr>
        <w:t>se sastoji od ponašanja i poslovne logike u domenu.</w:t>
      </w:r>
      <w:r w:rsidR="00C82973">
        <w:rPr>
          <w:lang w:val="sr-Latn-RS"/>
        </w:rPr>
        <w:t xml:space="preserve"> Dakle, prevedeno na implementaciju softvera, domenski modeli (klase), osim čuvanja stanja objekata, implementiraju kroz funkcije i metode svu potrebnu poslovnu logiku.</w:t>
      </w:r>
      <w:r w:rsidR="00B45CF1">
        <w:rPr>
          <w:lang w:val="sr-Latn-RS"/>
        </w:rPr>
        <w:t xml:space="preserve"> Prilikom rada sa DDD-em, definitivno treba težiti bogatom domenskom modelu.</w:t>
      </w:r>
      <w:r w:rsidR="00854748">
        <w:rPr>
          <w:lang w:val="sr-Latn-RS"/>
        </w:rPr>
        <w:t xml:space="preserve"> </w:t>
      </w:r>
      <w:r w:rsidR="00854748">
        <w:t>[1]</w:t>
      </w:r>
    </w:p>
    <w:p w14:paraId="7AC39A18" w14:textId="618649E4" w:rsidR="000B5D53" w:rsidRDefault="00B6184E" w:rsidP="000B5D53">
      <w:pPr>
        <w:pStyle w:val="Heading2"/>
        <w:rPr>
          <w:lang w:val="sr-Latn-RS"/>
        </w:rPr>
      </w:pPr>
      <w:bookmarkStart w:id="5" w:name="_Toc155160135"/>
      <w:r>
        <w:rPr>
          <w:lang w:val="sr-Latn-RS"/>
        </w:rPr>
        <w:t>Razumevanje domena</w:t>
      </w:r>
      <w:bookmarkEnd w:id="5"/>
    </w:p>
    <w:p w14:paraId="260CD56E" w14:textId="26F31467" w:rsidR="00B6184E" w:rsidRDefault="00B6184E" w:rsidP="00B6184E">
      <w:pPr>
        <w:rPr>
          <w:lang w:val="sr-Latn-RS"/>
        </w:rPr>
      </w:pPr>
      <w:r>
        <w:rPr>
          <w:lang w:val="sr-Latn-RS"/>
        </w:rPr>
        <w:t xml:space="preserve">Da bi se razumeo domen nekog problema, najbolje </w:t>
      </w:r>
      <w:r w:rsidR="00070B62">
        <w:rPr>
          <w:lang w:val="sr-Latn-RS"/>
        </w:rPr>
        <w:t>je posmatrati događaje koji se dešavaju kod tog problema.</w:t>
      </w:r>
      <w:r w:rsidR="0091038E">
        <w:rPr>
          <w:lang w:val="sr-Latn-RS"/>
        </w:rPr>
        <w:t xml:space="preserve"> Postoji jedan jako poznat metod razumevanja domena putem </w:t>
      </w:r>
      <w:r w:rsidR="00545E28">
        <w:rPr>
          <w:lang w:val="sr-Latn-RS"/>
        </w:rPr>
        <w:t>posmatranja</w:t>
      </w:r>
      <w:r w:rsidR="0091038E">
        <w:rPr>
          <w:lang w:val="sr-Latn-RS"/>
        </w:rPr>
        <w:t xml:space="preserve"> događaja. </w:t>
      </w:r>
      <w:r w:rsidR="00531B5A">
        <w:rPr>
          <w:lang w:val="sr-Latn-RS"/>
        </w:rPr>
        <w:t xml:space="preserve">On se zove </w:t>
      </w:r>
      <w:r w:rsidR="00531B5A" w:rsidRPr="00531B5A">
        <w:rPr>
          <w:b/>
          <w:bCs/>
          <w:lang w:val="sr-Latn-RS"/>
        </w:rPr>
        <w:t>event storming</w:t>
      </w:r>
      <w:r w:rsidR="00531B5A">
        <w:rPr>
          <w:lang w:val="sr-Latn-RS"/>
        </w:rPr>
        <w:t>. Ovaj metod</w:t>
      </w:r>
      <w:r w:rsidR="00A1126F">
        <w:rPr>
          <w:lang w:val="sr-Latn-RS"/>
        </w:rPr>
        <w:t xml:space="preserve"> generalno nije deo DDD-a, ali se jako često koristi uz DDD kako bi se razumeo model nekog kompleksnog sistema.</w:t>
      </w:r>
    </w:p>
    <w:p w14:paraId="54A668E9" w14:textId="36DA7776" w:rsidR="00275CCB" w:rsidRDefault="00997264" w:rsidP="00B6184E">
      <w:pPr>
        <w:rPr>
          <w:lang w:val="sr-Latn-RS"/>
        </w:rPr>
      </w:pPr>
      <w:r>
        <w:rPr>
          <w:lang w:val="sr-Latn-RS"/>
        </w:rPr>
        <w:t>Event</w:t>
      </w:r>
      <w:r w:rsidR="00275CCB">
        <w:rPr>
          <w:lang w:val="sr-Latn-RS"/>
        </w:rPr>
        <w:t xml:space="preserve"> storming se može definisati kao </w:t>
      </w:r>
      <w:r w:rsidR="00275CCB" w:rsidRPr="007B28BC">
        <w:rPr>
          <w:b/>
          <w:bCs/>
          <w:lang w:val="sr-Latn-RS"/>
        </w:rPr>
        <w:t>radioni</w:t>
      </w:r>
      <w:r w:rsidR="00594C61" w:rsidRPr="007B28BC">
        <w:rPr>
          <w:b/>
          <w:bCs/>
          <w:lang w:val="sr-Latn-RS"/>
        </w:rPr>
        <w:t>c</w:t>
      </w:r>
      <w:r w:rsidR="00275CCB" w:rsidRPr="007B28BC">
        <w:rPr>
          <w:b/>
          <w:bCs/>
          <w:lang w:val="sr-Latn-RS"/>
        </w:rPr>
        <w:t>a</w:t>
      </w:r>
      <w:r w:rsidR="00275CCB">
        <w:rPr>
          <w:lang w:val="sr-Latn-RS"/>
        </w:rPr>
        <w:t xml:space="preserve"> </w:t>
      </w:r>
      <w:r w:rsidR="00594C61">
        <w:rPr>
          <w:lang w:val="sr-Latn-RS"/>
        </w:rPr>
        <w:t>za istraživanje domena i dizajniranje sistema.</w:t>
      </w:r>
      <w:r w:rsidR="00F61479">
        <w:rPr>
          <w:lang w:val="sr-Latn-RS"/>
        </w:rPr>
        <w:t xml:space="preserve"> Ideja je povezati ljude sa različitih pozicija, domain experte, developere i ostale zainteresovane strane.</w:t>
      </w:r>
      <w:r w:rsidR="00870307">
        <w:rPr>
          <w:lang w:val="sr-Latn-RS"/>
        </w:rPr>
        <w:t xml:space="preserve"> Oni zajedno modeluju tok događaja koji se javljaju u nekom procesu-domenu problema.</w:t>
      </w:r>
    </w:p>
    <w:p w14:paraId="476E24D7" w14:textId="31653F01" w:rsidR="00642034" w:rsidRDefault="00642034" w:rsidP="00B6184E">
      <w:pPr>
        <w:rPr>
          <w:lang w:val="sr-Latn-RS"/>
        </w:rPr>
      </w:pPr>
      <w:r>
        <w:rPr>
          <w:lang w:val="sr-Latn-RS"/>
        </w:rPr>
        <w:t xml:space="preserve">Event storming je </w:t>
      </w:r>
      <w:r w:rsidRPr="00642034">
        <w:rPr>
          <w:b/>
          <w:bCs/>
          <w:lang w:val="sr-Latn-RS"/>
        </w:rPr>
        <w:t>event-centric model</w:t>
      </w:r>
      <w:r>
        <w:rPr>
          <w:lang w:val="sr-Latn-RS"/>
        </w:rPr>
        <w:t>. Fokusira se na događaje koji se javljaju, a događaj se može definisati kao promena stanja u sistemu.</w:t>
      </w:r>
    </w:p>
    <w:p w14:paraId="7B3CD605" w14:textId="2FAB1F8E" w:rsidR="000B47F8" w:rsidRDefault="000B47F8" w:rsidP="00B6184E">
      <w:pPr>
        <w:rPr>
          <w:lang w:val="sr-Latn-RS"/>
        </w:rPr>
      </w:pPr>
      <w:r>
        <w:rPr>
          <w:lang w:val="sr-Latn-RS"/>
        </w:rPr>
        <w:t>Event storming uglavnom kreće sa sesijama koje imaju za cilj posmatranje šire slike sistema-big picture</w:t>
      </w:r>
      <w:r w:rsidR="00DB2CF8">
        <w:rPr>
          <w:lang w:val="sr-Latn-RS"/>
        </w:rPr>
        <w:t>, pa se zatim prelazi na detalje.</w:t>
      </w:r>
    </w:p>
    <w:p w14:paraId="1CD7DA12" w14:textId="584B43A9" w:rsidR="00127A33" w:rsidRDefault="00127A33" w:rsidP="00B6184E">
      <w:pPr>
        <w:rPr>
          <w:lang w:val="sr-Latn-RS"/>
        </w:rPr>
      </w:pPr>
      <w:r>
        <w:rPr>
          <w:lang w:val="sr-Latn-RS"/>
        </w:rPr>
        <w:t xml:space="preserve">Događaji se vizualizuju po </w:t>
      </w:r>
      <w:r w:rsidR="00356B36">
        <w:rPr>
          <w:lang w:val="sr-Latn-RS"/>
        </w:rPr>
        <w:t>vremenskoj osnovi (liniji)</w:t>
      </w:r>
      <w:r w:rsidR="00DF2288">
        <w:rPr>
          <w:lang w:val="sr-Latn-RS"/>
        </w:rPr>
        <w:t>, a kako radionica napreduje učesnici pronalaze agregate (entitete) i komande-akcije koje izazivaju događaje</w:t>
      </w:r>
      <w:r w:rsidR="00D92297">
        <w:rPr>
          <w:lang w:val="sr-Latn-RS"/>
        </w:rPr>
        <w:t>.</w:t>
      </w:r>
    </w:p>
    <w:p w14:paraId="6AA7A6C7" w14:textId="7DCEDC7E" w:rsidR="00DB2CF8" w:rsidRDefault="005326B6" w:rsidP="00B6184E">
      <w:pPr>
        <w:rPr>
          <w:lang w:val="sr-Latn-RS"/>
        </w:rPr>
      </w:pPr>
      <w:r>
        <w:rPr>
          <w:lang w:val="sr-Latn-RS"/>
        </w:rPr>
        <w:t>Ovaj metod u originalu ne zahteva ni računar. Naime, učesnici ove radionice lepe papire</w:t>
      </w:r>
      <w:r w:rsidR="00F53237">
        <w:rPr>
          <w:lang w:val="sr-Latn-RS"/>
        </w:rPr>
        <w:t xml:space="preserve"> (</w:t>
      </w:r>
      <w:r w:rsidR="00F53237" w:rsidRPr="00F53237">
        <w:rPr>
          <w:b/>
          <w:bCs/>
          <w:lang w:val="sr-Latn-RS"/>
        </w:rPr>
        <w:t>sticky notes</w:t>
      </w:r>
      <w:r w:rsidR="00F53237">
        <w:rPr>
          <w:lang w:val="sr-Latn-RS"/>
        </w:rPr>
        <w:t>)</w:t>
      </w:r>
      <w:r>
        <w:rPr>
          <w:lang w:val="sr-Latn-RS"/>
        </w:rPr>
        <w:t xml:space="preserve"> </w:t>
      </w:r>
      <w:r w:rsidR="00F53237">
        <w:rPr>
          <w:lang w:val="sr-Latn-RS"/>
        </w:rPr>
        <w:t>po</w:t>
      </w:r>
      <w:r>
        <w:rPr>
          <w:lang w:val="sr-Latn-RS"/>
        </w:rPr>
        <w:t xml:space="preserve"> zid</w:t>
      </w:r>
      <w:r w:rsidR="00F53237">
        <w:rPr>
          <w:lang w:val="sr-Latn-RS"/>
        </w:rPr>
        <w:t>u</w:t>
      </w:r>
      <w:r>
        <w:rPr>
          <w:lang w:val="sr-Latn-RS"/>
        </w:rPr>
        <w:t>.</w:t>
      </w:r>
      <w:r w:rsidR="00B17F0E">
        <w:rPr>
          <w:lang w:val="sr-Latn-RS"/>
        </w:rPr>
        <w:t xml:space="preserve"> [4]</w:t>
      </w:r>
    </w:p>
    <w:p w14:paraId="4B0F8229" w14:textId="1AFB16D9" w:rsidR="0005457C" w:rsidRDefault="00A30A94" w:rsidP="0005457C">
      <w:pPr>
        <w:pStyle w:val="Heading2"/>
        <w:rPr>
          <w:lang w:val="sr-Latn-RS"/>
        </w:rPr>
      </w:pPr>
      <w:bookmarkStart w:id="6" w:name="_Toc155160136"/>
      <w:r>
        <w:rPr>
          <w:lang w:val="sr-Latn-RS"/>
        </w:rPr>
        <w:t>Entitet i value object</w:t>
      </w:r>
      <w:bookmarkEnd w:id="6"/>
      <w:r w:rsidR="006F0CAA">
        <w:rPr>
          <w:lang w:val="sr-Latn-RS"/>
        </w:rPr>
        <w:t xml:space="preserve"> pattern-i</w:t>
      </w:r>
    </w:p>
    <w:p w14:paraId="35B3CA91" w14:textId="6B59F531" w:rsidR="00A30A94" w:rsidRDefault="00A30A94" w:rsidP="00A30A94">
      <w:pPr>
        <w:rPr>
          <w:lang w:val="sr-Latn-RS"/>
        </w:rPr>
      </w:pPr>
      <w:r>
        <w:rPr>
          <w:lang w:val="sr-Latn-RS"/>
        </w:rPr>
        <w:t xml:space="preserve">Postoje 2 </w:t>
      </w:r>
      <w:r w:rsidR="00144E2E">
        <w:rPr>
          <w:lang w:val="sr-Latn-RS"/>
        </w:rPr>
        <w:t>glavna gradivna elementa</w:t>
      </w:r>
      <w:r>
        <w:rPr>
          <w:lang w:val="sr-Latn-RS"/>
        </w:rPr>
        <w:t xml:space="preserve"> u DDD-u</w:t>
      </w:r>
      <w:r w:rsidR="00144E2E">
        <w:rPr>
          <w:lang w:val="sr-Latn-RS"/>
        </w:rPr>
        <w:t xml:space="preserve"> koji su maltene osnova svih ostalih</w:t>
      </w:r>
      <w:r>
        <w:rPr>
          <w:lang w:val="sr-Latn-RS"/>
        </w:rPr>
        <w:t>.</w:t>
      </w:r>
      <w:r w:rsidR="000129AC">
        <w:rPr>
          <w:lang w:val="sr-Latn-RS"/>
        </w:rPr>
        <w:t xml:space="preserve"> To su entiteti i value object-i</w:t>
      </w:r>
      <w:r w:rsidR="0091096C">
        <w:rPr>
          <w:lang w:val="sr-Latn-RS"/>
        </w:rPr>
        <w:t>. Njihova</w:t>
      </w:r>
      <w:r w:rsidR="000129AC">
        <w:rPr>
          <w:lang w:val="sr-Latn-RS"/>
        </w:rPr>
        <w:t xml:space="preserve"> </w:t>
      </w:r>
      <w:r w:rsidR="006E1A37">
        <w:rPr>
          <w:lang w:val="sr-Latn-RS"/>
        </w:rPr>
        <w:t>glavna razlika je</w:t>
      </w:r>
      <w:r w:rsidR="000129AC">
        <w:rPr>
          <w:lang w:val="sr-Latn-RS"/>
        </w:rPr>
        <w:t xml:space="preserve"> to po cemu se definišu. </w:t>
      </w:r>
      <w:r w:rsidR="000129AC" w:rsidRPr="001D4B97">
        <w:rPr>
          <w:b/>
          <w:bCs/>
          <w:lang w:val="sr-Latn-RS"/>
        </w:rPr>
        <w:t xml:space="preserve">Entiteti se definišu putem identiteta, a value object-i putem </w:t>
      </w:r>
      <w:r w:rsidR="00100241">
        <w:rPr>
          <w:b/>
          <w:bCs/>
          <w:lang w:val="sr-Latn-RS"/>
        </w:rPr>
        <w:t>svojih</w:t>
      </w:r>
      <w:r w:rsidR="000129AC" w:rsidRPr="001D4B97">
        <w:rPr>
          <w:b/>
          <w:bCs/>
          <w:lang w:val="sr-Latn-RS"/>
        </w:rPr>
        <w:t xml:space="preserve"> vrednosti</w:t>
      </w:r>
      <w:r w:rsidR="000129AC">
        <w:rPr>
          <w:lang w:val="sr-Latn-RS"/>
        </w:rPr>
        <w:t xml:space="preserve"> (pa odatle i naziv value object, value</w:t>
      </w:r>
      <w:r w:rsidR="000129AC">
        <w:t>=</w:t>
      </w:r>
      <w:proofErr w:type="spellStart"/>
      <w:r w:rsidR="000129AC">
        <w:t>vrednost</w:t>
      </w:r>
      <w:proofErr w:type="spellEnd"/>
      <w:r w:rsidR="000129AC">
        <w:rPr>
          <w:lang w:val="sr-Latn-RS"/>
        </w:rPr>
        <w:t>)</w:t>
      </w:r>
      <w:r w:rsidR="00D25D03">
        <w:rPr>
          <w:lang w:val="sr-Latn-RS"/>
        </w:rPr>
        <w:t>.</w:t>
      </w:r>
    </w:p>
    <w:p w14:paraId="25287F66" w14:textId="389ACA1E" w:rsidR="00DA588E" w:rsidRDefault="00DA588E" w:rsidP="0007015B">
      <w:pPr>
        <w:rPr>
          <w:lang w:val="sr-Latn-RS"/>
        </w:rPr>
      </w:pPr>
      <w:r>
        <w:rPr>
          <w:lang w:val="sr-Latn-RS"/>
        </w:rPr>
        <w:t>Entitet predstavlja objekat DDD-a koji je moguće pratiti, locirati, čuvati i pribaviti</w:t>
      </w:r>
      <w:r w:rsidR="005E285C">
        <w:rPr>
          <w:lang w:val="sr-Latn-RS"/>
        </w:rPr>
        <w:t>.</w:t>
      </w:r>
      <w:r>
        <w:rPr>
          <w:lang w:val="sr-Latn-RS"/>
        </w:rPr>
        <w:t xml:space="preserve"> </w:t>
      </w:r>
      <w:r w:rsidR="005E285C">
        <w:rPr>
          <w:lang w:val="sr-Latn-RS"/>
        </w:rPr>
        <w:t xml:space="preserve">Kako bi se entitet pratio kroz vreme neophodno je dobiti odgovor na pitanje: </w:t>
      </w:r>
      <w:r w:rsidR="005E285C" w:rsidRPr="005E285C">
        <w:rPr>
          <w:b/>
          <w:bCs/>
          <w:lang w:val="sr-Latn-RS"/>
        </w:rPr>
        <w:t xml:space="preserve">“Da li je ovaj </w:t>
      </w:r>
      <w:r w:rsidR="00592DC6">
        <w:rPr>
          <w:b/>
          <w:bCs/>
          <w:lang w:val="sr-Latn-RS"/>
        </w:rPr>
        <w:t>entitet</w:t>
      </w:r>
      <w:r w:rsidR="005E285C" w:rsidRPr="005E285C">
        <w:rPr>
          <w:b/>
          <w:bCs/>
          <w:lang w:val="sr-Latn-RS"/>
        </w:rPr>
        <w:t xml:space="preserve"> isti?“</w:t>
      </w:r>
      <w:r w:rsidR="0059331E">
        <w:rPr>
          <w:lang w:val="sr-Latn-RS"/>
        </w:rPr>
        <w:t xml:space="preserve">. Postoje različiti atributi koji mogu da ukažu </w:t>
      </w:r>
      <w:r w:rsidR="00F05318">
        <w:rPr>
          <w:lang w:val="sr-Latn-RS"/>
        </w:rPr>
        <w:t xml:space="preserve">na </w:t>
      </w:r>
      <w:r w:rsidR="0059331E">
        <w:rPr>
          <w:lang w:val="sr-Latn-RS"/>
        </w:rPr>
        <w:t xml:space="preserve">odgovor. Na primer, ukoliko se posmatra atribut nekog entiteta </w:t>
      </w:r>
      <w:r w:rsidR="0059331E">
        <w:rPr>
          <w:i/>
          <w:iCs/>
          <w:lang w:val="sr-Latn-RS"/>
        </w:rPr>
        <w:t>status</w:t>
      </w:r>
      <w:r w:rsidR="0059331E">
        <w:rPr>
          <w:lang w:val="sr-Latn-RS"/>
        </w:rPr>
        <w:t xml:space="preserve"> i neka njegove vrednosti budu </w:t>
      </w:r>
      <w:r w:rsidR="0059331E">
        <w:rPr>
          <w:i/>
          <w:iCs/>
          <w:lang w:val="sr-Latn-RS"/>
        </w:rPr>
        <w:t>aktivni, neaktivni, na čekanju.</w:t>
      </w:r>
      <w:r w:rsidR="00296006">
        <w:rPr>
          <w:i/>
          <w:iCs/>
          <w:lang w:val="sr-Latn-RS"/>
        </w:rPr>
        <w:t xml:space="preserve"> </w:t>
      </w:r>
      <w:proofErr w:type="spellStart"/>
      <w:r w:rsidR="0059331E">
        <w:t>Može</w:t>
      </w:r>
      <w:proofErr w:type="spellEnd"/>
      <w:r w:rsidR="0059331E">
        <w:t xml:space="preserve"> se </w:t>
      </w:r>
      <w:proofErr w:type="spellStart"/>
      <w:r w:rsidR="0059331E">
        <w:t>dobiti</w:t>
      </w:r>
      <w:proofErr w:type="spellEnd"/>
      <w:r w:rsidR="0059331E">
        <w:t xml:space="preserve"> </w:t>
      </w:r>
      <w:proofErr w:type="spellStart"/>
      <w:r w:rsidR="0059331E">
        <w:t>poprilično</w:t>
      </w:r>
      <w:proofErr w:type="spellEnd"/>
      <w:r w:rsidR="0059331E">
        <w:t xml:space="preserve"> </w:t>
      </w:r>
      <w:proofErr w:type="spellStart"/>
      <w:r w:rsidR="0059331E">
        <w:t>puno</w:t>
      </w:r>
      <w:proofErr w:type="spellEnd"/>
      <w:r w:rsidR="0059331E">
        <w:t xml:space="preserve"> </w:t>
      </w:r>
      <w:proofErr w:type="spellStart"/>
      <w:r w:rsidR="0059331E">
        <w:t>informacija</w:t>
      </w:r>
      <w:proofErr w:type="spellEnd"/>
      <w:r w:rsidR="0059331E">
        <w:t xml:space="preserve"> o </w:t>
      </w:r>
      <w:proofErr w:type="spellStart"/>
      <w:r w:rsidR="00B97D8D">
        <w:lastRenderedPageBreak/>
        <w:t>entietima</w:t>
      </w:r>
      <w:proofErr w:type="spellEnd"/>
      <w:r w:rsidR="00B97D8D">
        <w:t xml:space="preserve"> koji </w:t>
      </w:r>
      <w:proofErr w:type="spellStart"/>
      <w:r w:rsidR="00B97D8D">
        <w:t>su</w:t>
      </w:r>
      <w:proofErr w:type="spellEnd"/>
      <w:r w:rsidR="00B97D8D">
        <w:t xml:space="preserve"> </w:t>
      </w:r>
      <w:proofErr w:type="spellStart"/>
      <w:r w:rsidR="00B97D8D">
        <w:t>aktivni</w:t>
      </w:r>
      <w:proofErr w:type="spellEnd"/>
      <w:r w:rsidR="0059331E">
        <w:t xml:space="preserve"> </w:t>
      </w:r>
      <w:proofErr w:type="spellStart"/>
      <w:r w:rsidR="0059331E">
        <w:t>ako</w:t>
      </w:r>
      <w:proofErr w:type="spellEnd"/>
      <w:r w:rsidR="0059331E">
        <w:t xml:space="preserve"> se </w:t>
      </w:r>
      <w:proofErr w:type="spellStart"/>
      <w:r w:rsidR="0059331E">
        <w:t>raspolaže</w:t>
      </w:r>
      <w:proofErr w:type="spellEnd"/>
      <w:r w:rsidR="0059331E">
        <w:t xml:space="preserve"> </w:t>
      </w:r>
      <w:proofErr w:type="spellStart"/>
      <w:r w:rsidR="0059331E">
        <w:t>domenskim</w:t>
      </w:r>
      <w:proofErr w:type="spellEnd"/>
      <w:r w:rsidR="0059331E">
        <w:t xml:space="preserve"> </w:t>
      </w:r>
      <w:proofErr w:type="spellStart"/>
      <w:r w:rsidR="0059331E">
        <w:t>znanjem</w:t>
      </w:r>
      <w:proofErr w:type="spellEnd"/>
      <w:r w:rsidR="0059331E">
        <w:t xml:space="preserve">. </w:t>
      </w:r>
      <w:proofErr w:type="spellStart"/>
      <w:r w:rsidR="0059331E">
        <w:t>Međutim</w:t>
      </w:r>
      <w:proofErr w:type="spellEnd"/>
      <w:r w:rsidR="0059331E">
        <w:t xml:space="preserve">, </w:t>
      </w:r>
      <w:proofErr w:type="spellStart"/>
      <w:r w:rsidR="0059331E">
        <w:t>ovakav</w:t>
      </w:r>
      <w:proofErr w:type="spellEnd"/>
      <w:r w:rsidR="0059331E">
        <w:t xml:space="preserve"> </w:t>
      </w:r>
      <w:proofErr w:type="spellStart"/>
      <w:r w:rsidR="0059331E">
        <w:t>jedan</w:t>
      </w:r>
      <w:proofErr w:type="spellEnd"/>
      <w:r w:rsidR="0059331E">
        <w:t xml:space="preserve"> </w:t>
      </w:r>
      <w:proofErr w:type="spellStart"/>
      <w:r w:rsidR="0059331E">
        <w:t>atribut</w:t>
      </w:r>
      <w:proofErr w:type="spellEnd"/>
      <w:r w:rsidR="0059331E">
        <w:t xml:space="preserve"> </w:t>
      </w:r>
      <w:r w:rsidR="00396603">
        <w:t xml:space="preserve">ne </w:t>
      </w:r>
      <w:proofErr w:type="spellStart"/>
      <w:r w:rsidR="00396603">
        <w:t>odgovara</w:t>
      </w:r>
      <w:proofErr w:type="spellEnd"/>
      <w:r w:rsidR="00396603">
        <w:t xml:space="preserve"> do </w:t>
      </w:r>
      <w:proofErr w:type="spellStart"/>
      <w:r w:rsidR="00396603">
        <w:t>kraja</w:t>
      </w:r>
      <w:proofErr w:type="spellEnd"/>
      <w:r w:rsidR="00396603">
        <w:t xml:space="preserve"> </w:t>
      </w:r>
      <w:proofErr w:type="spellStart"/>
      <w:r w:rsidR="00396603">
        <w:t>na</w:t>
      </w:r>
      <w:proofErr w:type="spellEnd"/>
      <w:r w:rsidR="00396603">
        <w:t xml:space="preserve"> </w:t>
      </w:r>
      <w:proofErr w:type="spellStart"/>
      <w:r w:rsidR="00396603">
        <w:t>pitanje</w:t>
      </w:r>
      <w:proofErr w:type="spellEnd"/>
      <w:r w:rsidR="00396603">
        <w:t xml:space="preserve"> “Da li je </w:t>
      </w:r>
      <w:proofErr w:type="spellStart"/>
      <w:r w:rsidR="00396603">
        <w:t>ovaj</w:t>
      </w:r>
      <w:proofErr w:type="spellEnd"/>
      <w:r w:rsidR="00396603">
        <w:t xml:space="preserve"> </w:t>
      </w:r>
      <w:proofErr w:type="spellStart"/>
      <w:r w:rsidR="00592DC6">
        <w:t>entitet</w:t>
      </w:r>
      <w:proofErr w:type="spellEnd"/>
      <w:r w:rsidR="00396603">
        <w:t xml:space="preserve"> </w:t>
      </w:r>
      <w:proofErr w:type="spellStart"/>
      <w:r w:rsidR="00396603">
        <w:t>isti</w:t>
      </w:r>
      <w:proofErr w:type="spellEnd"/>
      <w:r w:rsidR="00396603">
        <w:t>?”</w:t>
      </w:r>
      <w:r w:rsidR="007102EA">
        <w:t>.</w:t>
      </w:r>
      <w:r w:rsidR="007102EA" w:rsidRPr="007102EA">
        <w:t xml:space="preserve"> </w:t>
      </w:r>
      <w:r w:rsidR="007102EA">
        <w:t>[5]</w:t>
      </w:r>
      <w:r w:rsidR="00296006">
        <w:t xml:space="preserve"> </w:t>
      </w:r>
      <w:proofErr w:type="spellStart"/>
      <w:r w:rsidR="00296006">
        <w:t>Neophodno</w:t>
      </w:r>
      <w:proofErr w:type="spellEnd"/>
      <w:r w:rsidR="00296006">
        <w:t xml:space="preserve"> je </w:t>
      </w:r>
      <w:proofErr w:type="spellStart"/>
      <w:r w:rsidR="00296006">
        <w:t>razlikovati</w:t>
      </w:r>
      <w:proofErr w:type="spellEnd"/>
      <w:r w:rsidR="00296006">
        <w:t xml:space="preserve"> </w:t>
      </w:r>
      <w:proofErr w:type="spellStart"/>
      <w:r w:rsidR="00296006">
        <w:t>sve</w:t>
      </w:r>
      <w:proofErr w:type="spellEnd"/>
      <w:r w:rsidR="00296006">
        <w:t xml:space="preserve"> </w:t>
      </w:r>
      <w:proofErr w:type="spellStart"/>
      <w:r w:rsidR="00296006">
        <w:t>entitete</w:t>
      </w:r>
      <w:proofErr w:type="spellEnd"/>
      <w:r w:rsidR="00296006">
        <w:t xml:space="preserve"> </w:t>
      </w:r>
      <w:proofErr w:type="spellStart"/>
      <w:r w:rsidR="00296006">
        <w:t>jednog</w:t>
      </w:r>
      <w:proofErr w:type="spellEnd"/>
      <w:r w:rsidR="00296006">
        <w:t xml:space="preserve"> </w:t>
      </w:r>
      <w:proofErr w:type="spellStart"/>
      <w:r w:rsidR="00296006">
        <w:t>istog</w:t>
      </w:r>
      <w:proofErr w:type="spellEnd"/>
      <w:r w:rsidR="00296006">
        <w:t xml:space="preserve"> </w:t>
      </w:r>
      <w:proofErr w:type="spellStart"/>
      <w:r w:rsidR="00296006">
        <w:t>statusa</w:t>
      </w:r>
      <w:proofErr w:type="spellEnd"/>
      <w:r w:rsidR="00C30761">
        <w:t xml:space="preserve">, a za to je </w:t>
      </w:r>
      <w:proofErr w:type="spellStart"/>
      <w:r w:rsidR="00C30761">
        <w:t>najpogodniji</w:t>
      </w:r>
      <w:proofErr w:type="spellEnd"/>
      <w:r w:rsidR="00C30761">
        <w:t xml:space="preserve"> </w:t>
      </w:r>
      <w:proofErr w:type="spellStart"/>
      <w:r w:rsidR="00C30761">
        <w:t>uvek</w:t>
      </w:r>
      <w:proofErr w:type="spellEnd"/>
      <w:r>
        <w:rPr>
          <w:lang w:val="sr-Latn-RS"/>
        </w:rPr>
        <w:t xml:space="preserve"> </w:t>
      </w:r>
      <w:r w:rsidRPr="00C30761">
        <w:rPr>
          <w:b/>
          <w:bCs/>
          <w:lang w:val="sr-Latn-RS"/>
        </w:rPr>
        <w:t>ključ</w:t>
      </w:r>
      <w:r w:rsidR="00BF6318">
        <w:rPr>
          <w:b/>
          <w:bCs/>
          <w:lang w:val="sr-Latn-RS"/>
        </w:rPr>
        <w:t>-jedinstveni identifikator</w:t>
      </w:r>
      <w:r>
        <w:rPr>
          <w:lang w:val="sr-Latn-RS"/>
        </w:rPr>
        <w:t>.</w:t>
      </w:r>
      <w:r w:rsidR="00A64576">
        <w:rPr>
          <w:lang w:val="sr-Latn-RS"/>
        </w:rPr>
        <w:t xml:space="preserve"> </w:t>
      </w:r>
      <w:r w:rsidR="00C30761">
        <w:rPr>
          <w:lang w:val="sr-Latn-RS"/>
        </w:rPr>
        <w:t>Takođe, o</w:t>
      </w:r>
      <w:r w:rsidR="00A64576">
        <w:rPr>
          <w:lang w:val="sr-Latn-RS"/>
        </w:rPr>
        <w:t xml:space="preserve">stali atributi entiteta mogu da se promene, tako da se </w:t>
      </w:r>
      <w:r w:rsidR="003F085F">
        <w:rPr>
          <w:lang w:val="sr-Latn-RS"/>
        </w:rPr>
        <w:t xml:space="preserve">ni </w:t>
      </w:r>
      <w:r w:rsidR="00A64576">
        <w:rPr>
          <w:lang w:val="sr-Latn-RS"/>
        </w:rPr>
        <w:t xml:space="preserve">oni ne mogu koristiti za identifikaciju objekata. Ključ se sa druge strane ne menja, pa je pogodan </w:t>
      </w:r>
      <w:r w:rsidR="003A0595">
        <w:rPr>
          <w:lang w:val="sr-Latn-RS"/>
        </w:rPr>
        <w:t>kao identifikator.</w:t>
      </w:r>
      <w:r w:rsidR="00391D86">
        <w:rPr>
          <w:lang w:val="sr-Latn-RS"/>
        </w:rPr>
        <w:t xml:space="preserve"> </w:t>
      </w:r>
      <w:r w:rsidR="00096AA3">
        <w:rPr>
          <w:lang w:val="sr-Latn-RS"/>
        </w:rPr>
        <w:t>Da bi se došlo do adekvatnog ključa, neophodno je dobro poznavanje domena.</w:t>
      </w:r>
    </w:p>
    <w:p w14:paraId="1852BB9E" w14:textId="11F45F44" w:rsidR="005A1791" w:rsidRDefault="005A1791" w:rsidP="00C30761">
      <w:pPr>
        <w:rPr>
          <w:lang w:val="sr-Latn-RS"/>
        </w:rPr>
      </w:pPr>
      <w:r>
        <w:rPr>
          <w:lang w:val="sr-Latn-RS"/>
        </w:rPr>
        <w:t>Entitet je moguće modelovati u više različitih bounded context-a (pa samim tim i mikroservisa).</w:t>
      </w:r>
      <w:r w:rsidR="00B859D2">
        <w:rPr>
          <w:lang w:val="sr-Latn-RS"/>
        </w:rPr>
        <w:t xml:space="preserve"> </w:t>
      </w:r>
      <w:r w:rsidR="00556776">
        <w:rPr>
          <w:lang w:val="sr-Latn-RS"/>
        </w:rPr>
        <w:t>To ne znači da će isti entitet (sa istim atributima i logikom) biti implementiran na identičan način u više različitih bounded context-a.</w:t>
      </w:r>
      <w:r w:rsidR="00DB0231">
        <w:rPr>
          <w:lang w:val="sr-Latn-RS"/>
        </w:rPr>
        <w:t xml:space="preserve"> Na primer, ukoliko posmatramo neki web shop sa mikroservisnom arhitekturom i izdvojenim bounded context-ima, entitet kupca u nekom zamišljenom </w:t>
      </w:r>
      <w:r w:rsidR="00DB0231">
        <w:rPr>
          <w:i/>
          <w:iCs/>
          <w:lang w:val="sr-Latn-RS"/>
        </w:rPr>
        <w:t xml:space="preserve">Identity </w:t>
      </w:r>
      <w:r w:rsidR="00DB0231">
        <w:rPr>
          <w:lang w:val="sr-Latn-RS"/>
        </w:rPr>
        <w:t xml:space="preserve">delu treba da poseduje sve atribute jedne osobe. Sa druge strane, u nekom </w:t>
      </w:r>
      <w:r w:rsidR="00DB0231">
        <w:rPr>
          <w:i/>
          <w:iCs/>
          <w:lang w:val="sr-Latn-RS"/>
        </w:rPr>
        <w:t xml:space="preserve">ordering </w:t>
      </w:r>
      <w:r w:rsidR="00DB0231">
        <w:rPr>
          <w:lang w:val="sr-Latn-RS"/>
        </w:rPr>
        <w:t>delu, taj isti kupac će imati manje atributa zato što nisu baš svi atributi jedne osobe neophodni kako bi se obavila jedna online kupovina.</w:t>
      </w:r>
    </w:p>
    <w:p w14:paraId="31EDF87A" w14:textId="2CE7F5D2" w:rsidR="00D85D7A" w:rsidRDefault="00D85D7A" w:rsidP="00C30761">
      <w:pPr>
        <w:rPr>
          <w:lang w:val="sr-Latn-RS"/>
        </w:rPr>
      </w:pPr>
      <w:r>
        <w:rPr>
          <w:lang w:val="sr-Latn-RS"/>
        </w:rPr>
        <w:t>Da ne bi</w:t>
      </w:r>
      <w:r w:rsidR="00E81732">
        <w:rPr>
          <w:lang w:val="sr-Latn-RS"/>
        </w:rPr>
        <w:t xml:space="preserve"> model bio anemičan, već bogat, neophodno je da entiteti implementiraju i svoje ponašanje, a ne samo takozvane “data atribute“</w:t>
      </w:r>
      <w:r w:rsidR="004066F8">
        <w:rPr>
          <w:lang w:val="sr-Latn-RS"/>
        </w:rPr>
        <w:t xml:space="preserve"> (gett-ere i sett-ere).</w:t>
      </w:r>
      <w:r w:rsidR="004E372D">
        <w:rPr>
          <w:lang w:val="sr-Latn-RS"/>
        </w:rPr>
        <w:t xml:space="preserve"> </w:t>
      </w:r>
    </w:p>
    <w:p w14:paraId="1E909480" w14:textId="39808484" w:rsidR="00843724" w:rsidRDefault="00843724" w:rsidP="00C30761">
      <w:pPr>
        <w:rPr>
          <w:lang w:val="sr-Latn-RS"/>
        </w:rPr>
      </w:pPr>
      <w:r>
        <w:rPr>
          <w:lang w:val="sr-Latn-RS"/>
        </w:rPr>
        <w:t xml:space="preserve">Sve ove informacije je moguće grupisati </w:t>
      </w:r>
      <w:r w:rsidR="00A03D6F">
        <w:rPr>
          <w:lang w:val="sr-Latn-RS"/>
        </w:rPr>
        <w:t>u</w:t>
      </w:r>
      <w:r>
        <w:rPr>
          <w:lang w:val="sr-Latn-RS"/>
        </w:rPr>
        <w:t xml:space="preserve"> jedan “pattern“ DDD-a: </w:t>
      </w:r>
      <w:r>
        <w:rPr>
          <w:b/>
          <w:bCs/>
          <w:lang w:val="sr-Latn-RS"/>
        </w:rPr>
        <w:t>Domain Entity pattern</w:t>
      </w:r>
      <w:r>
        <w:rPr>
          <w:lang w:val="sr-Latn-RS"/>
        </w:rPr>
        <w:t>, a to je moguće i videti na sledećoj slici</w:t>
      </w:r>
      <w:r w:rsidR="00EF26D5">
        <w:rPr>
          <w:lang w:val="sr-Latn-RS"/>
        </w:rPr>
        <w:t>:</w:t>
      </w:r>
      <w:r w:rsidR="000A227D">
        <w:rPr>
          <w:lang w:val="sr-Latn-RS"/>
        </w:rPr>
        <w:t xml:space="preserve"> </w:t>
      </w:r>
      <w:r w:rsidR="000A227D">
        <w:t>[6]</w:t>
      </w:r>
    </w:p>
    <w:p w14:paraId="4C5D79A1" w14:textId="5C9A2C36" w:rsidR="00843724" w:rsidRPr="00843724" w:rsidRDefault="000A227D" w:rsidP="00B613FA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19F06C9" wp14:editId="58774693">
            <wp:extent cx="4801739" cy="4100945"/>
            <wp:effectExtent l="0" t="0" r="0" b="0"/>
            <wp:docPr id="1648746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46005" name="Picture 1648746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739" cy="41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A614" w14:textId="67684658" w:rsidR="008F0656" w:rsidRDefault="008F0656" w:rsidP="00A30A94">
      <w:pPr>
        <w:rPr>
          <w:lang w:val="sr-Latn-RS"/>
        </w:rPr>
      </w:pPr>
      <w:r>
        <w:rPr>
          <w:lang w:val="sr-Latn-RS"/>
        </w:rPr>
        <w:lastRenderedPageBreak/>
        <w:t>Value object nema svoj identifikator. To je skup atributa bez identiteta, a sam value object je nepromenljiv.</w:t>
      </w:r>
      <w:r w:rsidR="003B3FE7">
        <w:rPr>
          <w:lang w:val="sr-Latn-RS"/>
        </w:rPr>
        <w:t xml:space="preserve"> </w:t>
      </w:r>
      <w:r w:rsidR="00375383">
        <w:rPr>
          <w:lang w:val="sr-Latn-RS"/>
        </w:rPr>
        <w:t>Ukoliko je potrebno promeniti neki od atributa value object-a, praksa je da se kreira novi value object, a ne menja konkretno samo 1 atribut value object-a (</w:t>
      </w:r>
      <w:r w:rsidR="00375383" w:rsidRPr="00375383">
        <w:rPr>
          <w:b/>
          <w:bCs/>
          <w:lang w:val="sr-Latn-RS"/>
        </w:rPr>
        <w:t>nepromenljivost value object-a</w:t>
      </w:r>
      <w:r w:rsidR="00375383">
        <w:rPr>
          <w:lang w:val="sr-Latn-RS"/>
        </w:rPr>
        <w:t xml:space="preserve">). </w:t>
      </w:r>
      <w:r w:rsidR="009F7687" w:rsidRPr="009F7687">
        <w:rPr>
          <w:lang w:val="sr-Latn-RS"/>
        </w:rPr>
        <w:t>[</w:t>
      </w:r>
      <w:r w:rsidR="000A227D">
        <w:rPr>
          <w:lang w:val="sr-Latn-RS"/>
        </w:rPr>
        <w:t>7</w:t>
      </w:r>
      <w:r w:rsidR="009F7687" w:rsidRPr="009F7687">
        <w:rPr>
          <w:lang w:val="sr-Latn-RS"/>
        </w:rPr>
        <w:t>]</w:t>
      </w:r>
    </w:p>
    <w:p w14:paraId="46760934" w14:textId="2E785BDB" w:rsidR="00BA79A0" w:rsidRDefault="005D0974" w:rsidP="00A30A94">
      <w:pPr>
        <w:rPr>
          <w:lang w:val="sr-Latn-RS"/>
        </w:rPr>
      </w:pPr>
      <w:r>
        <w:rPr>
          <w:lang w:val="sr-Latn-RS"/>
        </w:rPr>
        <w:t xml:space="preserve">Value object-i </w:t>
      </w:r>
      <w:r w:rsidR="00B20618">
        <w:rPr>
          <w:lang w:val="sr-Latn-RS"/>
        </w:rPr>
        <w:t>nose informaciju o tome šta su oni, a ne ko su oni. Zato im i ne treba identifikator i shodno tome nalaze i primenu u DDD-u.</w:t>
      </w:r>
      <w:r w:rsidR="00FB4229">
        <w:rPr>
          <w:lang w:val="sr-Latn-RS"/>
        </w:rPr>
        <w:t xml:space="preserve"> Najčešče su neke brojne vrednosti i stringovi value object-i, ali to nije pravilo, mogu i </w:t>
      </w:r>
      <w:r w:rsidR="00BA79A0">
        <w:rPr>
          <w:lang w:val="sr-Latn-RS"/>
        </w:rPr>
        <w:t>dosta složenije grupe atributa da budu value object-i.</w:t>
      </w:r>
    </w:p>
    <w:p w14:paraId="3754F73E" w14:textId="53B9579E" w:rsidR="003B4475" w:rsidRDefault="00FC5F2F" w:rsidP="00A30A94">
      <w:pPr>
        <w:rPr>
          <w:lang w:val="sr-Latn-RS"/>
        </w:rPr>
      </w:pPr>
      <w:r>
        <w:rPr>
          <w:lang w:val="sr-Latn-RS"/>
        </w:rPr>
        <w:t>Interesantno je primetiti da ponekada entitet iz jednog bounded context-a nije entitet i u drugom, već value object.</w:t>
      </w:r>
      <w:r w:rsidR="00E40CCE">
        <w:rPr>
          <w:lang w:val="sr-Latn-RS"/>
        </w:rPr>
        <w:t xml:space="preserve"> Razlog je to što objekti imaju različito značenje u različitim bounded context-ima.</w:t>
      </w:r>
      <w:r w:rsidR="00726167">
        <w:rPr>
          <w:lang w:val="sr-Latn-RS"/>
        </w:rPr>
        <w:t xml:space="preserve"> Na primer, adresa u nekoj web shop aplikaciji ne mora da ima identitet. To je grupa atributa koris</w:t>
      </w:r>
      <w:r w:rsidR="00ED2B88">
        <w:rPr>
          <w:lang w:val="sr-Latn-RS"/>
        </w:rPr>
        <w:t>n</w:t>
      </w:r>
      <w:r w:rsidR="00726167">
        <w:rPr>
          <w:lang w:val="sr-Latn-RS"/>
        </w:rPr>
        <w:t>ika sistema koja nosi informaciju o tome gde on živi ili gde želi da mu se pošiljka dostavi.</w:t>
      </w:r>
      <w:r w:rsidR="00ED2B88">
        <w:rPr>
          <w:lang w:val="sr-Latn-RS"/>
        </w:rPr>
        <w:t xml:space="preserve"> Ovde nije neophodno postojanje identiteta, pa je samim tim ovo value object, a ne entitet.</w:t>
      </w:r>
      <w:r w:rsidR="002F69E8">
        <w:rPr>
          <w:lang w:val="sr-Latn-RS"/>
        </w:rPr>
        <w:t xml:space="preserve"> Sa druge strane, adresa u nekom sistemu za praćenje potrošnje električne energije, adresa predstavlja dosta kompleksnu instancu. </w:t>
      </w:r>
      <w:r w:rsidR="00896354">
        <w:rPr>
          <w:lang w:val="sr-Latn-RS"/>
        </w:rPr>
        <w:t>Ovde je adresa korisnika skup atributa bitnih za biznis logiku.</w:t>
      </w:r>
      <w:r w:rsidR="009477D8">
        <w:rPr>
          <w:lang w:val="sr-Latn-RS"/>
        </w:rPr>
        <w:t xml:space="preserve"> Neophodan je i identifikator da bi </w:t>
      </w:r>
      <w:r w:rsidR="001345DA">
        <w:rPr>
          <w:lang w:val="sr-Latn-RS"/>
        </w:rPr>
        <w:t xml:space="preserve">sistem za naplatu računa mogao </w:t>
      </w:r>
      <w:r w:rsidR="003B4475">
        <w:rPr>
          <w:lang w:val="sr-Latn-RS"/>
        </w:rPr>
        <w:t>da poveže koristnika sa njegovom adresom</w:t>
      </w:r>
      <w:r w:rsidR="00DD5D85">
        <w:rPr>
          <w:lang w:val="sr-Latn-RS"/>
        </w:rPr>
        <w:t>, tako da je ovde adresa definitivno entitet.</w:t>
      </w:r>
      <w:r w:rsidR="00E648E8">
        <w:rPr>
          <w:lang w:val="sr-Latn-RS"/>
        </w:rPr>
        <w:t xml:space="preserve"> </w:t>
      </w:r>
      <w:r w:rsidR="00E648E8" w:rsidRPr="00E648E8">
        <w:rPr>
          <w:lang w:val="sr-Latn-RS"/>
        </w:rPr>
        <w:t>[7]</w:t>
      </w:r>
    </w:p>
    <w:p w14:paraId="67B651F3" w14:textId="655D38F4" w:rsidR="001567EF" w:rsidRDefault="001567EF" w:rsidP="001567EF">
      <w:pPr>
        <w:pStyle w:val="Heading2"/>
        <w:rPr>
          <w:lang w:val="sr-Latn-RS"/>
        </w:rPr>
      </w:pPr>
      <w:r>
        <w:rPr>
          <w:lang w:val="sr-Latn-RS"/>
        </w:rPr>
        <w:t>Aggregate pattern</w:t>
      </w:r>
    </w:p>
    <w:p w14:paraId="0BB60CE7" w14:textId="77777777" w:rsidR="00B66936" w:rsidRDefault="009A5C74" w:rsidP="001567EF">
      <w:r>
        <w:rPr>
          <w:lang w:val="sr-Latn-RS"/>
        </w:rPr>
        <w:t>Aggregate predstavlja skup od više domenskih objekata (entiteta i value object-a)</w:t>
      </w:r>
      <w:r w:rsidR="00517313">
        <w:rPr>
          <w:lang w:val="sr-Latn-RS"/>
        </w:rPr>
        <w:t xml:space="preserve"> koji se mogu tretirati kao jedinica</w:t>
      </w:r>
      <w:r w:rsidR="00F41165">
        <w:rPr>
          <w:lang w:val="sr-Latn-RS"/>
        </w:rPr>
        <w:t xml:space="preserve"> i koji imaju određenu funkcionalnost. </w:t>
      </w:r>
      <w:r w:rsidR="009E4DBA">
        <w:rPr>
          <w:lang w:val="sr-Latn-RS"/>
        </w:rPr>
        <w:t>Na primer, jedna narudžbin</w:t>
      </w:r>
      <w:r w:rsidR="00BC2CAF">
        <w:rPr>
          <w:lang w:val="sr-Latn-RS"/>
        </w:rPr>
        <w:t>a</w:t>
      </w:r>
      <w:r w:rsidR="00F33707">
        <w:rPr>
          <w:lang w:val="sr-Latn-RS"/>
        </w:rPr>
        <w:t xml:space="preserve"> (order) i njeni elementi narudžbine (order item)</w:t>
      </w:r>
      <w:r w:rsidR="002E19D1">
        <w:rPr>
          <w:lang w:val="sr-Latn-RS"/>
        </w:rPr>
        <w:t xml:space="preserve"> predstavljaju jednu celinu</w:t>
      </w:r>
      <w:r w:rsidR="00081229">
        <w:rPr>
          <w:lang w:val="sr-Latn-RS"/>
        </w:rPr>
        <w:t>-</w:t>
      </w:r>
      <w:r w:rsidR="00081229" w:rsidRPr="00081229">
        <w:rPr>
          <w:b/>
          <w:bCs/>
          <w:lang w:val="sr-Latn-RS"/>
        </w:rPr>
        <w:t>aggregate</w:t>
      </w:r>
      <w:r w:rsidR="00081229">
        <w:rPr>
          <w:lang w:val="sr-Latn-RS"/>
        </w:rPr>
        <w:t xml:space="preserve">. </w:t>
      </w:r>
      <w:r w:rsidR="00FA0AEC">
        <w:t>[8]</w:t>
      </w:r>
      <w:r w:rsidR="0087092B">
        <w:t xml:space="preserve"> </w:t>
      </w:r>
    </w:p>
    <w:p w14:paraId="03FE4759" w14:textId="028A38EA" w:rsidR="001567EF" w:rsidRDefault="0087092B" w:rsidP="001567EF">
      <w:r>
        <w:t xml:space="preserve">Aggregate je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transfera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</w:t>
      </w:r>
      <w:proofErr w:type="spellStart"/>
      <w:r>
        <w:t>podataka-zahteva</w:t>
      </w:r>
      <w:proofErr w:type="spellEnd"/>
      <w:r>
        <w:t xml:space="preserve"> se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čitavog</w:t>
      </w:r>
      <w:proofErr w:type="spellEnd"/>
      <w:r>
        <w:t xml:space="preserve"> aggregate-a. </w:t>
      </w:r>
      <w:proofErr w:type="spellStart"/>
      <w:r w:rsidR="00D326AF">
        <w:t>Transakcija</w:t>
      </w:r>
      <w:proofErr w:type="spellEnd"/>
      <w:r w:rsidR="00D326AF">
        <w:t xml:space="preserve"> ne bi </w:t>
      </w:r>
      <w:proofErr w:type="spellStart"/>
      <w:r w:rsidR="00D326AF">
        <w:t>trebalo</w:t>
      </w:r>
      <w:proofErr w:type="spellEnd"/>
      <w:r w:rsidR="00D326AF">
        <w:t xml:space="preserve"> da </w:t>
      </w:r>
      <w:proofErr w:type="spellStart"/>
      <w:r w:rsidR="00D326AF">
        <w:t>izlazi</w:t>
      </w:r>
      <w:proofErr w:type="spellEnd"/>
      <w:r w:rsidR="00D326AF">
        <w:t xml:space="preserve"> </w:t>
      </w:r>
      <w:proofErr w:type="spellStart"/>
      <w:r w:rsidR="00D326AF">
        <w:t>iz</w:t>
      </w:r>
      <w:proofErr w:type="spellEnd"/>
      <w:r w:rsidR="00D326AF">
        <w:t xml:space="preserve"> </w:t>
      </w:r>
      <w:proofErr w:type="spellStart"/>
      <w:r w:rsidR="00D326AF">
        <w:t>okvira</w:t>
      </w:r>
      <w:proofErr w:type="spellEnd"/>
      <w:r w:rsidR="00D326AF">
        <w:t xml:space="preserve"> </w:t>
      </w:r>
      <w:proofErr w:type="spellStart"/>
      <w:r w:rsidR="00D326AF">
        <w:t>jednog</w:t>
      </w:r>
      <w:proofErr w:type="spellEnd"/>
      <w:r w:rsidR="00D326AF">
        <w:t xml:space="preserve"> aggregate-a</w:t>
      </w:r>
      <w:r w:rsidR="008659E0">
        <w:t xml:space="preserve">, pa se </w:t>
      </w:r>
      <w:proofErr w:type="spellStart"/>
      <w:r w:rsidR="008659E0">
        <w:t>shodno</w:t>
      </w:r>
      <w:proofErr w:type="spellEnd"/>
      <w:r w:rsidR="008659E0">
        <w:t xml:space="preserve"> tome </w:t>
      </w:r>
      <w:proofErr w:type="spellStart"/>
      <w:r w:rsidR="008659E0">
        <w:t>i</w:t>
      </w:r>
      <w:proofErr w:type="spellEnd"/>
      <w:r w:rsidR="008659E0">
        <w:t xml:space="preserve"> </w:t>
      </w:r>
      <w:proofErr w:type="spellStart"/>
      <w:r w:rsidR="008659E0">
        <w:t>dizajniraju</w:t>
      </w:r>
      <w:proofErr w:type="spellEnd"/>
      <w:r w:rsidR="008659E0">
        <w:t xml:space="preserve"> aggregate-</w:t>
      </w:r>
      <w:proofErr w:type="spellStart"/>
      <w:r w:rsidR="008659E0">
        <w:t>i</w:t>
      </w:r>
      <w:proofErr w:type="spellEnd"/>
      <w:r w:rsidR="008659E0">
        <w:t xml:space="preserve">. </w:t>
      </w:r>
    </w:p>
    <w:p w14:paraId="3C6914FC" w14:textId="055ED5E3" w:rsidR="00C545B9" w:rsidRDefault="00C545B9" w:rsidP="001567EF">
      <w:proofErr w:type="spellStart"/>
      <w:r>
        <w:t>Identifikacija</w:t>
      </w:r>
      <w:proofErr w:type="spellEnd"/>
      <w:r>
        <w:t xml:space="preserve"> aggregate-a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teška</w:t>
      </w:r>
      <w:proofErr w:type="spellEnd"/>
      <w:r>
        <w:t xml:space="preserve">. Aggregate je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koji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konzistentni</w:t>
      </w:r>
      <w:proofErr w:type="spellEnd"/>
      <w:r>
        <w:t xml:space="preserve"> </w:t>
      </w:r>
      <w:proofErr w:type="spellStart"/>
      <w:r>
        <w:t>zajedno</w:t>
      </w:r>
      <w:proofErr w:type="spellEnd"/>
      <w:r>
        <w:t>.</w:t>
      </w:r>
      <w:r w:rsidR="0025733E">
        <w:t xml:space="preserve"> </w:t>
      </w:r>
      <w:r w:rsidR="009B0EDE" w:rsidRPr="009B0EDE">
        <w:t>[6]</w:t>
      </w:r>
    </w:p>
    <w:p w14:paraId="1C4F80E6" w14:textId="121F1DA0" w:rsidR="0093218A" w:rsidRDefault="0093218A" w:rsidP="0093218A">
      <w:pPr>
        <w:pStyle w:val="Heading2"/>
        <w:rPr>
          <w:lang w:val="sr-Latn-RS"/>
        </w:rPr>
      </w:pPr>
      <w:r>
        <w:rPr>
          <w:lang w:val="sr-Latn-RS"/>
        </w:rPr>
        <w:t>Aggregate root pattern</w:t>
      </w:r>
    </w:p>
    <w:p w14:paraId="3C6B6597" w14:textId="77777777" w:rsidR="003C4F3F" w:rsidRDefault="00B721E5" w:rsidP="001567EF">
      <w:pPr>
        <w:rPr>
          <w:lang w:val="sr-Latn-RS"/>
        </w:rPr>
      </w:pPr>
      <w:r>
        <w:rPr>
          <w:lang w:val="sr-Latn-RS"/>
        </w:rPr>
        <w:t>S</w:t>
      </w:r>
      <w:r w:rsidR="00C90857">
        <w:rPr>
          <w:lang w:val="sr-Latn-RS"/>
        </w:rPr>
        <w:t>vaki aggregate ima</w:t>
      </w:r>
      <w:r w:rsidR="00E97EE6">
        <w:rPr>
          <w:lang w:val="sr-Latn-RS"/>
        </w:rPr>
        <w:t xml:space="preserve"> makar</w:t>
      </w:r>
      <w:r w:rsidR="00C90857">
        <w:rPr>
          <w:lang w:val="sr-Latn-RS"/>
        </w:rPr>
        <w:t xml:space="preserve"> jednu komponentu koja predstavlja </w:t>
      </w:r>
      <w:r w:rsidR="00C90857" w:rsidRPr="00C90857">
        <w:rPr>
          <w:b/>
          <w:bCs/>
          <w:lang w:val="sr-Latn-RS"/>
        </w:rPr>
        <w:t>aggregate root</w:t>
      </w:r>
      <w:r w:rsidR="00C90857">
        <w:rPr>
          <w:lang w:val="sr-Latn-RS"/>
        </w:rPr>
        <w:t>.</w:t>
      </w:r>
      <w:r w:rsidR="00E72A5C">
        <w:rPr>
          <w:lang w:val="sr-Latn-RS"/>
        </w:rPr>
        <w:t xml:space="preserve"> To je ujedno i glavna komponenta</w:t>
      </w:r>
      <w:r w:rsidR="00E0308B">
        <w:rPr>
          <w:lang w:val="sr-Latn-RS"/>
        </w:rPr>
        <w:t>.</w:t>
      </w:r>
      <w:r w:rsidR="00C80F84">
        <w:rPr>
          <w:lang w:val="sr-Latn-RS"/>
        </w:rPr>
        <w:t xml:space="preserve"> Aggregate može imati pored aggregate root-a i druge entitete i value object-e.</w:t>
      </w:r>
    </w:p>
    <w:p w14:paraId="37152D5A" w14:textId="1592901A" w:rsidR="00B721E5" w:rsidRPr="00C90857" w:rsidRDefault="002504E3" w:rsidP="001567EF">
      <w:pPr>
        <w:rPr>
          <w:lang w:val="sr-Latn-RS"/>
        </w:rPr>
      </w:pPr>
      <w:r>
        <w:rPr>
          <w:lang w:val="sr-Latn-RS"/>
        </w:rPr>
        <w:t xml:space="preserve">Svaka referenca ka aggregate-u treba da ide preko </w:t>
      </w:r>
      <w:r w:rsidRPr="00795E57">
        <w:rPr>
          <w:lang w:val="sr-Latn-RS"/>
        </w:rPr>
        <w:t>aggregate root</w:t>
      </w:r>
      <w:r>
        <w:rPr>
          <w:lang w:val="sr-Latn-RS"/>
        </w:rPr>
        <w:t>-a.</w:t>
      </w:r>
      <w:r w:rsidR="005C0CD5">
        <w:rPr>
          <w:lang w:val="sr-Latn-RS"/>
        </w:rPr>
        <w:t xml:space="preserve"> Aggregate root garantuje integritet aggregate-a.</w:t>
      </w:r>
      <w:r w:rsidR="00565137">
        <w:rPr>
          <w:lang w:val="sr-Latn-RS"/>
        </w:rPr>
        <w:t xml:space="preserve"> </w:t>
      </w:r>
      <w:r w:rsidR="009B1DDA">
        <w:rPr>
          <w:lang w:val="sr-Latn-RS"/>
        </w:rPr>
        <w:t xml:space="preserve">Takođe garantuje i konzistentnost, pa svako ažuriranje aggregate-a treba da ide preko aggregate root-a. </w:t>
      </w:r>
      <w:r w:rsidR="008539BF">
        <w:rPr>
          <w:lang w:val="sr-Latn-RS"/>
        </w:rPr>
        <w:t>D</w:t>
      </w:r>
      <w:r w:rsidR="002E65EC">
        <w:rPr>
          <w:lang w:val="sr-Latn-RS"/>
        </w:rPr>
        <w:t>akle, d</w:t>
      </w:r>
      <w:r w:rsidR="008539BF">
        <w:rPr>
          <w:lang w:val="sr-Latn-RS"/>
        </w:rPr>
        <w:t xml:space="preserve">a bi se promenio </w:t>
      </w:r>
      <w:r w:rsidR="00ED1C92">
        <w:rPr>
          <w:lang w:val="sr-Latn-RS"/>
        </w:rPr>
        <w:t>bilo koji</w:t>
      </w:r>
      <w:r w:rsidR="008539BF">
        <w:rPr>
          <w:lang w:val="sr-Latn-RS"/>
        </w:rPr>
        <w:t xml:space="preserve"> entitet </w:t>
      </w:r>
      <w:r w:rsidR="002E65EC">
        <w:rPr>
          <w:lang w:val="sr-Latn-RS"/>
        </w:rPr>
        <w:t xml:space="preserve">u aggregate-u, mora se ići preko aggregate root-a. </w:t>
      </w:r>
      <w:r w:rsidR="00AB2B18">
        <w:rPr>
          <w:lang w:val="sr-Latn-RS"/>
        </w:rPr>
        <w:t xml:space="preserve">Ukoliko se promeni neki entitet </w:t>
      </w:r>
      <w:r w:rsidR="00510636">
        <w:rPr>
          <w:lang w:val="sr-Latn-RS"/>
        </w:rPr>
        <w:t xml:space="preserve">ili value object </w:t>
      </w:r>
      <w:r w:rsidR="00AB2B18">
        <w:rPr>
          <w:lang w:val="sr-Latn-RS"/>
        </w:rPr>
        <w:t>van aggregate root-a</w:t>
      </w:r>
      <w:r w:rsidR="00510636">
        <w:rPr>
          <w:lang w:val="sr-Latn-RS"/>
        </w:rPr>
        <w:t xml:space="preserve">, on više ne može da garantuje da je aggregate u validnom stanju. </w:t>
      </w:r>
      <w:r w:rsidR="004A6E1B" w:rsidRPr="004A6E1B">
        <w:rPr>
          <w:lang w:val="sr-Latn-RS"/>
        </w:rPr>
        <w:t>[6]</w:t>
      </w:r>
    </w:p>
    <w:p w14:paraId="7A6365CE" w14:textId="38491326" w:rsidR="007C2BAA" w:rsidRDefault="007C2BAA" w:rsidP="0054460B">
      <w:pPr>
        <w:pStyle w:val="Heading2"/>
        <w:jc w:val="both"/>
        <w:rPr>
          <w:lang w:val="sr-Latn-RS"/>
        </w:rPr>
      </w:pPr>
      <w:bookmarkStart w:id="7" w:name="_Toc155160137"/>
      <w:r>
        <w:rPr>
          <w:lang w:val="sr-Latn-RS"/>
        </w:rPr>
        <w:t>Literatura</w:t>
      </w:r>
      <w:bookmarkEnd w:id="7"/>
    </w:p>
    <w:p w14:paraId="04AE6961" w14:textId="468A4D70" w:rsidR="007C2BAA" w:rsidRDefault="00000000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8" w:history="1">
        <w:r w:rsidR="007C2BAA" w:rsidRPr="001C4B61">
          <w:rPr>
            <w:rStyle w:val="Hyperlink"/>
            <w:lang w:val="sr-Latn-RS"/>
          </w:rPr>
          <w:t>https://app.pluralsight.com/library/courses/fundamentals-domain-driven-design/table-of-contents</w:t>
        </w:r>
      </w:hyperlink>
      <w:r w:rsidR="003F65D7">
        <w:rPr>
          <w:lang w:val="sr-Latn-RS"/>
        </w:rPr>
        <w:t xml:space="preserve"> </w:t>
      </w:r>
      <w:r w:rsidR="003F65D7">
        <w:t>[1]</w:t>
      </w:r>
    </w:p>
    <w:p w14:paraId="415DD0BA" w14:textId="6E0FC6E2" w:rsidR="007C2BAA" w:rsidRDefault="00000000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9" w:history="1">
        <w:r w:rsidR="00D418E5" w:rsidRPr="00305D8C">
          <w:rPr>
            <w:rStyle w:val="Hyperlink"/>
            <w:lang w:val="sr-Latn-RS"/>
          </w:rPr>
          <w:t>https://martinfowler.com/bliki/BoundedContext.html [2</w:t>
        </w:r>
      </w:hyperlink>
      <w:r w:rsidR="003F65D7">
        <w:rPr>
          <w:lang w:val="sr-Latn-RS"/>
        </w:rPr>
        <w:t>]</w:t>
      </w:r>
    </w:p>
    <w:p w14:paraId="694ECCAD" w14:textId="6D8A9259" w:rsidR="00D418E5" w:rsidRDefault="00D418E5" w:rsidP="007C2BA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Domain Driven Design Eric Evans</w:t>
      </w:r>
      <w:r w:rsidR="00814AEA">
        <w:rPr>
          <w:lang w:val="sr-Latn-RS"/>
        </w:rPr>
        <w:t xml:space="preserve"> [3]</w:t>
      </w:r>
    </w:p>
    <w:p w14:paraId="3A9C912F" w14:textId="3A6F9988" w:rsidR="003848A1" w:rsidRPr="007102EA" w:rsidRDefault="00B575DA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10" w:history="1">
        <w:r w:rsidRPr="0041723B">
          <w:rPr>
            <w:rStyle w:val="Hyperlink"/>
            <w:lang w:val="sr-Latn-RS"/>
          </w:rPr>
          <w:t xml:space="preserve">https://en.wikipedia.org/wiki/Event_storming </w:t>
        </w:r>
        <w:r w:rsidRPr="0041723B">
          <w:rPr>
            <w:rStyle w:val="Hyperlink"/>
          </w:rPr>
          <w:t>[4</w:t>
        </w:r>
      </w:hyperlink>
      <w:r w:rsidR="003848A1">
        <w:t>]</w:t>
      </w:r>
    </w:p>
    <w:p w14:paraId="23A325E8" w14:textId="3F463390" w:rsidR="007102EA" w:rsidRPr="000A227D" w:rsidRDefault="000A227D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11" w:history="1">
        <w:r w:rsidRPr="0041723B">
          <w:rPr>
            <w:rStyle w:val="Hyperlink"/>
            <w:lang w:val="sr-Latn-RS"/>
          </w:rPr>
          <w:t>https://blog.jannikwempe.com/domain-driven-design-entities-value-objects</w:t>
        </w:r>
        <w:r w:rsidRPr="0041723B">
          <w:rPr>
            <w:rStyle w:val="Hyperlink"/>
            <w:lang w:val="sr-Latn-RS"/>
          </w:rPr>
          <w:t xml:space="preserve"> </w:t>
        </w:r>
        <w:r w:rsidRPr="0041723B">
          <w:rPr>
            <w:rStyle w:val="Hyperlink"/>
          </w:rPr>
          <w:t>[5</w:t>
        </w:r>
      </w:hyperlink>
      <w:r w:rsidR="007102EA">
        <w:t>]</w:t>
      </w:r>
    </w:p>
    <w:p w14:paraId="65786CCB" w14:textId="2297D3AF" w:rsidR="000A227D" w:rsidRPr="00B575DA" w:rsidRDefault="000A227D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12" w:history="1">
        <w:r w:rsidRPr="0041723B">
          <w:rPr>
            <w:rStyle w:val="Hyperlink"/>
            <w:lang w:val="sr-Latn-RS"/>
          </w:rPr>
          <w:t>https://learn.microsoft.com/en-us/dotnet/architecture/microservices/microservice-ddd-cqrs-patterns/microservice-domain-model</w:t>
        </w:r>
      </w:hyperlink>
      <w:r>
        <w:rPr>
          <w:lang w:val="sr-Latn-RS"/>
        </w:rPr>
        <w:t xml:space="preserve"> </w:t>
      </w:r>
      <w:r>
        <w:t>[6]</w:t>
      </w:r>
    </w:p>
    <w:p w14:paraId="05DC45AE" w14:textId="6E0BB4FE" w:rsidR="00B575DA" w:rsidRPr="00B721E5" w:rsidRDefault="00B575DA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13" w:history="1">
        <w:r w:rsidRPr="0041723B">
          <w:rPr>
            <w:rStyle w:val="Hyperlink"/>
            <w:lang w:val="sr-Latn-RS"/>
          </w:rPr>
          <w:t>https://beetechnical.com/tech-tutorial/value-object-vs-entity-class/</w:t>
        </w:r>
      </w:hyperlink>
      <w:r>
        <w:rPr>
          <w:lang w:val="sr-Latn-RS"/>
        </w:rPr>
        <w:t xml:space="preserve"> </w:t>
      </w:r>
      <w:bookmarkStart w:id="8" w:name="_Hlk155164546"/>
      <w:r>
        <w:t>[</w:t>
      </w:r>
      <w:r w:rsidR="000A227D">
        <w:t>7</w:t>
      </w:r>
      <w:r>
        <w:t>]</w:t>
      </w:r>
    </w:p>
    <w:p w14:paraId="46B00413" w14:textId="5F25D567" w:rsidR="00B721E5" w:rsidRPr="00B721E5" w:rsidRDefault="00B721E5" w:rsidP="00B721E5">
      <w:pPr>
        <w:pStyle w:val="ListParagraph"/>
        <w:numPr>
          <w:ilvl w:val="0"/>
          <w:numId w:val="3"/>
        </w:numPr>
        <w:rPr>
          <w:lang w:val="sr-Latn-RS"/>
        </w:rPr>
      </w:pPr>
      <w:hyperlink r:id="rId14" w:history="1">
        <w:r w:rsidRPr="0041723B">
          <w:rPr>
            <w:rStyle w:val="Hyperlink"/>
            <w:lang w:val="sr-Latn-RS"/>
          </w:rPr>
          <w:t>https://martinfowler.com/bliki/DDD_Aggregate.html</w:t>
        </w:r>
      </w:hyperlink>
      <w:r>
        <w:rPr>
          <w:lang w:val="sr-Latn-RS"/>
        </w:rPr>
        <w:t xml:space="preserve"> </w:t>
      </w:r>
      <w:r>
        <w:t>[</w:t>
      </w:r>
      <w:r>
        <w:t>8</w:t>
      </w:r>
      <w:r>
        <w:t>]</w:t>
      </w:r>
    </w:p>
    <w:p w14:paraId="385F3326" w14:textId="69992BD6" w:rsidR="00B721E5" w:rsidRPr="00B721E5" w:rsidRDefault="00B721E5" w:rsidP="00B721E5">
      <w:pPr>
        <w:ind w:left="360"/>
        <w:rPr>
          <w:lang w:val="sr-Latn-RS"/>
        </w:rPr>
      </w:pPr>
    </w:p>
    <w:bookmarkEnd w:id="8"/>
    <w:p w14:paraId="2C29B881" w14:textId="77777777" w:rsidR="007C2BAA" w:rsidRPr="007C2BAA" w:rsidRDefault="007C2BAA" w:rsidP="007C2BAA">
      <w:pPr>
        <w:rPr>
          <w:lang w:val="sr-Latn-RS"/>
        </w:rPr>
      </w:pPr>
    </w:p>
    <w:sectPr w:rsidR="007C2BAA" w:rsidRPr="007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94C"/>
    <w:multiLevelType w:val="hybridMultilevel"/>
    <w:tmpl w:val="EE88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129"/>
    <w:multiLevelType w:val="hybridMultilevel"/>
    <w:tmpl w:val="5928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5A4F"/>
    <w:multiLevelType w:val="hybridMultilevel"/>
    <w:tmpl w:val="8C64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47932">
    <w:abstractNumId w:val="1"/>
  </w:num>
  <w:num w:numId="2" w16cid:durableId="934048909">
    <w:abstractNumId w:val="2"/>
  </w:num>
  <w:num w:numId="3" w16cid:durableId="7205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42A"/>
    <w:rsid w:val="00000CCB"/>
    <w:rsid w:val="00004665"/>
    <w:rsid w:val="0000571F"/>
    <w:rsid w:val="000129AC"/>
    <w:rsid w:val="000177B6"/>
    <w:rsid w:val="00033D86"/>
    <w:rsid w:val="00040CC0"/>
    <w:rsid w:val="0005457C"/>
    <w:rsid w:val="0007015B"/>
    <w:rsid w:val="00070B62"/>
    <w:rsid w:val="00081229"/>
    <w:rsid w:val="00091ACD"/>
    <w:rsid w:val="00096AA3"/>
    <w:rsid w:val="000A0985"/>
    <w:rsid w:val="000A1EE1"/>
    <w:rsid w:val="000A227D"/>
    <w:rsid w:val="000B47F8"/>
    <w:rsid w:val="000B5D53"/>
    <w:rsid w:val="000C2479"/>
    <w:rsid w:val="000D62A2"/>
    <w:rsid w:val="000F27C9"/>
    <w:rsid w:val="000F72E4"/>
    <w:rsid w:val="000F7E6F"/>
    <w:rsid w:val="00100241"/>
    <w:rsid w:val="00100902"/>
    <w:rsid w:val="00103DA3"/>
    <w:rsid w:val="00127A33"/>
    <w:rsid w:val="00133544"/>
    <w:rsid w:val="001345DA"/>
    <w:rsid w:val="00144E2E"/>
    <w:rsid w:val="001567EF"/>
    <w:rsid w:val="001759F2"/>
    <w:rsid w:val="001B5C9F"/>
    <w:rsid w:val="001D4666"/>
    <w:rsid w:val="001D4B97"/>
    <w:rsid w:val="001E537F"/>
    <w:rsid w:val="001E7498"/>
    <w:rsid w:val="001F1411"/>
    <w:rsid w:val="00213DBD"/>
    <w:rsid w:val="00221A9C"/>
    <w:rsid w:val="002467E7"/>
    <w:rsid w:val="002504E3"/>
    <w:rsid w:val="0025733E"/>
    <w:rsid w:val="00275CCB"/>
    <w:rsid w:val="00296006"/>
    <w:rsid w:val="002E19D1"/>
    <w:rsid w:val="002E65EC"/>
    <w:rsid w:val="002F69E8"/>
    <w:rsid w:val="003369C5"/>
    <w:rsid w:val="003421B1"/>
    <w:rsid w:val="00356B36"/>
    <w:rsid w:val="00370330"/>
    <w:rsid w:val="00375383"/>
    <w:rsid w:val="003848A1"/>
    <w:rsid w:val="00387FD4"/>
    <w:rsid w:val="00391D86"/>
    <w:rsid w:val="00391EFE"/>
    <w:rsid w:val="00396603"/>
    <w:rsid w:val="003A0595"/>
    <w:rsid w:val="003A21F0"/>
    <w:rsid w:val="003B3FE7"/>
    <w:rsid w:val="003B4475"/>
    <w:rsid w:val="003C4F3F"/>
    <w:rsid w:val="003D2FAF"/>
    <w:rsid w:val="003D4E25"/>
    <w:rsid w:val="003F085F"/>
    <w:rsid w:val="003F65D7"/>
    <w:rsid w:val="004045E2"/>
    <w:rsid w:val="004058D5"/>
    <w:rsid w:val="004066F8"/>
    <w:rsid w:val="0042687D"/>
    <w:rsid w:val="004331EC"/>
    <w:rsid w:val="0046619C"/>
    <w:rsid w:val="004847E3"/>
    <w:rsid w:val="0049110B"/>
    <w:rsid w:val="004A6E1B"/>
    <w:rsid w:val="004B2B8D"/>
    <w:rsid w:val="004C12D8"/>
    <w:rsid w:val="004C7CE7"/>
    <w:rsid w:val="004E372D"/>
    <w:rsid w:val="004F427B"/>
    <w:rsid w:val="00501D31"/>
    <w:rsid w:val="00501D32"/>
    <w:rsid w:val="005078F2"/>
    <w:rsid w:val="00510636"/>
    <w:rsid w:val="00513A88"/>
    <w:rsid w:val="00517313"/>
    <w:rsid w:val="0052642A"/>
    <w:rsid w:val="00527E48"/>
    <w:rsid w:val="00531B5A"/>
    <w:rsid w:val="005326B6"/>
    <w:rsid w:val="005353B0"/>
    <w:rsid w:val="0054460B"/>
    <w:rsid w:val="00545E28"/>
    <w:rsid w:val="00556776"/>
    <w:rsid w:val="00562BFF"/>
    <w:rsid w:val="00565137"/>
    <w:rsid w:val="00592DC6"/>
    <w:rsid w:val="0059331E"/>
    <w:rsid w:val="00594C61"/>
    <w:rsid w:val="005A1791"/>
    <w:rsid w:val="005A5091"/>
    <w:rsid w:val="005B418B"/>
    <w:rsid w:val="005C0CD5"/>
    <w:rsid w:val="005C3037"/>
    <w:rsid w:val="005C506E"/>
    <w:rsid w:val="005C61DE"/>
    <w:rsid w:val="005D0974"/>
    <w:rsid w:val="005E285C"/>
    <w:rsid w:val="005F0EA2"/>
    <w:rsid w:val="00626AE3"/>
    <w:rsid w:val="006339F9"/>
    <w:rsid w:val="006370FE"/>
    <w:rsid w:val="00642034"/>
    <w:rsid w:val="00650C6A"/>
    <w:rsid w:val="00694A19"/>
    <w:rsid w:val="00697426"/>
    <w:rsid w:val="006C42CD"/>
    <w:rsid w:val="006D2ED1"/>
    <w:rsid w:val="006E1A37"/>
    <w:rsid w:val="006F0CAA"/>
    <w:rsid w:val="006F2E64"/>
    <w:rsid w:val="007102EA"/>
    <w:rsid w:val="0071565B"/>
    <w:rsid w:val="00726167"/>
    <w:rsid w:val="00752C89"/>
    <w:rsid w:val="00762E0C"/>
    <w:rsid w:val="0077436D"/>
    <w:rsid w:val="007937DE"/>
    <w:rsid w:val="00795E57"/>
    <w:rsid w:val="007B28BC"/>
    <w:rsid w:val="007C266D"/>
    <w:rsid w:val="007C2BAA"/>
    <w:rsid w:val="007D2CCF"/>
    <w:rsid w:val="00814AEA"/>
    <w:rsid w:val="00816340"/>
    <w:rsid w:val="00843724"/>
    <w:rsid w:val="008451D0"/>
    <w:rsid w:val="008539BF"/>
    <w:rsid w:val="00854748"/>
    <w:rsid w:val="008659E0"/>
    <w:rsid w:val="00870307"/>
    <w:rsid w:val="0087092B"/>
    <w:rsid w:val="00882138"/>
    <w:rsid w:val="00891624"/>
    <w:rsid w:val="00896354"/>
    <w:rsid w:val="008A5D8F"/>
    <w:rsid w:val="008B1BD6"/>
    <w:rsid w:val="008D007D"/>
    <w:rsid w:val="008E0A64"/>
    <w:rsid w:val="008E2AD2"/>
    <w:rsid w:val="008F0656"/>
    <w:rsid w:val="0091038E"/>
    <w:rsid w:val="0091096C"/>
    <w:rsid w:val="0091777C"/>
    <w:rsid w:val="00930053"/>
    <w:rsid w:val="0093218A"/>
    <w:rsid w:val="009477D8"/>
    <w:rsid w:val="00954719"/>
    <w:rsid w:val="00976A36"/>
    <w:rsid w:val="00997264"/>
    <w:rsid w:val="009A4F94"/>
    <w:rsid w:val="009A5C74"/>
    <w:rsid w:val="009B0EDE"/>
    <w:rsid w:val="009B1DDA"/>
    <w:rsid w:val="009B38F9"/>
    <w:rsid w:val="009E4DBA"/>
    <w:rsid w:val="009F4735"/>
    <w:rsid w:val="009F7687"/>
    <w:rsid w:val="00A03D6F"/>
    <w:rsid w:val="00A1126F"/>
    <w:rsid w:val="00A300C3"/>
    <w:rsid w:val="00A30A94"/>
    <w:rsid w:val="00A64576"/>
    <w:rsid w:val="00A816E0"/>
    <w:rsid w:val="00A9591F"/>
    <w:rsid w:val="00AB2B18"/>
    <w:rsid w:val="00AB6E93"/>
    <w:rsid w:val="00AC4415"/>
    <w:rsid w:val="00AD0DAD"/>
    <w:rsid w:val="00AF09D9"/>
    <w:rsid w:val="00B16831"/>
    <w:rsid w:val="00B17E1A"/>
    <w:rsid w:val="00B17F0E"/>
    <w:rsid w:val="00B2043C"/>
    <w:rsid w:val="00B20599"/>
    <w:rsid w:val="00B20618"/>
    <w:rsid w:val="00B26300"/>
    <w:rsid w:val="00B45CF1"/>
    <w:rsid w:val="00B575DA"/>
    <w:rsid w:val="00B613FA"/>
    <w:rsid w:val="00B6184E"/>
    <w:rsid w:val="00B66936"/>
    <w:rsid w:val="00B721E5"/>
    <w:rsid w:val="00B73476"/>
    <w:rsid w:val="00B859D2"/>
    <w:rsid w:val="00B9674A"/>
    <w:rsid w:val="00B97D8D"/>
    <w:rsid w:val="00BA79A0"/>
    <w:rsid w:val="00BC2CAF"/>
    <w:rsid w:val="00BD1CE8"/>
    <w:rsid w:val="00BE1161"/>
    <w:rsid w:val="00BF01FF"/>
    <w:rsid w:val="00BF6318"/>
    <w:rsid w:val="00C30761"/>
    <w:rsid w:val="00C518AD"/>
    <w:rsid w:val="00C545B9"/>
    <w:rsid w:val="00C546AA"/>
    <w:rsid w:val="00C61D36"/>
    <w:rsid w:val="00C80F84"/>
    <w:rsid w:val="00C82973"/>
    <w:rsid w:val="00C90857"/>
    <w:rsid w:val="00CB5501"/>
    <w:rsid w:val="00CC4799"/>
    <w:rsid w:val="00D062F3"/>
    <w:rsid w:val="00D126A7"/>
    <w:rsid w:val="00D25D03"/>
    <w:rsid w:val="00D326AF"/>
    <w:rsid w:val="00D418E5"/>
    <w:rsid w:val="00D42DE2"/>
    <w:rsid w:val="00D445AD"/>
    <w:rsid w:val="00D5003E"/>
    <w:rsid w:val="00D85D7A"/>
    <w:rsid w:val="00D91515"/>
    <w:rsid w:val="00D92297"/>
    <w:rsid w:val="00DA162C"/>
    <w:rsid w:val="00DA588E"/>
    <w:rsid w:val="00DB0231"/>
    <w:rsid w:val="00DB1E7F"/>
    <w:rsid w:val="00DB2CF8"/>
    <w:rsid w:val="00DB6F37"/>
    <w:rsid w:val="00DD5D85"/>
    <w:rsid w:val="00DF2288"/>
    <w:rsid w:val="00E0308B"/>
    <w:rsid w:val="00E11F20"/>
    <w:rsid w:val="00E21648"/>
    <w:rsid w:val="00E24B3A"/>
    <w:rsid w:val="00E33D38"/>
    <w:rsid w:val="00E40CCE"/>
    <w:rsid w:val="00E648E8"/>
    <w:rsid w:val="00E72A5C"/>
    <w:rsid w:val="00E81732"/>
    <w:rsid w:val="00E84F8A"/>
    <w:rsid w:val="00E90B89"/>
    <w:rsid w:val="00E91586"/>
    <w:rsid w:val="00E97EE6"/>
    <w:rsid w:val="00EA1D26"/>
    <w:rsid w:val="00EB6CC5"/>
    <w:rsid w:val="00EC2309"/>
    <w:rsid w:val="00EC40FE"/>
    <w:rsid w:val="00ED1C92"/>
    <w:rsid w:val="00ED2B88"/>
    <w:rsid w:val="00ED5A23"/>
    <w:rsid w:val="00EF26D5"/>
    <w:rsid w:val="00EF6C96"/>
    <w:rsid w:val="00F015DE"/>
    <w:rsid w:val="00F05318"/>
    <w:rsid w:val="00F07F3F"/>
    <w:rsid w:val="00F33707"/>
    <w:rsid w:val="00F41165"/>
    <w:rsid w:val="00F466FC"/>
    <w:rsid w:val="00F53237"/>
    <w:rsid w:val="00F61479"/>
    <w:rsid w:val="00F628EA"/>
    <w:rsid w:val="00F6625F"/>
    <w:rsid w:val="00F872C7"/>
    <w:rsid w:val="00FA0AEC"/>
    <w:rsid w:val="00FB4229"/>
    <w:rsid w:val="00FC5F2F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B55D"/>
  <w15:chartTrackingRefBased/>
  <w15:docId w15:val="{2D99A0F3-2EBC-41DC-B6E4-41ECA56F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3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309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309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C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309"/>
    <w:rPr>
      <w:rFonts w:ascii="Arial" w:eastAsiaTheme="majorEastAsia" w:hAnsi="Arial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2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BA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D2FAF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3D2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fundamentals-domain-driven-design/table-of-contents" TargetMode="External"/><Relationship Id="rId13" Type="http://schemas.openxmlformats.org/officeDocument/2006/relationships/hyperlink" Target="https://beetechnical.com/tech-tutorial/value-object-vs-entity-clas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dotnet/architecture/microservices/microservice-ddd-cqrs-patterns/microservice-domain-mod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jannikwempe.com/domain-driven-design-entities-value-objects%20%5b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Event_storming%20%5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tinfowler.com/bliki/BoundedContext.html%20%5b2" TargetMode="External"/><Relationship Id="rId14" Type="http://schemas.openxmlformats.org/officeDocument/2006/relationships/hyperlink" Target="https://martinfowler.com/bliki/DDD_Aggr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9CE8C-3744-4872-B029-32501074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Dimitrov</dc:creator>
  <cp:keywords/>
  <dc:description/>
  <cp:lastModifiedBy>Dusan Dimitrov</cp:lastModifiedBy>
  <cp:revision>263</cp:revision>
  <dcterms:created xsi:type="dcterms:W3CDTF">2023-11-13T07:12:00Z</dcterms:created>
  <dcterms:modified xsi:type="dcterms:W3CDTF">2024-01-03T08:37:00Z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468511-bbdb-4426-8803-3642ff74a7e0_Enabled">
    <vt:lpwstr>true</vt:lpwstr>
  </property>
  <property fmtid="{D5CDD505-2E9C-101B-9397-08002B2CF9AE}" pid="3" name="MSIP_Label_a8468511-bbdb-4426-8803-3642ff74a7e0_SetDate">
    <vt:lpwstr>2023-11-13T07:23:13Z</vt:lpwstr>
  </property>
  <property fmtid="{D5CDD505-2E9C-101B-9397-08002B2CF9AE}" pid="4" name="MSIP_Label_a8468511-bbdb-4426-8803-3642ff74a7e0_Method">
    <vt:lpwstr>Standard</vt:lpwstr>
  </property>
  <property fmtid="{D5CDD505-2E9C-101B-9397-08002B2CF9AE}" pid="5" name="MSIP_Label_a8468511-bbdb-4426-8803-3642ff74a7e0_Name">
    <vt:lpwstr>defa4170-0d19-0005-0004-bc88714345d2</vt:lpwstr>
  </property>
  <property fmtid="{D5CDD505-2E9C-101B-9397-08002B2CF9AE}" pid="6" name="MSIP_Label_a8468511-bbdb-4426-8803-3642ff74a7e0_SiteId">
    <vt:lpwstr>d0ef711e-8b6b-40e5-9710-c4e4628db12c</vt:lpwstr>
  </property>
  <property fmtid="{D5CDD505-2E9C-101B-9397-08002B2CF9AE}" pid="7" name="MSIP_Label_a8468511-bbdb-4426-8803-3642ff74a7e0_ActionId">
    <vt:lpwstr>ce9a4f54-a48b-48de-af56-bc6e43254baa</vt:lpwstr>
  </property>
  <property fmtid="{D5CDD505-2E9C-101B-9397-08002B2CF9AE}" pid="8" name="MSIP_Label_a8468511-bbdb-4426-8803-3642ff74a7e0_ContentBits">
    <vt:lpwstr>0</vt:lpwstr>
  </property>
</Properties>
</file>