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8F2F4" w14:textId="77777777" w:rsidR="001D6078" w:rsidRDefault="001D6078" w:rsidP="001D6078">
      <w:pPr>
        <w:ind w:left="720"/>
        <w:jc w:val="center"/>
        <w:rPr>
          <w:b/>
          <w:sz w:val="24"/>
          <w:szCs w:val="24"/>
        </w:rPr>
      </w:pPr>
      <w:bookmarkStart w:id="0" w:name="_Hlk118121962"/>
      <w:bookmarkEnd w:id="0"/>
      <w:r>
        <w:rPr>
          <w:b/>
          <w:sz w:val="24"/>
          <w:szCs w:val="24"/>
        </w:rPr>
        <w:t>5. Docker Basics</w:t>
      </w:r>
    </w:p>
    <w:p w14:paraId="3C9D48A4" w14:textId="77777777" w:rsidR="00FF03C3" w:rsidRDefault="00FF03C3" w:rsidP="008259AF"/>
    <w:p w14:paraId="78F898C9" w14:textId="77777777" w:rsidR="008259AF" w:rsidRDefault="008259AF" w:rsidP="008259AF"/>
    <w:p w14:paraId="740A55B8" w14:textId="77777777" w:rsidR="008259AF" w:rsidRDefault="008259AF" w:rsidP="008259AF">
      <w:pPr>
        <w:numPr>
          <w:ilvl w:val="0"/>
          <w:numId w:val="2"/>
        </w:numPr>
      </w:pPr>
      <w:bookmarkStart w:id="1" w:name="_Hlk118105030"/>
      <w:r>
        <w:t>List few benefits of docker</w:t>
      </w:r>
    </w:p>
    <w:p w14:paraId="4B877A0A" w14:textId="77777777" w:rsidR="008259AF" w:rsidRDefault="008259AF" w:rsidP="008259AF">
      <w:pPr>
        <w:pStyle w:val="ListParagraph"/>
        <w:numPr>
          <w:ilvl w:val="0"/>
          <w:numId w:val="4"/>
        </w:numPr>
      </w:pPr>
      <w:r>
        <w:t>Isolated and consistent environment</w:t>
      </w:r>
    </w:p>
    <w:p w14:paraId="2761B7C3" w14:textId="77777777" w:rsidR="008259AF" w:rsidRDefault="008259AF" w:rsidP="008259AF">
      <w:pPr>
        <w:pStyle w:val="ListParagraph"/>
        <w:ind w:left="1440"/>
      </w:pPr>
      <w:r>
        <w:t xml:space="preserve">We use several languages, frameworks and dependency libraries for to create our application. So, each language, framework and dependency library have a version. Those versions can be different from a project to project. So, every time we need to setup our environment to run different projects. </w:t>
      </w:r>
      <w:r w:rsidR="00037FB8">
        <w:t xml:space="preserve">To solve this </w:t>
      </w:r>
      <w:r w:rsidR="00DC3ACE">
        <w:t>problem,</w:t>
      </w:r>
      <w:r w:rsidR="00037FB8">
        <w:t xml:space="preserve"> we can</w:t>
      </w:r>
      <w:r w:rsidR="00595810">
        <w:t xml:space="preserve"> create docker containers. Inside </w:t>
      </w:r>
      <w:r w:rsidR="00DC3ACE">
        <w:t>those containers</w:t>
      </w:r>
      <w:r w:rsidR="00595810">
        <w:t xml:space="preserve"> it creates the environment for the project and there we can create several containers for different projects which need different environments. These containers are isolated from each other and we can run those projects without arising incompatible versioning problems.</w:t>
      </w:r>
    </w:p>
    <w:p w14:paraId="6AD37D6B" w14:textId="77777777" w:rsidR="003F4741" w:rsidRDefault="003F4741" w:rsidP="008259AF">
      <w:pPr>
        <w:pStyle w:val="ListParagraph"/>
        <w:ind w:left="1440"/>
      </w:pPr>
    </w:p>
    <w:bookmarkEnd w:id="1"/>
    <w:p w14:paraId="4E7F59F2" w14:textId="77777777" w:rsidR="008259AF" w:rsidRDefault="00045E22" w:rsidP="00045E22">
      <w:pPr>
        <w:pStyle w:val="ListParagraph"/>
        <w:numPr>
          <w:ilvl w:val="0"/>
          <w:numId w:val="4"/>
        </w:numPr>
      </w:pPr>
      <w:r>
        <w:t>Increased portability</w:t>
      </w:r>
    </w:p>
    <w:p w14:paraId="06AA7E4C" w14:textId="77777777" w:rsidR="002960EE" w:rsidRDefault="003F4741" w:rsidP="002960EE">
      <w:pPr>
        <w:pStyle w:val="ListParagraph"/>
        <w:ind w:left="1440"/>
      </w:pPr>
      <w:r>
        <w:t>If we containerized our application using docker, we can deploy that docker container it easily on different operating systems and hardware platforms.</w:t>
      </w:r>
    </w:p>
    <w:p w14:paraId="55BBD3DE" w14:textId="77777777" w:rsidR="002960EE" w:rsidRDefault="002960EE" w:rsidP="002960EE">
      <w:pPr>
        <w:pStyle w:val="ListParagraph"/>
        <w:ind w:left="1440"/>
      </w:pPr>
    </w:p>
    <w:p w14:paraId="21BBD693" w14:textId="77777777" w:rsidR="002960EE" w:rsidRDefault="002960EE" w:rsidP="002960EE">
      <w:pPr>
        <w:pStyle w:val="ListParagraph"/>
        <w:numPr>
          <w:ilvl w:val="0"/>
          <w:numId w:val="4"/>
        </w:numPr>
      </w:pPr>
      <w:r>
        <w:t>Scalability and flexibility</w:t>
      </w:r>
    </w:p>
    <w:p w14:paraId="3E238099" w14:textId="77777777" w:rsidR="00E3033E" w:rsidRDefault="00892294" w:rsidP="00E3033E">
      <w:pPr>
        <w:pStyle w:val="ListParagraph"/>
        <w:ind w:left="1440"/>
      </w:pPr>
      <w:r>
        <w:t>Because of the consistent environment, docker images can easily sorted across multiple servers. If our application needed to update during the release, we can conveniently do the changes in docker containers and roll out new containers.</w:t>
      </w:r>
    </w:p>
    <w:p w14:paraId="73093416" w14:textId="77777777" w:rsidR="0072606B" w:rsidRDefault="0072606B" w:rsidP="00E3033E">
      <w:pPr>
        <w:pStyle w:val="ListParagraph"/>
        <w:ind w:left="1440"/>
      </w:pPr>
    </w:p>
    <w:p w14:paraId="43202D46" w14:textId="77777777" w:rsidR="0072606B" w:rsidRDefault="0072606B" w:rsidP="0072606B">
      <w:pPr>
        <w:pStyle w:val="ListParagraph"/>
        <w:numPr>
          <w:ilvl w:val="0"/>
          <w:numId w:val="4"/>
        </w:numPr>
      </w:pPr>
      <w:r>
        <w:t>Security</w:t>
      </w:r>
    </w:p>
    <w:p w14:paraId="4475A4E1" w14:textId="77777777" w:rsidR="00DC3ACE" w:rsidRDefault="00DC3ACE" w:rsidP="00DC3ACE">
      <w:pPr>
        <w:pStyle w:val="ListParagraph"/>
        <w:ind w:left="1440"/>
      </w:pPr>
      <w:r>
        <w:t xml:space="preserve">Because of the isolation of the containers, they cannot access other containers without having authorized access. </w:t>
      </w:r>
    </w:p>
    <w:p w14:paraId="70432C65" w14:textId="77777777" w:rsidR="0072227A" w:rsidRDefault="0072227A" w:rsidP="00DC3ACE">
      <w:pPr>
        <w:pStyle w:val="ListParagraph"/>
        <w:ind w:left="1440"/>
      </w:pPr>
    </w:p>
    <w:p w14:paraId="5C0B04AB" w14:textId="77777777" w:rsidR="001F6AAC" w:rsidRDefault="001F6AAC" w:rsidP="001F6AAC">
      <w:pPr>
        <w:numPr>
          <w:ilvl w:val="0"/>
          <w:numId w:val="2"/>
        </w:numPr>
      </w:pPr>
      <w:r>
        <w:t>Check docker version and copy the output</w:t>
      </w:r>
    </w:p>
    <w:p w14:paraId="2DBEF634" w14:textId="77777777" w:rsidR="002960EE" w:rsidRDefault="0072227A" w:rsidP="00DD2CD7">
      <w:pPr>
        <w:pStyle w:val="ListParagraph"/>
        <w:ind w:left="1170" w:firstLine="270"/>
      </w:pPr>
      <w:r>
        <w:rPr>
          <w:noProof/>
        </w:rPr>
        <w:drawing>
          <wp:inline distT="0" distB="0" distL="0" distR="0" wp14:anchorId="7648EB53" wp14:editId="6678C802">
            <wp:extent cx="4728304"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ker.PNG"/>
                    <pic:cNvPicPr/>
                  </pic:nvPicPr>
                  <pic:blipFill>
                    <a:blip r:embed="rId5">
                      <a:extLst>
                        <a:ext uri="{28A0092B-C50C-407E-A947-70E740481C1C}">
                          <a14:useLocalDpi xmlns:a14="http://schemas.microsoft.com/office/drawing/2010/main" val="0"/>
                        </a:ext>
                      </a:extLst>
                    </a:blip>
                    <a:stretch>
                      <a:fillRect/>
                    </a:stretch>
                  </pic:blipFill>
                  <pic:spPr>
                    <a:xfrm>
                      <a:off x="0" y="0"/>
                      <a:ext cx="4776250" cy="4118039"/>
                    </a:xfrm>
                    <a:prstGeom prst="rect">
                      <a:avLst/>
                    </a:prstGeom>
                  </pic:spPr>
                </pic:pic>
              </a:graphicData>
            </a:graphic>
          </wp:inline>
        </w:drawing>
      </w:r>
    </w:p>
    <w:p w14:paraId="11F7F9D1" w14:textId="77777777" w:rsidR="008B308E" w:rsidRDefault="008B308E" w:rsidP="008B308E">
      <w:pPr>
        <w:pStyle w:val="ListParagraph"/>
        <w:numPr>
          <w:ilvl w:val="0"/>
          <w:numId w:val="2"/>
        </w:numPr>
      </w:pPr>
      <w:r>
        <w:lastRenderedPageBreak/>
        <w:t xml:space="preserve">Output of </w:t>
      </w:r>
      <w:r w:rsidR="0064513C">
        <w:t>generated jar file</w:t>
      </w:r>
    </w:p>
    <w:p w14:paraId="713780FE" w14:textId="77777777" w:rsidR="00706BEA" w:rsidRDefault="00706BEA" w:rsidP="00706BEA">
      <w:pPr>
        <w:pStyle w:val="ListParagraph"/>
        <w:ind w:left="450"/>
      </w:pPr>
      <w:r>
        <w:rPr>
          <w:noProof/>
        </w:rPr>
        <w:drawing>
          <wp:inline distT="0" distB="0" distL="0" distR="0" wp14:anchorId="429DF47B" wp14:editId="40B8E0E9">
            <wp:extent cx="685800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PNG"/>
                    <pic:cNvPicPr/>
                  </pic:nvPicPr>
                  <pic:blipFill>
                    <a:blip r:embed="rId6">
                      <a:extLst>
                        <a:ext uri="{28A0092B-C50C-407E-A947-70E740481C1C}">
                          <a14:useLocalDpi xmlns:a14="http://schemas.microsoft.com/office/drawing/2010/main" val="0"/>
                        </a:ext>
                      </a:extLst>
                    </a:blip>
                    <a:stretch>
                      <a:fillRect/>
                    </a:stretch>
                  </pic:blipFill>
                  <pic:spPr>
                    <a:xfrm>
                      <a:off x="0" y="0"/>
                      <a:ext cx="6858000" cy="638175"/>
                    </a:xfrm>
                    <a:prstGeom prst="rect">
                      <a:avLst/>
                    </a:prstGeom>
                  </pic:spPr>
                </pic:pic>
              </a:graphicData>
            </a:graphic>
          </wp:inline>
        </w:drawing>
      </w:r>
    </w:p>
    <w:p w14:paraId="795C87B5" w14:textId="77777777" w:rsidR="00101A98" w:rsidRDefault="00101A98" w:rsidP="00101A98"/>
    <w:p w14:paraId="6DCF1945" w14:textId="77777777" w:rsidR="00101A98" w:rsidRDefault="00101A98" w:rsidP="00101A98">
      <w:pPr>
        <w:numPr>
          <w:ilvl w:val="0"/>
          <w:numId w:val="2"/>
        </w:numPr>
        <w:spacing w:line="360" w:lineRule="auto"/>
        <w:ind w:left="360"/>
      </w:pPr>
      <w:r>
        <w:t>Create a docker image for the java project. What is the command you used?</w:t>
      </w:r>
      <w:r w:rsidR="0014743B">
        <w:t xml:space="preserve"> </w:t>
      </w:r>
    </w:p>
    <w:p w14:paraId="3D096946" w14:textId="77777777" w:rsidR="0014743B" w:rsidRDefault="0014743B" w:rsidP="0014743B">
      <w:pPr>
        <w:spacing w:line="360" w:lineRule="auto"/>
        <w:ind w:left="720"/>
        <w:rPr>
          <w:b/>
        </w:rPr>
      </w:pPr>
      <w:r w:rsidRPr="0014743B">
        <w:rPr>
          <w:b/>
        </w:rPr>
        <w:t xml:space="preserve">docker build -t </w:t>
      </w:r>
      <w:r w:rsidR="00E825A1">
        <w:rPr>
          <w:b/>
        </w:rPr>
        <w:t>&lt;image name</w:t>
      </w:r>
      <w:proofErr w:type="gramStart"/>
      <w:r w:rsidR="00E825A1">
        <w:rPr>
          <w:b/>
        </w:rPr>
        <w:t>&gt;</w:t>
      </w:r>
      <w:r w:rsidRPr="0014743B">
        <w:rPr>
          <w:b/>
        </w:rPr>
        <w:t xml:space="preserve"> .</w:t>
      </w:r>
      <w:proofErr w:type="gramEnd"/>
    </w:p>
    <w:p w14:paraId="2D1869FD" w14:textId="77777777" w:rsidR="002943E0" w:rsidRPr="0014743B" w:rsidRDefault="002943E0" w:rsidP="0014743B">
      <w:pPr>
        <w:spacing w:line="360" w:lineRule="auto"/>
        <w:ind w:left="720"/>
        <w:rPr>
          <w:b/>
        </w:rPr>
      </w:pPr>
    </w:p>
    <w:p w14:paraId="1CA6D44C" w14:textId="77777777" w:rsidR="002943E0" w:rsidRDefault="002943E0" w:rsidP="002943E0">
      <w:pPr>
        <w:numPr>
          <w:ilvl w:val="0"/>
          <w:numId w:val="2"/>
        </w:numPr>
        <w:spacing w:line="360" w:lineRule="auto"/>
        <w:ind w:left="360"/>
      </w:pPr>
      <w:r>
        <w:t>List all the docker images and show output</w:t>
      </w:r>
    </w:p>
    <w:p w14:paraId="472B22BA" w14:textId="77777777" w:rsidR="00101A98" w:rsidRDefault="00ED7CB5" w:rsidP="002943E0">
      <w:pPr>
        <w:pStyle w:val="ListParagraph"/>
        <w:ind w:left="450"/>
      </w:pPr>
      <w:r>
        <w:rPr>
          <w:b/>
          <w:noProof/>
        </w:rPr>
        <w:drawing>
          <wp:inline distT="0" distB="0" distL="0" distR="0" wp14:anchorId="0F991666" wp14:editId="7EFD1307">
            <wp:extent cx="6858000" cy="742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cimg.PNG"/>
                    <pic:cNvPicPr/>
                  </pic:nvPicPr>
                  <pic:blipFill>
                    <a:blip r:embed="rId7">
                      <a:extLst>
                        <a:ext uri="{28A0092B-C50C-407E-A947-70E740481C1C}">
                          <a14:useLocalDpi xmlns:a14="http://schemas.microsoft.com/office/drawing/2010/main" val="0"/>
                        </a:ext>
                      </a:extLst>
                    </a:blip>
                    <a:stretch>
                      <a:fillRect/>
                    </a:stretch>
                  </pic:blipFill>
                  <pic:spPr>
                    <a:xfrm>
                      <a:off x="0" y="0"/>
                      <a:ext cx="6891980" cy="746631"/>
                    </a:xfrm>
                    <a:prstGeom prst="rect">
                      <a:avLst/>
                    </a:prstGeom>
                  </pic:spPr>
                </pic:pic>
              </a:graphicData>
            </a:graphic>
          </wp:inline>
        </w:drawing>
      </w:r>
    </w:p>
    <w:p w14:paraId="5CE01F79" w14:textId="77777777" w:rsidR="003848C5" w:rsidRDefault="003848C5" w:rsidP="003848C5"/>
    <w:p w14:paraId="1D243FFF" w14:textId="77777777" w:rsidR="003848C5" w:rsidRDefault="003848C5" w:rsidP="003848C5">
      <w:pPr>
        <w:numPr>
          <w:ilvl w:val="0"/>
          <w:numId w:val="2"/>
        </w:numPr>
        <w:spacing w:line="360" w:lineRule="auto"/>
        <w:ind w:left="360"/>
      </w:pPr>
      <w:r>
        <w:t>Run the created docker image. What is the command you used?</w:t>
      </w:r>
    </w:p>
    <w:p w14:paraId="12B7E7B7" w14:textId="77777777" w:rsidR="003848C5" w:rsidRDefault="00CD40D5" w:rsidP="003848C5">
      <w:pPr>
        <w:pStyle w:val="ListParagraph"/>
        <w:rPr>
          <w:b/>
        </w:rPr>
      </w:pPr>
      <w:r w:rsidRPr="00CD40D5">
        <w:rPr>
          <w:b/>
        </w:rPr>
        <w:t>docker run &lt;image name&gt;</w:t>
      </w:r>
    </w:p>
    <w:p w14:paraId="3441154C" w14:textId="77777777" w:rsidR="00774566" w:rsidRDefault="00774566" w:rsidP="00774566">
      <w:pPr>
        <w:rPr>
          <w:b/>
        </w:rPr>
      </w:pPr>
    </w:p>
    <w:p w14:paraId="3FDAD8D4" w14:textId="77777777" w:rsidR="00774566" w:rsidRDefault="00774566" w:rsidP="00774566">
      <w:pPr>
        <w:pStyle w:val="ListParagraph"/>
        <w:numPr>
          <w:ilvl w:val="0"/>
          <w:numId w:val="2"/>
        </w:numPr>
        <w:spacing w:line="360" w:lineRule="auto"/>
      </w:pPr>
      <w:r>
        <w:t>List all the docker containers and show output</w:t>
      </w:r>
      <w:r w:rsidR="003559D3">
        <w:rPr>
          <w:noProof/>
        </w:rPr>
        <w:drawing>
          <wp:inline distT="0" distB="0" distL="0" distR="0" wp14:anchorId="4DCFFACA" wp14:editId="3ED4EBFA">
            <wp:extent cx="68580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PNG"/>
                    <pic:cNvPicPr/>
                  </pic:nvPicPr>
                  <pic:blipFill>
                    <a:blip r:embed="rId8">
                      <a:extLst>
                        <a:ext uri="{28A0092B-C50C-407E-A947-70E740481C1C}">
                          <a14:useLocalDpi xmlns:a14="http://schemas.microsoft.com/office/drawing/2010/main" val="0"/>
                        </a:ext>
                      </a:extLst>
                    </a:blip>
                    <a:stretch>
                      <a:fillRect/>
                    </a:stretch>
                  </pic:blipFill>
                  <pic:spPr>
                    <a:xfrm>
                      <a:off x="0" y="0"/>
                      <a:ext cx="6858000" cy="571500"/>
                    </a:xfrm>
                    <a:prstGeom prst="rect">
                      <a:avLst/>
                    </a:prstGeom>
                  </pic:spPr>
                </pic:pic>
              </a:graphicData>
            </a:graphic>
          </wp:inline>
        </w:drawing>
      </w:r>
    </w:p>
    <w:p w14:paraId="49BD1D26" w14:textId="77777777" w:rsidR="00055C0A" w:rsidRDefault="00055C0A" w:rsidP="00055C0A">
      <w:pPr>
        <w:pStyle w:val="ListParagraph"/>
        <w:spacing w:line="360" w:lineRule="auto"/>
        <w:ind w:left="450"/>
      </w:pPr>
    </w:p>
    <w:p w14:paraId="7714165D" w14:textId="77777777" w:rsidR="00055C0A" w:rsidRDefault="00055C0A" w:rsidP="00055C0A">
      <w:pPr>
        <w:numPr>
          <w:ilvl w:val="0"/>
          <w:numId w:val="2"/>
        </w:numPr>
        <w:spacing w:line="360" w:lineRule="auto"/>
        <w:ind w:left="360"/>
      </w:pPr>
      <w:r>
        <w:t>Remove the docker image. What is the command you used?</w:t>
      </w:r>
    </w:p>
    <w:p w14:paraId="58AAECA3" w14:textId="77777777" w:rsidR="00055C0A" w:rsidRPr="00055C0A" w:rsidRDefault="00055C0A" w:rsidP="00055C0A">
      <w:pPr>
        <w:pStyle w:val="ListParagraph"/>
        <w:spacing w:line="360" w:lineRule="auto"/>
        <w:rPr>
          <w:b/>
        </w:rPr>
      </w:pPr>
      <w:r w:rsidRPr="00055C0A">
        <w:rPr>
          <w:b/>
        </w:rPr>
        <w:t>docker rm &lt;image name&gt;</w:t>
      </w:r>
    </w:p>
    <w:p w14:paraId="304516FC" w14:textId="77777777" w:rsidR="00774566" w:rsidRDefault="00774566" w:rsidP="00AA31F3">
      <w:pPr>
        <w:rPr>
          <w:b/>
        </w:rPr>
      </w:pPr>
    </w:p>
    <w:p w14:paraId="658F9F5B" w14:textId="77777777" w:rsidR="00AA31F3" w:rsidRDefault="00AA31F3" w:rsidP="00AA31F3">
      <w:pPr>
        <w:numPr>
          <w:ilvl w:val="0"/>
          <w:numId w:val="2"/>
        </w:numPr>
        <w:spacing w:line="360" w:lineRule="auto"/>
        <w:ind w:left="360"/>
      </w:pPr>
      <w:r>
        <w:t>List all the docker images and show output</w:t>
      </w:r>
    </w:p>
    <w:p w14:paraId="51E14FC8" w14:textId="77777777" w:rsidR="00AA31F3" w:rsidRDefault="00AA31F3" w:rsidP="00AA31F3">
      <w:pPr>
        <w:pStyle w:val="ListParagraph"/>
        <w:ind w:left="450"/>
        <w:rPr>
          <w:b/>
        </w:rPr>
      </w:pPr>
      <w:r>
        <w:rPr>
          <w:b/>
          <w:noProof/>
        </w:rPr>
        <w:drawing>
          <wp:inline distT="0" distB="0" distL="0" distR="0" wp14:anchorId="096DB26F" wp14:editId="50631348">
            <wp:extent cx="6858000" cy="52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PNG"/>
                    <pic:cNvPicPr/>
                  </pic:nvPicPr>
                  <pic:blipFill>
                    <a:blip r:embed="rId9">
                      <a:extLst>
                        <a:ext uri="{28A0092B-C50C-407E-A947-70E740481C1C}">
                          <a14:useLocalDpi xmlns:a14="http://schemas.microsoft.com/office/drawing/2010/main" val="0"/>
                        </a:ext>
                      </a:extLst>
                    </a:blip>
                    <a:stretch>
                      <a:fillRect/>
                    </a:stretch>
                  </pic:blipFill>
                  <pic:spPr>
                    <a:xfrm>
                      <a:off x="0" y="0"/>
                      <a:ext cx="6858000" cy="527050"/>
                    </a:xfrm>
                    <a:prstGeom prst="rect">
                      <a:avLst/>
                    </a:prstGeom>
                  </pic:spPr>
                </pic:pic>
              </a:graphicData>
            </a:graphic>
          </wp:inline>
        </w:drawing>
      </w:r>
    </w:p>
    <w:p w14:paraId="4BBE90CF" w14:textId="77777777" w:rsidR="005D692F" w:rsidRDefault="005D692F" w:rsidP="005D692F">
      <w:pPr>
        <w:pStyle w:val="ListParagraph"/>
        <w:ind w:left="450"/>
        <w:rPr>
          <w:b/>
        </w:rPr>
      </w:pPr>
    </w:p>
    <w:p w14:paraId="68C63747" w14:textId="77777777" w:rsidR="005D692F" w:rsidRDefault="005D692F" w:rsidP="005D692F">
      <w:pPr>
        <w:numPr>
          <w:ilvl w:val="0"/>
          <w:numId w:val="2"/>
        </w:numPr>
        <w:spacing w:line="360" w:lineRule="auto"/>
        <w:ind w:left="360"/>
      </w:pPr>
      <w:r>
        <w:t>What is docker hub?</w:t>
      </w:r>
    </w:p>
    <w:p w14:paraId="17439615" w14:textId="77777777" w:rsidR="00AE0615" w:rsidRDefault="00AE0615" w:rsidP="00AE0615">
      <w:pPr>
        <w:spacing w:line="360" w:lineRule="auto"/>
        <w:ind w:left="720"/>
      </w:pPr>
      <w:r>
        <w:t>Docker hub is a hosted repository c</w:t>
      </w:r>
      <w:r w:rsidR="004E6286">
        <w:t>ontained container images</w:t>
      </w:r>
      <w:r w:rsidR="00EF41F0">
        <w:t>.</w:t>
      </w:r>
    </w:p>
    <w:p w14:paraId="16E15DB3" w14:textId="77777777" w:rsidR="002101AF" w:rsidRDefault="002101AF" w:rsidP="00AE0615">
      <w:pPr>
        <w:spacing w:line="360" w:lineRule="auto"/>
        <w:ind w:left="720"/>
      </w:pPr>
    </w:p>
    <w:p w14:paraId="5ED46D19" w14:textId="77777777" w:rsidR="00BF12BA" w:rsidRDefault="00BF12BA" w:rsidP="00AE0615">
      <w:pPr>
        <w:spacing w:line="360" w:lineRule="auto"/>
        <w:ind w:left="720"/>
      </w:pPr>
    </w:p>
    <w:p w14:paraId="166A4674" w14:textId="77777777" w:rsidR="00BF12BA" w:rsidRDefault="00BF12BA" w:rsidP="00AE0615">
      <w:pPr>
        <w:spacing w:line="360" w:lineRule="auto"/>
        <w:ind w:left="720"/>
      </w:pPr>
    </w:p>
    <w:p w14:paraId="061D98FA" w14:textId="77777777" w:rsidR="00BF12BA" w:rsidRDefault="00BF12BA" w:rsidP="00AE0615">
      <w:pPr>
        <w:spacing w:line="360" w:lineRule="auto"/>
        <w:ind w:left="720"/>
      </w:pPr>
    </w:p>
    <w:p w14:paraId="38825137" w14:textId="77777777" w:rsidR="00BF12BA" w:rsidRDefault="00BF12BA" w:rsidP="00AE0615">
      <w:pPr>
        <w:spacing w:line="360" w:lineRule="auto"/>
        <w:ind w:left="720"/>
      </w:pPr>
    </w:p>
    <w:p w14:paraId="7A726CC4" w14:textId="77777777" w:rsidR="00BF12BA" w:rsidRDefault="00BF12BA" w:rsidP="00AE0615">
      <w:pPr>
        <w:spacing w:line="360" w:lineRule="auto"/>
        <w:ind w:left="720"/>
      </w:pPr>
    </w:p>
    <w:p w14:paraId="12C3877A" w14:textId="77777777" w:rsidR="00BF12BA" w:rsidRDefault="00BF12BA" w:rsidP="00AE0615">
      <w:pPr>
        <w:spacing w:line="360" w:lineRule="auto"/>
        <w:ind w:left="720"/>
      </w:pPr>
    </w:p>
    <w:p w14:paraId="723118ED" w14:textId="77777777" w:rsidR="00BF12BA" w:rsidRDefault="00BF12BA" w:rsidP="00AE0615">
      <w:pPr>
        <w:spacing w:line="360" w:lineRule="auto"/>
        <w:ind w:left="720"/>
      </w:pPr>
    </w:p>
    <w:p w14:paraId="6096327C" w14:textId="77777777" w:rsidR="00BF12BA" w:rsidRDefault="00BF12BA" w:rsidP="00AE0615">
      <w:pPr>
        <w:spacing w:line="360" w:lineRule="auto"/>
        <w:ind w:left="720"/>
      </w:pPr>
    </w:p>
    <w:p w14:paraId="7D1B9895" w14:textId="77777777" w:rsidR="002101AF" w:rsidRDefault="002101AF" w:rsidP="002101AF">
      <w:pPr>
        <w:numPr>
          <w:ilvl w:val="0"/>
          <w:numId w:val="2"/>
        </w:numPr>
        <w:spacing w:line="360" w:lineRule="auto"/>
        <w:ind w:left="360"/>
      </w:pPr>
      <w:r>
        <w:t>Run hello-world image and show output</w:t>
      </w:r>
    </w:p>
    <w:p w14:paraId="26B98EA8" w14:textId="766B0C4D" w:rsidR="00BF12BA" w:rsidRDefault="00AA31AE" w:rsidP="00BF12BA">
      <w:pPr>
        <w:spacing w:line="360" w:lineRule="auto"/>
        <w:ind w:left="360"/>
      </w:pPr>
      <w:r>
        <w:rPr>
          <w:noProof/>
        </w:rPr>
        <w:drawing>
          <wp:inline distT="0" distB="0" distL="0" distR="0" wp14:anchorId="03E78B86" wp14:editId="64E04967">
            <wp:extent cx="68580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llo.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76600"/>
                    </a:xfrm>
                    <a:prstGeom prst="rect">
                      <a:avLst/>
                    </a:prstGeom>
                  </pic:spPr>
                </pic:pic>
              </a:graphicData>
            </a:graphic>
          </wp:inline>
        </w:drawing>
      </w:r>
    </w:p>
    <w:p w14:paraId="03C3DFA9" w14:textId="0C680946" w:rsidR="00715D65" w:rsidRDefault="00715D65" w:rsidP="00BF12BA">
      <w:pPr>
        <w:spacing w:line="360" w:lineRule="auto"/>
        <w:ind w:left="360"/>
      </w:pPr>
    </w:p>
    <w:p w14:paraId="28FBA0D7" w14:textId="01C23EDE" w:rsidR="00715D65" w:rsidRDefault="00715D65" w:rsidP="00715D65">
      <w:pPr>
        <w:numPr>
          <w:ilvl w:val="0"/>
          <w:numId w:val="2"/>
        </w:numPr>
        <w:spacing w:line="360" w:lineRule="auto"/>
        <w:ind w:left="360"/>
      </w:pPr>
      <w:r>
        <w:t>Open mongo shell</w:t>
      </w:r>
    </w:p>
    <w:p w14:paraId="13F26DF1" w14:textId="45D2AC3F" w:rsidR="00676D8D" w:rsidRDefault="00676D8D" w:rsidP="00676D8D">
      <w:pPr>
        <w:spacing w:line="360" w:lineRule="auto"/>
        <w:ind w:left="360"/>
      </w:pPr>
      <w:r>
        <w:t xml:space="preserve">      Execute the </w:t>
      </w:r>
      <w:proofErr w:type="gramStart"/>
      <w:r>
        <w:t>container :</w:t>
      </w:r>
      <w:proofErr w:type="gramEnd"/>
    </w:p>
    <w:p w14:paraId="6FC54933" w14:textId="77777777" w:rsidR="00676D8D" w:rsidRDefault="00715D65" w:rsidP="00715D65">
      <w:pPr>
        <w:spacing w:line="360" w:lineRule="auto"/>
        <w:ind w:left="720"/>
        <w:rPr>
          <w:b/>
        </w:rPr>
      </w:pPr>
      <w:r w:rsidRPr="00715D65">
        <w:rPr>
          <w:b/>
        </w:rPr>
        <w:t>docker exec -it &lt;CONTAINER_NAME&gt; bash</w:t>
      </w:r>
      <w:r w:rsidR="00233FBA">
        <w:rPr>
          <w:b/>
        </w:rPr>
        <w:t xml:space="preserve"> </w:t>
      </w:r>
    </w:p>
    <w:p w14:paraId="0B746857" w14:textId="37649671" w:rsidR="00676D8D" w:rsidRDefault="00676D8D" w:rsidP="00715D65">
      <w:pPr>
        <w:spacing w:line="360" w:lineRule="auto"/>
        <w:ind w:left="720"/>
      </w:pPr>
      <w:r>
        <w:t xml:space="preserve">Open Mongo </w:t>
      </w:r>
      <w:proofErr w:type="gramStart"/>
      <w:r>
        <w:t>shell :</w:t>
      </w:r>
      <w:proofErr w:type="gramEnd"/>
    </w:p>
    <w:p w14:paraId="0E3882B9" w14:textId="01072DCB" w:rsidR="00715D65" w:rsidRDefault="00233FBA" w:rsidP="00715D65">
      <w:pPr>
        <w:spacing w:line="360" w:lineRule="auto"/>
        <w:ind w:left="720"/>
        <w:rPr>
          <w:b/>
        </w:rPr>
      </w:pPr>
      <w:proofErr w:type="spellStart"/>
      <w:r w:rsidRPr="00233FBA">
        <w:rPr>
          <w:b/>
        </w:rPr>
        <w:t>mongosh</w:t>
      </w:r>
      <w:proofErr w:type="spellEnd"/>
    </w:p>
    <w:p w14:paraId="24B68E80" w14:textId="77777777" w:rsidR="005774D6" w:rsidRPr="00715D65" w:rsidRDefault="005774D6" w:rsidP="00715D65">
      <w:pPr>
        <w:spacing w:line="360" w:lineRule="auto"/>
        <w:ind w:left="720"/>
        <w:rPr>
          <w:b/>
        </w:rPr>
      </w:pPr>
    </w:p>
    <w:p w14:paraId="008490CE" w14:textId="13A9FB4B" w:rsidR="005774D6" w:rsidRDefault="005774D6" w:rsidP="005774D6">
      <w:pPr>
        <w:numPr>
          <w:ilvl w:val="0"/>
          <w:numId w:val="2"/>
        </w:numPr>
        <w:spacing w:line="360" w:lineRule="auto"/>
        <w:ind w:left="360"/>
      </w:pPr>
      <w:r>
        <w:t xml:space="preserve">List </w:t>
      </w:r>
      <w:proofErr w:type="spellStart"/>
      <w:r>
        <w:t>mongodb</w:t>
      </w:r>
      <w:proofErr w:type="spellEnd"/>
      <w:r>
        <w:t xml:space="preserve"> databases</w:t>
      </w:r>
    </w:p>
    <w:p w14:paraId="7B1A177A" w14:textId="0D28EBEA" w:rsidR="008A7CFF" w:rsidRDefault="008A7CFF" w:rsidP="008A7CFF">
      <w:pPr>
        <w:spacing w:line="360" w:lineRule="auto"/>
        <w:ind w:left="360"/>
      </w:pPr>
      <w:r>
        <w:t xml:space="preserve"> </w:t>
      </w:r>
      <w:r>
        <w:rPr>
          <w:noProof/>
        </w:rPr>
        <w:drawing>
          <wp:inline distT="0" distB="0" distL="0" distR="0" wp14:anchorId="75EF1924" wp14:editId="6F58E052">
            <wp:extent cx="1524213" cy="1238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PNG"/>
                    <pic:cNvPicPr/>
                  </pic:nvPicPr>
                  <pic:blipFill>
                    <a:blip r:embed="rId11">
                      <a:extLst>
                        <a:ext uri="{28A0092B-C50C-407E-A947-70E740481C1C}">
                          <a14:useLocalDpi xmlns:a14="http://schemas.microsoft.com/office/drawing/2010/main" val="0"/>
                        </a:ext>
                      </a:extLst>
                    </a:blip>
                    <a:stretch>
                      <a:fillRect/>
                    </a:stretch>
                  </pic:blipFill>
                  <pic:spPr>
                    <a:xfrm>
                      <a:off x="0" y="0"/>
                      <a:ext cx="1524213" cy="1238423"/>
                    </a:xfrm>
                    <a:prstGeom prst="rect">
                      <a:avLst/>
                    </a:prstGeom>
                  </pic:spPr>
                </pic:pic>
              </a:graphicData>
            </a:graphic>
          </wp:inline>
        </w:drawing>
      </w:r>
      <w:bookmarkStart w:id="2" w:name="_GoBack"/>
      <w:bookmarkEnd w:id="2"/>
    </w:p>
    <w:p w14:paraId="37A286B1" w14:textId="77777777" w:rsidR="002101AF" w:rsidRDefault="002101AF" w:rsidP="005774D6">
      <w:pPr>
        <w:spacing w:line="360" w:lineRule="auto"/>
      </w:pPr>
    </w:p>
    <w:p w14:paraId="71160EF6" w14:textId="77777777" w:rsidR="005D692F" w:rsidRPr="005D692F" w:rsidRDefault="005D692F" w:rsidP="005D692F">
      <w:pPr>
        <w:pStyle w:val="ListParagraph"/>
        <w:ind w:left="450"/>
        <w:rPr>
          <w:b/>
        </w:rPr>
      </w:pPr>
    </w:p>
    <w:sectPr w:rsidR="005D692F" w:rsidRPr="005D692F" w:rsidSect="008259A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EF9"/>
    <w:multiLevelType w:val="hybridMultilevel"/>
    <w:tmpl w:val="D276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A33AC"/>
    <w:multiLevelType w:val="multilevel"/>
    <w:tmpl w:val="D20A784E"/>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2" w15:restartNumberingAfterBreak="0">
    <w:nsid w:val="1EDE5F72"/>
    <w:multiLevelType w:val="multilevel"/>
    <w:tmpl w:val="D20A784E"/>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3" w15:restartNumberingAfterBreak="0">
    <w:nsid w:val="32EB1E54"/>
    <w:multiLevelType w:val="hybridMultilevel"/>
    <w:tmpl w:val="E9C6F99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469332AA"/>
    <w:multiLevelType w:val="multilevel"/>
    <w:tmpl w:val="D20A784E"/>
    <w:lvl w:ilvl="0">
      <w:start w:val="1"/>
      <w:numFmt w:val="decimal"/>
      <w:lvlText w:val="%1."/>
      <w:lvlJc w:val="left"/>
      <w:pPr>
        <w:ind w:left="450" w:hanging="360"/>
      </w:pPr>
      <w:rPr>
        <w:rFonts w:hint="default"/>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5" w15:restartNumberingAfterBreak="0">
    <w:nsid w:val="564E4470"/>
    <w:multiLevelType w:val="hybridMultilevel"/>
    <w:tmpl w:val="6DB40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551C3"/>
    <w:multiLevelType w:val="multilevel"/>
    <w:tmpl w:val="D20A784E"/>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7" w15:restartNumberingAfterBreak="0">
    <w:nsid w:val="7A60027C"/>
    <w:multiLevelType w:val="multilevel"/>
    <w:tmpl w:val="D20A784E"/>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num w:numId="1">
    <w:abstractNumId w:val="5"/>
  </w:num>
  <w:num w:numId="2">
    <w:abstractNumId w:val="4"/>
  </w:num>
  <w:num w:numId="3">
    <w:abstractNumId w:val="7"/>
  </w:num>
  <w:num w:numId="4">
    <w:abstractNumId w:val="3"/>
  </w:num>
  <w:num w:numId="5">
    <w:abstractNumId w:val="6"/>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78"/>
    <w:rsid w:val="00037FB8"/>
    <w:rsid w:val="00045E22"/>
    <w:rsid w:val="00055C0A"/>
    <w:rsid w:val="00101A98"/>
    <w:rsid w:val="0014743B"/>
    <w:rsid w:val="001D6078"/>
    <w:rsid w:val="001F6AAC"/>
    <w:rsid w:val="002101AF"/>
    <w:rsid w:val="00216161"/>
    <w:rsid w:val="00233FBA"/>
    <w:rsid w:val="002943E0"/>
    <w:rsid w:val="00294BF5"/>
    <w:rsid w:val="002960EE"/>
    <w:rsid w:val="003559D3"/>
    <w:rsid w:val="003848C5"/>
    <w:rsid w:val="003F4741"/>
    <w:rsid w:val="004E6286"/>
    <w:rsid w:val="005774D6"/>
    <w:rsid w:val="00595810"/>
    <w:rsid w:val="005D692F"/>
    <w:rsid w:val="00601DB8"/>
    <w:rsid w:val="0064513C"/>
    <w:rsid w:val="00676D8D"/>
    <w:rsid w:val="00706BEA"/>
    <w:rsid w:val="00715D65"/>
    <w:rsid w:val="0072227A"/>
    <w:rsid w:val="0072606B"/>
    <w:rsid w:val="00774566"/>
    <w:rsid w:val="008259AF"/>
    <w:rsid w:val="00892294"/>
    <w:rsid w:val="008A7CFF"/>
    <w:rsid w:val="008B308E"/>
    <w:rsid w:val="00904E2F"/>
    <w:rsid w:val="00AA31AE"/>
    <w:rsid w:val="00AA31F3"/>
    <w:rsid w:val="00AE0615"/>
    <w:rsid w:val="00B55C7D"/>
    <w:rsid w:val="00BF12BA"/>
    <w:rsid w:val="00CD40D5"/>
    <w:rsid w:val="00DC3ACE"/>
    <w:rsid w:val="00DD2CD7"/>
    <w:rsid w:val="00DD40ED"/>
    <w:rsid w:val="00E3033E"/>
    <w:rsid w:val="00E825A1"/>
    <w:rsid w:val="00ED7CB5"/>
    <w:rsid w:val="00EF41F0"/>
    <w:rsid w:val="00F3659B"/>
    <w:rsid w:val="00FF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5BFF"/>
  <w15:chartTrackingRefBased/>
  <w15:docId w15:val="{32282F82-5E9A-4C65-AD6C-CCB48ADD0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078"/>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73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Dulini Gunasekara</dc:creator>
  <cp:keywords/>
  <dc:description/>
  <cp:lastModifiedBy>Dulini Gunasekara</cp:lastModifiedBy>
  <cp:revision>42</cp:revision>
  <dcterms:created xsi:type="dcterms:W3CDTF">2022-10-31T05:04:00Z</dcterms:created>
  <dcterms:modified xsi:type="dcterms:W3CDTF">2022-10-31T12:46:00Z</dcterms:modified>
</cp:coreProperties>
</file>