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3FDB13" w14:textId="0DFB4034" w:rsidR="004D36D7" w:rsidRPr="00C84167" w:rsidRDefault="002D6C2A" w:rsidP="00FD4A68">
      <w:pPr>
        <w:pStyle w:val="LabTitle"/>
        <w:rPr>
          <w:rStyle w:val="LabTitleInstVersred"/>
          <w:b/>
          <w:color w:val="auto"/>
        </w:rPr>
      </w:pPr>
      <w:bookmarkStart w:id="0" w:name="_GoBack"/>
      <w:bookmarkEnd w:id="0"/>
      <w:r>
        <w:t>Лабораторная работа. Изучение захваченных пакетов DNS</w:t>
      </w:r>
      <w:r w:rsidRPr="00D711AE">
        <w:t xml:space="preserve"> и</w:t>
      </w:r>
      <w:r w:rsidR="00D711AE" w:rsidRPr="00D711AE">
        <w:t> </w:t>
      </w:r>
      <w:r>
        <w:t>UDP</w:t>
      </w:r>
      <w:r w:rsidRPr="00D711AE">
        <w:t xml:space="preserve"> с</w:t>
      </w:r>
      <w:r w:rsidR="00D711AE" w:rsidRPr="00D711AE">
        <w:t> </w:t>
      </w:r>
      <w:r>
        <w:t>помощью программы Wireshark</w:t>
      </w:r>
    </w:p>
    <w:p w14:paraId="699704A9" w14:textId="77777777" w:rsidR="003C6BCA" w:rsidRDefault="001E38E0" w:rsidP="0014219C">
      <w:pPr>
        <w:pStyle w:val="LabSection"/>
      </w:pPr>
      <w:r>
        <w:t>Топология</w:t>
      </w:r>
    </w:p>
    <w:p w14:paraId="619AC98B" w14:textId="77777777" w:rsidR="00D90876" w:rsidRPr="00F8024C" w:rsidRDefault="000C0D98" w:rsidP="00F8024C">
      <w:pPr>
        <w:pStyle w:val="Visual"/>
        <w:rPr>
          <w:noProof/>
        </w:rPr>
      </w:pPr>
      <w:r>
        <w:rPr>
          <w:noProof/>
          <w:lang w:val="en-US" w:eastAsia="zh-CN"/>
        </w:rPr>
        <w:drawing>
          <wp:inline distT="0" distB="0" distL="0" distR="0" wp14:anchorId="2E329877" wp14:editId="3528D791">
            <wp:extent cx="5029200" cy="1127759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1277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32C6E5" w14:textId="77777777" w:rsidR="009D2C27" w:rsidRPr="00BB73FF" w:rsidRDefault="009D2C27" w:rsidP="0014219C">
      <w:pPr>
        <w:pStyle w:val="LabSection"/>
      </w:pPr>
      <w:r>
        <w:t>Цели</w:t>
      </w:r>
    </w:p>
    <w:p w14:paraId="5904FA29" w14:textId="33CBD913" w:rsidR="00A02A4E" w:rsidRPr="001D3A74" w:rsidRDefault="00A02A4E" w:rsidP="001D3A74">
      <w:pPr>
        <w:pStyle w:val="BodyTextL25Bold"/>
      </w:pPr>
      <w:r>
        <w:t>Часть 1. Запись данных</w:t>
      </w:r>
      <w:r w:rsidRPr="00D711AE">
        <w:t xml:space="preserve"> о</w:t>
      </w:r>
      <w:r w:rsidR="00D711AE" w:rsidRPr="00D711AE">
        <w:t> </w:t>
      </w:r>
      <w:r>
        <w:t>конфигурации IP на ПК</w:t>
      </w:r>
    </w:p>
    <w:p w14:paraId="2EFDCEDD" w14:textId="681ACD5E" w:rsidR="00A02A4E" w:rsidRPr="001D3A74" w:rsidRDefault="00A02A4E" w:rsidP="001D3A74">
      <w:pPr>
        <w:pStyle w:val="BodyTextL25Bold"/>
      </w:pPr>
      <w:r>
        <w:t>Часть 2. Захват запросов</w:t>
      </w:r>
      <w:r w:rsidRPr="00D711AE">
        <w:t xml:space="preserve"> и</w:t>
      </w:r>
      <w:r w:rsidR="00D711AE" w:rsidRPr="00D711AE">
        <w:t> </w:t>
      </w:r>
      <w:r>
        <w:t>ответов DNS</w:t>
      </w:r>
      <w:r w:rsidRPr="00D711AE">
        <w:t xml:space="preserve"> с</w:t>
      </w:r>
      <w:r w:rsidR="00D711AE" w:rsidRPr="00D711AE">
        <w:t> </w:t>
      </w:r>
      <w:r>
        <w:t>помощью программы Wireshark</w:t>
      </w:r>
    </w:p>
    <w:p w14:paraId="59F5B133" w14:textId="77777777" w:rsidR="00A02A4E" w:rsidRPr="001D3A74" w:rsidRDefault="00A02A4E" w:rsidP="001D3A74">
      <w:pPr>
        <w:pStyle w:val="BodyTextL25Bold"/>
      </w:pPr>
      <w:r>
        <w:t>Часть 3. Анализ захваченных пакетов DNS или UDP</w:t>
      </w:r>
    </w:p>
    <w:p w14:paraId="419BE538" w14:textId="77777777" w:rsidR="00C07FD9" w:rsidRPr="00C07FD9" w:rsidRDefault="009D2C27" w:rsidP="0095303B">
      <w:pPr>
        <w:pStyle w:val="LabSection"/>
      </w:pPr>
      <w:r>
        <w:t>Общие сведения/сценарий</w:t>
      </w:r>
    </w:p>
    <w:p w14:paraId="14B55A35" w14:textId="14BE8C00" w:rsidR="008C6B5D" w:rsidRDefault="004E01B2" w:rsidP="008C6B5D">
      <w:pPr>
        <w:pStyle w:val="BodyTextL25"/>
      </w:pPr>
      <w:r>
        <w:t>Если вы хотя бы однажды выходили</w:t>
      </w:r>
      <w:r w:rsidRPr="00D711AE">
        <w:t xml:space="preserve"> в</w:t>
      </w:r>
      <w:r w:rsidR="00D711AE" w:rsidRPr="00D711AE">
        <w:t> </w:t>
      </w:r>
      <w:r>
        <w:t>Интернет, то пользовались системой доменных имен (DNS). DNS — это распределенная сеть серверов, которая преобразует понятные человеку имена доменов, например www.google.com,</w:t>
      </w:r>
      <w:r w:rsidRPr="00D711AE">
        <w:t xml:space="preserve"> в</w:t>
      </w:r>
      <w:r w:rsidR="00D711AE" w:rsidRPr="00D711AE">
        <w:t> </w:t>
      </w:r>
      <w:r>
        <w:t>IP-адреса. При вводе</w:t>
      </w:r>
      <w:r w:rsidRPr="00D711AE">
        <w:t xml:space="preserve"> в</w:t>
      </w:r>
      <w:r w:rsidR="00D711AE" w:rsidRPr="00D711AE">
        <w:t> </w:t>
      </w:r>
      <w:r>
        <w:t>браузере URL-адреса какого-либо веб-сайта компьютер отправляет DNS-запрос на IP-адрес DNS-сервера. При запросе компьютером DNS-сервера</w:t>
      </w:r>
      <w:r w:rsidRPr="00D711AE">
        <w:t xml:space="preserve"> и</w:t>
      </w:r>
      <w:r w:rsidR="00D711AE" w:rsidRPr="00D711AE">
        <w:t> </w:t>
      </w:r>
      <w:r>
        <w:t>ответе DNS-сервера</w:t>
      </w:r>
      <w:r w:rsidRPr="00D711AE">
        <w:t xml:space="preserve"> в</w:t>
      </w:r>
      <w:r w:rsidR="00D711AE" w:rsidRPr="00D711AE">
        <w:t> </w:t>
      </w:r>
      <w:r>
        <w:t>качестве протокола транспортного уровня используется протокол пользовательских датаграмм (UDP).</w:t>
      </w:r>
      <w:r w:rsidRPr="00D711AE">
        <w:t xml:space="preserve"> В</w:t>
      </w:r>
      <w:r w:rsidR="00D711AE" w:rsidRPr="00D711AE">
        <w:t> </w:t>
      </w:r>
      <w:r>
        <w:t>отличие от TCP, UDP является протоколом без установления соединения</w:t>
      </w:r>
      <w:r w:rsidRPr="00D711AE">
        <w:t xml:space="preserve"> и</w:t>
      </w:r>
      <w:r w:rsidR="00D711AE" w:rsidRPr="00D711AE">
        <w:t> </w:t>
      </w:r>
      <w:r>
        <w:t>не требует установления сеанса. Запросы</w:t>
      </w:r>
      <w:r w:rsidRPr="00D711AE">
        <w:t xml:space="preserve"> и</w:t>
      </w:r>
      <w:r w:rsidR="00D711AE" w:rsidRPr="00D711AE">
        <w:t> </w:t>
      </w:r>
      <w:r>
        <w:t>ответы DNS имеют чрезвычайно малый объем</w:t>
      </w:r>
      <w:r w:rsidRPr="00D711AE">
        <w:t xml:space="preserve"> и</w:t>
      </w:r>
      <w:r w:rsidR="00D711AE" w:rsidRPr="00D711AE">
        <w:t> </w:t>
      </w:r>
      <w:r>
        <w:t>не требуют использования служебной информации TCP.</w:t>
      </w:r>
    </w:p>
    <w:p w14:paraId="0C5253F6" w14:textId="33DA7781" w:rsidR="008C6B5D" w:rsidRDefault="008C6B5D" w:rsidP="008C6B5D">
      <w:pPr>
        <w:pStyle w:val="BodyTextL25"/>
      </w:pPr>
      <w:r>
        <w:t>В ходе лабораторной работы вы будете обмениваться данными</w:t>
      </w:r>
      <w:r w:rsidRPr="00D711AE">
        <w:t xml:space="preserve"> с</w:t>
      </w:r>
      <w:r w:rsidR="00D711AE" w:rsidRPr="00D711AE">
        <w:t> </w:t>
      </w:r>
      <w:r>
        <w:t>DNS-сервером, отправляя DNS-запросы</w:t>
      </w:r>
      <w:r w:rsidRPr="00D711AE">
        <w:t xml:space="preserve"> с</w:t>
      </w:r>
      <w:r w:rsidR="00D711AE" w:rsidRPr="00D711AE">
        <w:t> </w:t>
      </w:r>
      <w:r>
        <w:t>помощью транспортного протокола UDP. Для анализа обмена данными</w:t>
      </w:r>
      <w:r w:rsidRPr="00D711AE">
        <w:t xml:space="preserve"> с</w:t>
      </w:r>
      <w:r w:rsidR="00D711AE" w:rsidRPr="00D711AE">
        <w:t> </w:t>
      </w:r>
      <w:r>
        <w:t>сервером доменных имен будет использоваться программа Wireshark.</w:t>
      </w:r>
    </w:p>
    <w:p w14:paraId="4D6BBA64" w14:textId="02FB5380" w:rsidR="005F6D19" w:rsidRDefault="005F6D19" w:rsidP="008C6B5D">
      <w:pPr>
        <w:pStyle w:val="BodyTextL25"/>
      </w:pPr>
      <w:r>
        <w:rPr>
          <w:b/>
          <w:highlight w:val="yellow"/>
        </w:rPr>
        <w:t>Примечание.</w:t>
      </w:r>
      <w:r>
        <w:rPr>
          <w:highlight w:val="yellow"/>
        </w:rPr>
        <w:t xml:space="preserve"> Эту лабораторную работу нельзя выполнять при помощи Netlab. Для выполнения лабораторной работы необходим доступ</w:t>
      </w:r>
      <w:r w:rsidRPr="00D711AE">
        <w:rPr>
          <w:highlight w:val="yellow"/>
        </w:rPr>
        <w:t xml:space="preserve"> к</w:t>
      </w:r>
      <w:r w:rsidR="00D711AE" w:rsidRPr="00D711AE">
        <w:rPr>
          <w:highlight w:val="yellow"/>
        </w:rPr>
        <w:t> </w:t>
      </w:r>
      <w:r>
        <w:rPr>
          <w:highlight w:val="yellow"/>
        </w:rPr>
        <w:t>Интернету.</w:t>
      </w:r>
    </w:p>
    <w:p w14:paraId="2DA46DC0" w14:textId="77777777" w:rsidR="007D2AFE" w:rsidRDefault="007D2AFE" w:rsidP="0014219C">
      <w:pPr>
        <w:pStyle w:val="LabSection"/>
      </w:pPr>
      <w:r>
        <w:t>Необходимые ресурсы</w:t>
      </w:r>
    </w:p>
    <w:p w14:paraId="181339B7" w14:textId="08203A71" w:rsidR="00CD7F73" w:rsidRDefault="003B2D85" w:rsidP="00F76D16">
      <w:pPr>
        <w:pStyle w:val="BodyTextL25"/>
      </w:pPr>
      <w:r>
        <w:t>Один ПК (под управлением Windows 7, 8 или 10</w:t>
      </w:r>
      <w:r w:rsidRPr="00D711AE">
        <w:t xml:space="preserve"> с</w:t>
      </w:r>
      <w:r w:rsidR="00D711AE" w:rsidRPr="00D711AE">
        <w:t> </w:t>
      </w:r>
      <w:r>
        <w:t>доступом</w:t>
      </w:r>
      <w:r w:rsidRPr="00D711AE">
        <w:t xml:space="preserve"> к</w:t>
      </w:r>
      <w:r w:rsidR="00D711AE" w:rsidRPr="00D711AE">
        <w:t> </w:t>
      </w:r>
      <w:r>
        <w:t>командной строке, доступом</w:t>
      </w:r>
      <w:r w:rsidRPr="00D711AE">
        <w:t xml:space="preserve"> к</w:t>
      </w:r>
      <w:r w:rsidR="00D711AE" w:rsidRPr="00D711AE">
        <w:t> </w:t>
      </w:r>
      <w:r>
        <w:t>Интернету</w:t>
      </w:r>
      <w:r w:rsidRPr="00D711AE">
        <w:t xml:space="preserve"> и</w:t>
      </w:r>
      <w:r w:rsidR="00D711AE" w:rsidRPr="00D711AE">
        <w:t> </w:t>
      </w:r>
      <w:r>
        <w:t>установленной программой Wireshark)</w:t>
      </w:r>
    </w:p>
    <w:p w14:paraId="3499E897" w14:textId="77777777" w:rsidR="002B38B3" w:rsidRDefault="002B38B3" w:rsidP="00D711AE">
      <w:pPr>
        <w:pStyle w:val="PartHead"/>
      </w:pPr>
      <w:r>
        <w:lastRenderedPageBreak/>
        <w:t>Запись данных IP-конфигурации ПК</w:t>
      </w:r>
    </w:p>
    <w:p w14:paraId="0F7CAACC" w14:textId="546901EA" w:rsidR="00CC1925" w:rsidRPr="00647459" w:rsidRDefault="00112AC5" w:rsidP="00405396">
      <w:pPr>
        <w:pStyle w:val="BodyTextL25"/>
        <w:keepNext/>
      </w:pPr>
      <w:r>
        <w:t>В части 1</w:t>
      </w:r>
      <w:r w:rsidRPr="00D711AE">
        <w:t xml:space="preserve"> с</w:t>
      </w:r>
      <w:r w:rsidR="00D711AE" w:rsidRPr="00D711AE">
        <w:t> </w:t>
      </w:r>
      <w:r>
        <w:t xml:space="preserve">помощью команды </w:t>
      </w:r>
      <w:r>
        <w:rPr>
          <w:b/>
        </w:rPr>
        <w:t>ipconfig /all</w:t>
      </w:r>
      <w:r>
        <w:t xml:space="preserve"> на локальном ПК вам нужно будет найти</w:t>
      </w:r>
      <w:r w:rsidRPr="00D711AE">
        <w:t xml:space="preserve"> и</w:t>
      </w:r>
      <w:r w:rsidR="00D711AE" w:rsidRPr="00D711AE">
        <w:t> </w:t>
      </w:r>
      <w:r>
        <w:t>записать МАС-адрес</w:t>
      </w:r>
      <w:r w:rsidRPr="00D711AE">
        <w:t xml:space="preserve"> и</w:t>
      </w:r>
      <w:r w:rsidR="00D711AE" w:rsidRPr="00D711AE">
        <w:t> </w:t>
      </w:r>
      <w:r>
        <w:t>IP-адрес сетевой интерфейсной платы своего ПК, IP-адрес указанного шлюза по умолчанию</w:t>
      </w:r>
      <w:r w:rsidRPr="00D711AE">
        <w:t xml:space="preserve"> и</w:t>
      </w:r>
      <w:r w:rsidR="00D711AE" w:rsidRPr="00D711AE">
        <w:t> </w:t>
      </w:r>
      <w:r>
        <w:t>IP-адрес DNS-сервера, указанного для ПК. Запишите эти данные</w:t>
      </w:r>
      <w:r w:rsidRPr="00D711AE">
        <w:t xml:space="preserve"> в</w:t>
      </w:r>
      <w:r w:rsidR="00D711AE" w:rsidRPr="00D711AE">
        <w:t> </w:t>
      </w:r>
      <w:r>
        <w:t>приведенную ниже таблицу. Они потребуются вам для анализа пакетов</w:t>
      </w:r>
      <w:r w:rsidRPr="00D711AE">
        <w:t xml:space="preserve"> в</w:t>
      </w:r>
      <w:r w:rsidR="00D711AE" w:rsidRPr="00D711AE">
        <w:t> </w:t>
      </w:r>
      <w:r>
        <w:t>следующих частях лабораторной работы.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1E0" w:firstRow="1" w:lastRow="1" w:firstColumn="1" w:lastColumn="1" w:noHBand="0" w:noVBand="0"/>
      </w:tblPr>
      <w:tblGrid>
        <w:gridCol w:w="3380"/>
        <w:gridCol w:w="3740"/>
      </w:tblGrid>
      <w:tr w:rsidR="00627DB7" w14:paraId="50562865" w14:textId="77777777" w:rsidTr="00C84167">
        <w:trPr>
          <w:cantSplit/>
          <w:trHeight w:val="20"/>
          <w:jc w:val="center"/>
        </w:trPr>
        <w:tc>
          <w:tcPr>
            <w:tcW w:w="3380" w:type="dxa"/>
            <w:shd w:val="clear" w:color="auto" w:fill="auto"/>
            <w:vAlign w:val="bottom"/>
          </w:tcPr>
          <w:p w14:paraId="3CB10197" w14:textId="77777777" w:rsidR="00627DB7" w:rsidRDefault="00627DB7" w:rsidP="00405396">
            <w:pPr>
              <w:pStyle w:val="TableText"/>
              <w:keepNext/>
            </w:pPr>
            <w:r>
              <w:t>IP-адрес</w:t>
            </w:r>
          </w:p>
        </w:tc>
        <w:tc>
          <w:tcPr>
            <w:tcW w:w="3740" w:type="dxa"/>
            <w:shd w:val="clear" w:color="auto" w:fill="auto"/>
            <w:vAlign w:val="bottom"/>
          </w:tcPr>
          <w:p w14:paraId="6D96E182" w14:textId="2D210D52" w:rsidR="00627DB7" w:rsidRPr="00466D3F" w:rsidRDefault="00627DB7" w:rsidP="001C0E11">
            <w:pPr>
              <w:pStyle w:val="TableText"/>
              <w:rPr>
                <w:rStyle w:val="AnswerGray"/>
              </w:rPr>
            </w:pPr>
          </w:p>
        </w:tc>
      </w:tr>
      <w:tr w:rsidR="00627DB7" w14:paraId="1B17A440" w14:textId="77777777" w:rsidTr="00C84167">
        <w:trPr>
          <w:cantSplit/>
          <w:trHeight w:val="20"/>
          <w:jc w:val="center"/>
        </w:trPr>
        <w:tc>
          <w:tcPr>
            <w:tcW w:w="3380" w:type="dxa"/>
            <w:shd w:val="clear" w:color="auto" w:fill="auto"/>
            <w:vAlign w:val="bottom"/>
          </w:tcPr>
          <w:p w14:paraId="14588163" w14:textId="77777777" w:rsidR="00627DB7" w:rsidRDefault="00627DB7" w:rsidP="00405396">
            <w:pPr>
              <w:pStyle w:val="TableText"/>
              <w:keepNext/>
            </w:pPr>
            <w:r>
              <w:t>MAC-адрес</w:t>
            </w:r>
          </w:p>
        </w:tc>
        <w:tc>
          <w:tcPr>
            <w:tcW w:w="3740" w:type="dxa"/>
            <w:shd w:val="clear" w:color="auto" w:fill="auto"/>
            <w:vAlign w:val="bottom"/>
          </w:tcPr>
          <w:p w14:paraId="22686C83" w14:textId="6808CEEA" w:rsidR="00627DB7" w:rsidRPr="00466D3F" w:rsidRDefault="00627DB7" w:rsidP="001C0E11">
            <w:pPr>
              <w:pStyle w:val="TableText"/>
              <w:rPr>
                <w:rStyle w:val="AnswerGray"/>
              </w:rPr>
            </w:pPr>
          </w:p>
        </w:tc>
      </w:tr>
      <w:tr w:rsidR="00627DB7" w14:paraId="704B8CEA" w14:textId="77777777" w:rsidTr="00C84167">
        <w:trPr>
          <w:cantSplit/>
          <w:trHeight w:val="20"/>
          <w:jc w:val="center"/>
        </w:trPr>
        <w:tc>
          <w:tcPr>
            <w:tcW w:w="3380" w:type="dxa"/>
            <w:shd w:val="clear" w:color="auto" w:fill="auto"/>
            <w:vAlign w:val="bottom"/>
          </w:tcPr>
          <w:p w14:paraId="7504E9BD" w14:textId="77777777" w:rsidR="00627DB7" w:rsidRDefault="00627DB7" w:rsidP="00405396">
            <w:pPr>
              <w:pStyle w:val="TableText"/>
              <w:keepNext/>
            </w:pPr>
            <w:r>
              <w:t>IP-адрес шлюза по умолчанию</w:t>
            </w:r>
          </w:p>
        </w:tc>
        <w:tc>
          <w:tcPr>
            <w:tcW w:w="3740" w:type="dxa"/>
            <w:shd w:val="clear" w:color="auto" w:fill="auto"/>
            <w:vAlign w:val="bottom"/>
          </w:tcPr>
          <w:p w14:paraId="5887E43B" w14:textId="34F6D5D4" w:rsidR="00627DB7" w:rsidRPr="00466D3F" w:rsidRDefault="00627DB7" w:rsidP="001C0E11">
            <w:pPr>
              <w:pStyle w:val="TableText"/>
              <w:rPr>
                <w:rStyle w:val="AnswerGray"/>
              </w:rPr>
            </w:pPr>
          </w:p>
        </w:tc>
      </w:tr>
      <w:tr w:rsidR="00627DB7" w14:paraId="78DF7AA5" w14:textId="77777777" w:rsidTr="00C84167">
        <w:trPr>
          <w:cantSplit/>
          <w:trHeight w:val="20"/>
          <w:jc w:val="center"/>
        </w:trPr>
        <w:tc>
          <w:tcPr>
            <w:tcW w:w="3380" w:type="dxa"/>
            <w:shd w:val="clear" w:color="auto" w:fill="auto"/>
            <w:vAlign w:val="bottom"/>
          </w:tcPr>
          <w:p w14:paraId="1D69D2EA" w14:textId="77777777" w:rsidR="00627DB7" w:rsidRDefault="00627DB7" w:rsidP="00433D03">
            <w:pPr>
              <w:pStyle w:val="TableText"/>
            </w:pPr>
            <w:r>
              <w:t>IP-адрес DNS-сервера</w:t>
            </w:r>
          </w:p>
        </w:tc>
        <w:tc>
          <w:tcPr>
            <w:tcW w:w="3740" w:type="dxa"/>
            <w:shd w:val="clear" w:color="auto" w:fill="auto"/>
            <w:vAlign w:val="bottom"/>
          </w:tcPr>
          <w:p w14:paraId="7FCD0FAE" w14:textId="7C75F24A" w:rsidR="00627DB7" w:rsidRPr="00466D3F" w:rsidRDefault="00627DB7" w:rsidP="001C0E11">
            <w:pPr>
              <w:pStyle w:val="TableText"/>
              <w:rPr>
                <w:rStyle w:val="AnswerGray"/>
              </w:rPr>
            </w:pPr>
          </w:p>
        </w:tc>
      </w:tr>
    </w:tbl>
    <w:p w14:paraId="307116A3" w14:textId="6D54748D" w:rsidR="008C6B5D" w:rsidRDefault="00647459" w:rsidP="008C6B5D">
      <w:pPr>
        <w:pStyle w:val="PartHead"/>
      </w:pPr>
      <w:r>
        <w:t>Захват запросов</w:t>
      </w:r>
      <w:r w:rsidRPr="00D711AE">
        <w:t xml:space="preserve"> и</w:t>
      </w:r>
      <w:r w:rsidR="00D711AE" w:rsidRPr="00D711AE">
        <w:t> </w:t>
      </w:r>
      <w:r>
        <w:t>ответов DNS</w:t>
      </w:r>
      <w:r w:rsidRPr="00D711AE">
        <w:t xml:space="preserve"> с</w:t>
      </w:r>
      <w:r w:rsidR="00D711AE" w:rsidRPr="00D711AE">
        <w:t> </w:t>
      </w:r>
      <w:r>
        <w:t>помощью программы Wireshark</w:t>
      </w:r>
    </w:p>
    <w:p w14:paraId="7D7E2714" w14:textId="7CD31896" w:rsidR="00E10FED" w:rsidRPr="00E10FED" w:rsidRDefault="00E10FED" w:rsidP="00E10FED">
      <w:pPr>
        <w:pStyle w:val="BodyTextL25"/>
      </w:pPr>
      <w:r>
        <w:t>В части 2 вам нужно будет настроить программу Wireshark для захвата пакетов запросов</w:t>
      </w:r>
      <w:r w:rsidRPr="00D711AE">
        <w:t xml:space="preserve"> и</w:t>
      </w:r>
      <w:r w:rsidR="00D711AE" w:rsidRPr="00D711AE">
        <w:t> </w:t>
      </w:r>
      <w:r>
        <w:t>ответов DNS, чтобы продемонстрировать использование транспортного протокола UDP при обмене данными</w:t>
      </w:r>
      <w:r w:rsidRPr="00D711AE">
        <w:t xml:space="preserve"> с</w:t>
      </w:r>
      <w:r w:rsidR="00D711AE" w:rsidRPr="00D711AE">
        <w:t> </w:t>
      </w:r>
      <w:r>
        <w:t>DNS-сервером.</w:t>
      </w:r>
    </w:p>
    <w:p w14:paraId="6BAE2F7C" w14:textId="7E6E7EE4" w:rsidR="00DA70D8" w:rsidRDefault="00EB4CE4" w:rsidP="00102298">
      <w:pPr>
        <w:pStyle w:val="SubStepAlpha"/>
      </w:pPr>
      <w:r>
        <w:t xml:space="preserve">Нажмите кнопку </w:t>
      </w:r>
      <w:r>
        <w:rPr>
          <w:b/>
        </w:rPr>
        <w:t>Пуск</w:t>
      </w:r>
      <w:r w:rsidRPr="00D711AE">
        <w:t xml:space="preserve"> и</w:t>
      </w:r>
      <w:r w:rsidR="00D711AE" w:rsidRPr="00D711AE">
        <w:t> </w:t>
      </w:r>
      <w:r>
        <w:t>откройте программу Wireshark.</w:t>
      </w:r>
    </w:p>
    <w:p w14:paraId="1460A6C1" w14:textId="563127E1" w:rsidR="0008125F" w:rsidRDefault="008C6B5D" w:rsidP="00102298">
      <w:pPr>
        <w:pStyle w:val="SubStepAlpha"/>
      </w:pPr>
      <w:r>
        <w:t>Выберите интерфейс для захвата пакетов</w:t>
      </w:r>
      <w:r w:rsidRPr="00D711AE">
        <w:t xml:space="preserve"> с</w:t>
      </w:r>
      <w:r w:rsidR="00D711AE" w:rsidRPr="00D711AE">
        <w:t> </w:t>
      </w:r>
      <w:r>
        <w:t>помощью Wireshark. Выберите (выделите) активный интерфейс захвата.</w:t>
      </w:r>
    </w:p>
    <w:p w14:paraId="5AE9F395" w14:textId="77777777" w:rsidR="004E01B2" w:rsidRDefault="004E01B2" w:rsidP="004E01B2">
      <w:pPr>
        <w:pStyle w:val="SubStepAlpha"/>
        <w:numPr>
          <w:ilvl w:val="0"/>
          <w:numId w:val="0"/>
        </w:numPr>
        <w:ind w:left="360"/>
        <w:jc w:val="center"/>
      </w:pPr>
      <w:r>
        <w:rPr>
          <w:noProof/>
          <w:lang w:val="en-US" w:eastAsia="zh-CN"/>
        </w:rPr>
        <w:drawing>
          <wp:inline distT="0" distB="0" distL="0" distR="0" wp14:anchorId="07F5D3AF" wp14:editId="251A1BAD">
            <wp:extent cx="5536800" cy="2621813"/>
            <wp:effectExtent l="19050" t="19050" r="26035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interfa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466" cy="2627337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32812E" w14:textId="77777777" w:rsidR="00AC527F" w:rsidRDefault="00AC527F" w:rsidP="00102298">
      <w:pPr>
        <w:pStyle w:val="SubStepAlpha"/>
      </w:pPr>
      <w:r>
        <w:t xml:space="preserve">Выбрав нужный интерфейс, нажмите </w:t>
      </w:r>
      <w:r>
        <w:rPr>
          <w:b/>
        </w:rPr>
        <w:t>Start</w:t>
      </w:r>
      <w:r>
        <w:t xml:space="preserve"> (Пуск), чтобы начать захват пакетов.</w:t>
      </w:r>
    </w:p>
    <w:p w14:paraId="1892AAB0" w14:textId="73948FD5" w:rsidR="00DA70D8" w:rsidRDefault="00DA70D8" w:rsidP="00E57481">
      <w:pPr>
        <w:pStyle w:val="SubStepAlpha"/>
      </w:pPr>
      <w:r>
        <w:t>Откройте веб-браузер</w:t>
      </w:r>
      <w:r w:rsidRPr="00D711AE">
        <w:t xml:space="preserve"> и</w:t>
      </w:r>
      <w:r w:rsidR="00D711AE" w:rsidRPr="00D711AE">
        <w:t> </w:t>
      </w:r>
      <w:r>
        <w:t xml:space="preserve">введите адрес </w:t>
      </w:r>
      <w:r>
        <w:rPr>
          <w:rStyle w:val="BodyTextL25Char"/>
          <w:b/>
        </w:rPr>
        <w:t>www.google.com</w:t>
      </w:r>
      <w:r>
        <w:t xml:space="preserve">. Для продолжения нажмите клавишу </w:t>
      </w:r>
      <w:r>
        <w:rPr>
          <w:b/>
        </w:rPr>
        <w:t>Enter</w:t>
      </w:r>
      <w:r>
        <w:t>.</w:t>
      </w:r>
    </w:p>
    <w:p w14:paraId="4DAAE7C5" w14:textId="6C67EDE1" w:rsidR="001D3A74" w:rsidRDefault="00FF1D2F" w:rsidP="00E57481">
      <w:pPr>
        <w:pStyle w:val="SubStepAlpha"/>
      </w:pPr>
      <w:r>
        <w:t xml:space="preserve">Как только откроется главная страница Google, нажмите кнопку </w:t>
      </w:r>
      <w:r>
        <w:rPr>
          <w:b/>
        </w:rPr>
        <w:t>Stop</w:t>
      </w:r>
      <w:r>
        <w:t xml:space="preserve"> (Остановить), чтобы остановить захват данных программой Wireshark.</w:t>
      </w:r>
    </w:p>
    <w:p w14:paraId="308A557F" w14:textId="77777777" w:rsidR="00E10FED" w:rsidRDefault="00647459" w:rsidP="00102298">
      <w:pPr>
        <w:pStyle w:val="PartHead"/>
      </w:pPr>
      <w:r>
        <w:t>Анализ захваченных пакетов DNS или UDP</w:t>
      </w:r>
    </w:p>
    <w:p w14:paraId="45FEB650" w14:textId="417CE3AC" w:rsidR="00E57481" w:rsidRDefault="00E57481" w:rsidP="00E57481">
      <w:pPr>
        <w:pStyle w:val="BodyTextL25"/>
      </w:pPr>
      <w:r>
        <w:t>В части 3 вам необходимо будет изучить пакеты UDP, созданные при обмене данными</w:t>
      </w:r>
      <w:r w:rsidRPr="00D711AE">
        <w:t xml:space="preserve"> с</w:t>
      </w:r>
      <w:r w:rsidR="00D711AE" w:rsidRPr="00D711AE">
        <w:t> </w:t>
      </w:r>
      <w:r>
        <w:t>DNS-сервером для IP-адресов www.google.com.</w:t>
      </w:r>
    </w:p>
    <w:p w14:paraId="57A4F859" w14:textId="77777777" w:rsidR="00331204" w:rsidRDefault="00331204" w:rsidP="00331204">
      <w:pPr>
        <w:pStyle w:val="StepHead"/>
      </w:pPr>
      <w:r>
        <w:lastRenderedPageBreak/>
        <w:t>Отфильтруйте DNS-пакеты.</w:t>
      </w:r>
    </w:p>
    <w:p w14:paraId="6ED84DA3" w14:textId="3D0F1167" w:rsidR="00E57481" w:rsidRDefault="00AC725C" w:rsidP="00331204">
      <w:pPr>
        <w:pStyle w:val="SubStepAlpha"/>
      </w:pPr>
      <w:r>
        <w:t xml:space="preserve">В главном окне программы Wireshark введите </w:t>
      </w:r>
      <w:r>
        <w:rPr>
          <w:b/>
        </w:rPr>
        <w:t>dns</w:t>
      </w:r>
      <w:r w:rsidRPr="00D711AE">
        <w:t xml:space="preserve"> в</w:t>
      </w:r>
      <w:r w:rsidR="00D711AE" w:rsidRPr="00D711AE">
        <w:t> </w:t>
      </w:r>
      <w:r>
        <w:t xml:space="preserve">поле </w:t>
      </w:r>
      <w:r>
        <w:rPr>
          <w:b/>
        </w:rPr>
        <w:t>Filter</w:t>
      </w:r>
      <w:r>
        <w:t xml:space="preserve"> (Фильтр) инструментальной панели</w:t>
      </w:r>
      <w:r w:rsidRPr="00D711AE">
        <w:t xml:space="preserve"> и</w:t>
      </w:r>
      <w:r w:rsidR="00D711AE" w:rsidRPr="00D711AE">
        <w:t> </w:t>
      </w:r>
      <w:r>
        <w:t xml:space="preserve">нажмите </w:t>
      </w:r>
      <w:r>
        <w:rPr>
          <w:b/>
        </w:rPr>
        <w:t>Enter</w:t>
      </w:r>
      <w:r>
        <w:t xml:space="preserve"> (Ввод).</w:t>
      </w:r>
    </w:p>
    <w:p w14:paraId="7B276836" w14:textId="57695170" w:rsidR="002C079C" w:rsidRDefault="002C079C" w:rsidP="00405396">
      <w:pPr>
        <w:pStyle w:val="BodyTextL50"/>
        <w:keepNext/>
      </w:pPr>
      <w:r>
        <w:rPr>
          <w:b/>
        </w:rPr>
        <w:t>Примечание</w:t>
      </w:r>
      <w:r>
        <w:t>. Если после применения фильтра DNS вы не видите никаких результатов, закройте браузер.</w:t>
      </w:r>
      <w:r w:rsidRPr="00D711AE">
        <w:t xml:space="preserve"> В</w:t>
      </w:r>
      <w:r w:rsidR="00D711AE" w:rsidRPr="00D711AE">
        <w:t> </w:t>
      </w:r>
      <w:r>
        <w:t xml:space="preserve">окне командной строки введите </w:t>
      </w:r>
      <w:r>
        <w:rPr>
          <w:rStyle w:val="BodyTextL25Char"/>
          <w:b/>
        </w:rPr>
        <w:t>ipconfig /flushdns</w:t>
      </w:r>
      <w:r>
        <w:t xml:space="preserve"> для удаления всех предыдущих результатов DNS. Перезапустите захват данных программой Wireshark</w:t>
      </w:r>
      <w:r w:rsidRPr="00D711AE">
        <w:t xml:space="preserve"> и</w:t>
      </w:r>
      <w:r w:rsidR="00D711AE" w:rsidRPr="00D711AE">
        <w:t> </w:t>
      </w:r>
      <w:r>
        <w:t>повторите шаги 2Б — 2Д. Если таким образом решить проблему не удалось, то вместо использования браузера введите</w:t>
      </w:r>
      <w:r w:rsidRPr="00D711AE">
        <w:t xml:space="preserve"> в</w:t>
      </w:r>
      <w:r w:rsidR="00D711AE" w:rsidRPr="00D711AE">
        <w:t> </w:t>
      </w:r>
      <w:r>
        <w:t>окне командной строки команду</w:t>
      </w:r>
      <w:r>
        <w:rPr>
          <w:rStyle w:val="BodyTextL25Char"/>
          <w:b/>
        </w:rPr>
        <w:t xml:space="preserve">nslookup </w:t>
      </w:r>
      <w:hyperlink r:id="rId11" w:history="1">
        <w:r>
          <w:rPr>
            <w:rStyle w:val="BodyTextL25Char"/>
            <w:b/>
          </w:rPr>
          <w:t>www.google.com</w:t>
        </w:r>
      </w:hyperlink>
      <w:r>
        <w:t>.</w:t>
      </w:r>
    </w:p>
    <w:p w14:paraId="31D5E584" w14:textId="77777777" w:rsidR="00F8444A" w:rsidRDefault="00203351" w:rsidP="00F8444A">
      <w:pPr>
        <w:pStyle w:val="Visual"/>
      </w:pPr>
      <w:r>
        <w:rPr>
          <w:noProof/>
          <w:lang w:val="en-US" w:eastAsia="zh-CN"/>
        </w:rPr>
        <w:drawing>
          <wp:inline distT="0" distB="0" distL="0" distR="0" wp14:anchorId="6AC875C5" wp14:editId="34DD88C9">
            <wp:extent cx="5791578" cy="2121855"/>
            <wp:effectExtent l="19050" t="19050" r="1905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NS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049" cy="2127157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D2C334" w14:textId="3B5993A7" w:rsidR="00BD43D6" w:rsidRDefault="00513821" w:rsidP="00E57481">
      <w:pPr>
        <w:pStyle w:val="SubStepAlpha"/>
      </w:pPr>
      <w:r>
        <w:t>На панели списка пакетов (верхний раздел)</w:t>
      </w:r>
      <w:r w:rsidRPr="00D711AE">
        <w:t xml:space="preserve"> в</w:t>
      </w:r>
      <w:r w:rsidR="00D711AE" w:rsidRPr="00D711AE">
        <w:t> </w:t>
      </w:r>
      <w:r>
        <w:t>главном окне программы найдите пакет</w:t>
      </w:r>
      <w:r w:rsidRPr="00D711AE">
        <w:t xml:space="preserve"> с</w:t>
      </w:r>
      <w:r w:rsidR="00D711AE" w:rsidRPr="00D711AE">
        <w:t> </w:t>
      </w:r>
      <w:r>
        <w:t xml:space="preserve">информацией </w:t>
      </w:r>
      <w:r>
        <w:rPr>
          <w:b/>
        </w:rPr>
        <w:t>Standard query</w:t>
      </w:r>
      <w:r>
        <w:t xml:space="preserve"> (Стандартный запрос)</w:t>
      </w:r>
      <w:r w:rsidRPr="00D711AE">
        <w:t xml:space="preserve"> и</w:t>
      </w:r>
      <w:r w:rsidR="00D711AE" w:rsidRPr="00D711AE">
        <w:t> </w:t>
      </w:r>
      <w:r>
        <w:rPr>
          <w:b/>
        </w:rPr>
        <w:t>A www.google.com</w:t>
      </w:r>
      <w:r>
        <w:t xml:space="preserve"> (Запрос сайта google.com).</w:t>
      </w:r>
      <w:r w:rsidRPr="00D711AE">
        <w:t xml:space="preserve"> В</w:t>
      </w:r>
      <w:r w:rsidR="00D711AE" w:rsidRPr="00D711AE">
        <w:t> </w:t>
      </w:r>
      <w:r>
        <w:t>качестве примера можно взять кадр 15.</w:t>
      </w:r>
    </w:p>
    <w:p w14:paraId="3197A252" w14:textId="7BC7FCE2" w:rsidR="00513821" w:rsidRDefault="003F46B5" w:rsidP="00513821">
      <w:pPr>
        <w:pStyle w:val="StepHead"/>
      </w:pPr>
      <w:r>
        <w:t>Изучите сегмент UDP</w:t>
      </w:r>
      <w:r w:rsidRPr="00D711AE">
        <w:t xml:space="preserve"> с</w:t>
      </w:r>
      <w:r w:rsidR="00D711AE" w:rsidRPr="00D711AE">
        <w:t> </w:t>
      </w:r>
      <w:r>
        <w:t>помощью DNS-запроса.</w:t>
      </w:r>
    </w:p>
    <w:p w14:paraId="213AE428" w14:textId="045E3C34" w:rsidR="00283182" w:rsidRDefault="00195B83" w:rsidP="00E97E29">
      <w:pPr>
        <w:pStyle w:val="BodyTextL25"/>
      </w:pPr>
      <w:r>
        <w:t>Изучите данные UDP, используя DNS-запрос для адреса www.google.com, захваченный программой Wireshark.</w:t>
      </w:r>
      <w:r w:rsidRPr="00D711AE">
        <w:t xml:space="preserve"> В</w:t>
      </w:r>
      <w:r w:rsidR="00D711AE" w:rsidRPr="00D711AE">
        <w:t> </w:t>
      </w:r>
      <w:r>
        <w:t>данном примере для анализа выбран захваченный программой Wireshark кадр 15 на панели списка пакетов. Протоколы</w:t>
      </w:r>
      <w:r w:rsidRPr="00D711AE">
        <w:t xml:space="preserve"> в</w:t>
      </w:r>
      <w:r w:rsidR="00D711AE" w:rsidRPr="00D711AE">
        <w:t> </w:t>
      </w:r>
      <w:r>
        <w:t>этом запросе отображаются на панели сведений</w:t>
      </w:r>
      <w:r w:rsidRPr="00D711AE">
        <w:t xml:space="preserve"> о</w:t>
      </w:r>
      <w:r w:rsidR="00D711AE" w:rsidRPr="00D711AE">
        <w:t> </w:t>
      </w:r>
      <w:r>
        <w:t>пакетах (средний раздел)</w:t>
      </w:r>
      <w:r w:rsidRPr="00D711AE">
        <w:t xml:space="preserve"> в</w:t>
      </w:r>
      <w:r w:rsidR="00D711AE" w:rsidRPr="00D711AE">
        <w:t> </w:t>
      </w:r>
      <w:r>
        <w:t>главном окне. Сведения</w:t>
      </w:r>
      <w:r w:rsidRPr="00D711AE">
        <w:t xml:space="preserve"> о</w:t>
      </w:r>
      <w:r w:rsidR="00D711AE" w:rsidRPr="00D711AE">
        <w:t> </w:t>
      </w:r>
      <w:r>
        <w:t>протоколе выделены серым цветом.</w:t>
      </w:r>
    </w:p>
    <w:p w14:paraId="6B4F8721" w14:textId="77777777" w:rsidR="00012A38" w:rsidRPr="003F46B5" w:rsidRDefault="00203351" w:rsidP="00012A38">
      <w:pPr>
        <w:pStyle w:val="Visual"/>
      </w:pPr>
      <w:r>
        <w:rPr>
          <w:noProof/>
          <w:lang w:val="en-US" w:eastAsia="zh-CN"/>
        </w:rPr>
        <w:drawing>
          <wp:inline distT="0" distB="0" distL="0" distR="0" wp14:anchorId="676224DE" wp14:editId="34CB5243">
            <wp:extent cx="5745600" cy="2180820"/>
            <wp:effectExtent l="19050" t="19050" r="2667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NS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980" cy="2186658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FFEA75" w14:textId="6ACDFBFC" w:rsidR="00413102" w:rsidRDefault="00330B94" w:rsidP="00012A38">
      <w:pPr>
        <w:pStyle w:val="SubStepAlpha"/>
      </w:pPr>
      <w:r>
        <w:lastRenderedPageBreak/>
        <w:t>Как показано</w:t>
      </w:r>
      <w:r w:rsidRPr="00D711AE">
        <w:t xml:space="preserve"> в</w:t>
      </w:r>
      <w:r w:rsidR="00D711AE" w:rsidRPr="00D711AE">
        <w:t> </w:t>
      </w:r>
      <w:r>
        <w:t>первой строке на панели сведений</w:t>
      </w:r>
      <w:r w:rsidRPr="00D711AE">
        <w:t xml:space="preserve"> о</w:t>
      </w:r>
      <w:r w:rsidR="00D711AE" w:rsidRPr="00D711AE">
        <w:t> </w:t>
      </w:r>
      <w:r>
        <w:t>пакетах, кадр 15 содержал 74 байта данных во время передачи. Это количество байтов нужно отправить</w:t>
      </w:r>
      <w:r w:rsidRPr="00D711AE">
        <w:t xml:space="preserve"> в</w:t>
      </w:r>
      <w:r w:rsidR="00D711AE" w:rsidRPr="00D711AE">
        <w:t> </w:t>
      </w:r>
      <w:r>
        <w:t>качестве DNS-запроса на сервер, который запрашивает IP-адреса сайта www.google.com.</w:t>
      </w:r>
    </w:p>
    <w:p w14:paraId="48D272E1" w14:textId="36455C24" w:rsidR="00012A38" w:rsidRDefault="00A27C15" w:rsidP="00012A38">
      <w:pPr>
        <w:pStyle w:val="SubStepAlpha"/>
      </w:pPr>
      <w:r>
        <w:t>Строка Ethernet II содержит МАС-адреса источника</w:t>
      </w:r>
      <w:r w:rsidRPr="00D711AE">
        <w:t xml:space="preserve"> и</w:t>
      </w:r>
      <w:r w:rsidR="00D711AE" w:rsidRPr="00D711AE">
        <w:t> </w:t>
      </w:r>
      <w:r>
        <w:t>места назначения. MAC-адрес источника принадлежит вашему локальному ПК как источнику DNS-запроса. MAC-адрес назначения — это шлюз по умолчанию, поскольку это последняя остановка перед выходом запроса из локальной сети.</w:t>
      </w:r>
    </w:p>
    <w:p w14:paraId="7BBAC30F" w14:textId="184D019A" w:rsidR="006D5F4A" w:rsidRDefault="00141A41" w:rsidP="00141A41">
      <w:pPr>
        <w:pStyle w:val="BodyTextL50"/>
      </w:pPr>
      <w:r>
        <w:t>Совпадает ли MAC-адрес источника</w:t>
      </w:r>
      <w:r w:rsidRPr="00D711AE">
        <w:t xml:space="preserve"> с</w:t>
      </w:r>
      <w:r w:rsidR="00D711AE" w:rsidRPr="00D711AE">
        <w:t> </w:t>
      </w:r>
      <w:r>
        <w:t>адресом, записанным</w:t>
      </w:r>
      <w:r w:rsidRPr="00D711AE">
        <w:t xml:space="preserve"> в</w:t>
      </w:r>
      <w:r w:rsidR="00D711AE" w:rsidRPr="00D711AE">
        <w:t> </w:t>
      </w:r>
      <w:r>
        <w:t>части 1 для локального ПК?</w:t>
      </w:r>
    </w:p>
    <w:p w14:paraId="4C8DFC8D" w14:textId="6ACDFEF4" w:rsidR="00141A41" w:rsidRDefault="009A3961" w:rsidP="00141A41">
      <w:pPr>
        <w:pStyle w:val="BodyTextL50"/>
      </w:pPr>
      <w:r>
        <w:t>_________________</w:t>
      </w:r>
    </w:p>
    <w:p w14:paraId="750AB8A7" w14:textId="7468C91D" w:rsidR="000C4570" w:rsidRDefault="00B348C6" w:rsidP="000C4570">
      <w:pPr>
        <w:pStyle w:val="SubStepAlpha"/>
      </w:pPr>
      <w:r>
        <w:t>В строке Internet Protocol Version 4 захваченные данные IP-пакета показывают, что IP-адрес источника данного DNS-запроса — 192.168.1.146,</w:t>
      </w:r>
      <w:r w:rsidRPr="00D711AE">
        <w:t xml:space="preserve"> а</w:t>
      </w:r>
      <w:r w:rsidR="00D711AE" w:rsidRPr="00D711AE">
        <w:t> </w:t>
      </w:r>
      <w:r>
        <w:t>IP-адрес назначения — 192.168.1.1.</w:t>
      </w:r>
      <w:r w:rsidRPr="00D711AE">
        <w:t xml:space="preserve"> В</w:t>
      </w:r>
      <w:r w:rsidR="00D711AE" w:rsidRPr="00D711AE">
        <w:t> </w:t>
      </w:r>
      <w:r>
        <w:t>данном примере адрес назначения — это шлюз по умолчанию.</w:t>
      </w:r>
      <w:r w:rsidRPr="00D711AE">
        <w:t xml:space="preserve"> В</w:t>
      </w:r>
      <w:r w:rsidR="00D711AE" w:rsidRPr="00D711AE">
        <w:t> </w:t>
      </w:r>
      <w:r>
        <w:t>данной сети шлюзом по умолчанию является маршрутизатор.</w:t>
      </w:r>
    </w:p>
    <w:p w14:paraId="375AD847" w14:textId="1257BE31" w:rsidR="00BD009E" w:rsidRPr="00BD009E" w:rsidRDefault="00BD009E" w:rsidP="00BD009E">
      <w:pPr>
        <w:pStyle w:val="BodyTextL50"/>
      </w:pPr>
      <w:r>
        <w:t>Можете ли вы указать IP-адрес</w:t>
      </w:r>
      <w:r w:rsidRPr="00D711AE">
        <w:t xml:space="preserve"> и</w:t>
      </w:r>
      <w:r w:rsidR="00D711AE" w:rsidRPr="00D711AE">
        <w:t> </w:t>
      </w:r>
      <w:r>
        <w:t>МАС-адрес для устройств источника</w:t>
      </w:r>
      <w:r w:rsidRPr="00D711AE">
        <w:t xml:space="preserve"> и</w:t>
      </w:r>
      <w:r w:rsidR="00D711AE" w:rsidRPr="00D711AE">
        <w:t> </w:t>
      </w:r>
      <w:r>
        <w:t>назначения?</w:t>
      </w:r>
    </w:p>
    <w:tbl>
      <w:tblPr>
        <w:tblW w:w="871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1E0" w:firstRow="1" w:lastRow="1" w:firstColumn="1" w:lastColumn="1" w:noHBand="0" w:noVBand="0"/>
      </w:tblPr>
      <w:tblGrid>
        <w:gridCol w:w="1787"/>
        <w:gridCol w:w="3155"/>
        <w:gridCol w:w="3775"/>
      </w:tblGrid>
      <w:tr w:rsidR="00BD009E" w14:paraId="5092437D" w14:textId="77777777" w:rsidTr="000939CD">
        <w:trPr>
          <w:cantSplit/>
          <w:jc w:val="center"/>
        </w:trPr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327EE24" w14:textId="77777777" w:rsidR="00BD009E" w:rsidRPr="00BD009E" w:rsidRDefault="00BD009E" w:rsidP="00BD009E">
            <w:pPr>
              <w:pStyle w:val="TableHeading"/>
            </w:pPr>
            <w:r>
              <w:t>Устройство</w:t>
            </w:r>
          </w:p>
        </w:tc>
        <w:tc>
          <w:tcPr>
            <w:tcW w:w="31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DE7A675" w14:textId="77777777" w:rsidR="00BD009E" w:rsidRPr="00BD009E" w:rsidRDefault="00BD009E" w:rsidP="00BD009E">
            <w:pPr>
              <w:pStyle w:val="TableHeading"/>
            </w:pPr>
            <w:r>
              <w:t>IP-адрес</w:t>
            </w:r>
          </w:p>
        </w:tc>
        <w:tc>
          <w:tcPr>
            <w:tcW w:w="37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AE9A600" w14:textId="77777777" w:rsidR="00BD009E" w:rsidRPr="00BD009E" w:rsidRDefault="00BD009E" w:rsidP="00BD009E">
            <w:pPr>
              <w:pStyle w:val="TableHeading"/>
            </w:pPr>
            <w:r>
              <w:t>MAC-адрес</w:t>
            </w:r>
          </w:p>
        </w:tc>
      </w:tr>
      <w:tr w:rsidR="00BD009E" w14:paraId="51E4C562" w14:textId="77777777" w:rsidTr="000939CD">
        <w:trPr>
          <w:cantSplit/>
          <w:jc w:val="center"/>
        </w:trPr>
        <w:tc>
          <w:tcPr>
            <w:tcW w:w="1787" w:type="dxa"/>
            <w:shd w:val="clear" w:color="auto" w:fill="auto"/>
            <w:vAlign w:val="bottom"/>
          </w:tcPr>
          <w:p w14:paraId="1633E50F" w14:textId="77777777" w:rsidR="00BD009E" w:rsidRPr="00BD009E" w:rsidRDefault="00BD009E" w:rsidP="00BD009E">
            <w:pPr>
              <w:pStyle w:val="TableText"/>
            </w:pPr>
            <w:r>
              <w:t>Локальный ПК</w:t>
            </w:r>
          </w:p>
        </w:tc>
        <w:tc>
          <w:tcPr>
            <w:tcW w:w="3155" w:type="dxa"/>
            <w:shd w:val="clear" w:color="auto" w:fill="auto"/>
            <w:vAlign w:val="bottom"/>
          </w:tcPr>
          <w:p w14:paraId="5FE73156" w14:textId="41EBE968" w:rsidR="00BD009E" w:rsidRPr="00BD009E" w:rsidRDefault="00BD009E" w:rsidP="001C0E11">
            <w:pPr>
              <w:pStyle w:val="TableText"/>
              <w:rPr>
                <w:rStyle w:val="AnswerGray"/>
              </w:rPr>
            </w:pPr>
          </w:p>
        </w:tc>
        <w:tc>
          <w:tcPr>
            <w:tcW w:w="3775" w:type="dxa"/>
            <w:shd w:val="clear" w:color="auto" w:fill="auto"/>
            <w:vAlign w:val="bottom"/>
          </w:tcPr>
          <w:p w14:paraId="435C959F" w14:textId="688498EF" w:rsidR="00BD009E" w:rsidRPr="00BD009E" w:rsidRDefault="00BD009E" w:rsidP="001C0E11">
            <w:pPr>
              <w:pStyle w:val="TableText"/>
              <w:rPr>
                <w:rStyle w:val="AnswerGray"/>
              </w:rPr>
            </w:pPr>
          </w:p>
        </w:tc>
      </w:tr>
      <w:tr w:rsidR="00BD009E" w14:paraId="6C397609" w14:textId="77777777" w:rsidTr="000939CD">
        <w:trPr>
          <w:cantSplit/>
          <w:jc w:val="center"/>
        </w:trPr>
        <w:tc>
          <w:tcPr>
            <w:tcW w:w="1787" w:type="dxa"/>
            <w:shd w:val="clear" w:color="auto" w:fill="auto"/>
            <w:vAlign w:val="bottom"/>
          </w:tcPr>
          <w:p w14:paraId="50752B86" w14:textId="77777777" w:rsidR="00BD009E" w:rsidRDefault="00BD009E" w:rsidP="00BD009E">
            <w:pPr>
              <w:pStyle w:val="TableText"/>
            </w:pPr>
            <w:r>
              <w:t>Шлюз по умолчанию</w:t>
            </w:r>
          </w:p>
        </w:tc>
        <w:tc>
          <w:tcPr>
            <w:tcW w:w="3155" w:type="dxa"/>
            <w:shd w:val="clear" w:color="auto" w:fill="auto"/>
            <w:vAlign w:val="bottom"/>
          </w:tcPr>
          <w:p w14:paraId="3A13953D" w14:textId="71F84082" w:rsidR="00BD009E" w:rsidRPr="00BD009E" w:rsidRDefault="00BD009E" w:rsidP="001C0E11">
            <w:pPr>
              <w:pStyle w:val="TableText"/>
              <w:rPr>
                <w:rStyle w:val="AnswerGray"/>
              </w:rPr>
            </w:pPr>
          </w:p>
        </w:tc>
        <w:tc>
          <w:tcPr>
            <w:tcW w:w="3775" w:type="dxa"/>
            <w:shd w:val="clear" w:color="auto" w:fill="auto"/>
            <w:vAlign w:val="bottom"/>
          </w:tcPr>
          <w:p w14:paraId="1C510BAC" w14:textId="126619CB" w:rsidR="008325D8" w:rsidRPr="00BD009E" w:rsidRDefault="008325D8" w:rsidP="00C4588A">
            <w:pPr>
              <w:pStyle w:val="TableText"/>
              <w:rPr>
                <w:rStyle w:val="AnswerGray"/>
              </w:rPr>
            </w:pPr>
          </w:p>
        </w:tc>
      </w:tr>
    </w:tbl>
    <w:p w14:paraId="73722C14" w14:textId="2776A0BC" w:rsidR="00BF7709" w:rsidRDefault="00BF7709" w:rsidP="00BF7709">
      <w:pPr>
        <w:pStyle w:val="BodyTextL50"/>
      </w:pPr>
      <w:r>
        <w:t>IP-пакет</w:t>
      </w:r>
      <w:r w:rsidRPr="00D711AE">
        <w:t xml:space="preserve"> и</w:t>
      </w:r>
      <w:r w:rsidR="00D711AE" w:rsidRPr="00D711AE">
        <w:t> </w:t>
      </w:r>
      <w:r>
        <w:t>заголовок инкапсулируют сегмент UDP. Сегмент UDP содержит DNS-запрос</w:t>
      </w:r>
      <w:r w:rsidRPr="00D711AE">
        <w:t xml:space="preserve"> в</w:t>
      </w:r>
      <w:r w:rsidR="00D711AE" w:rsidRPr="00D711AE">
        <w:t> </w:t>
      </w:r>
      <w:r>
        <w:t>виде данных.</w:t>
      </w:r>
    </w:p>
    <w:p w14:paraId="7E12025C" w14:textId="4D07DEE7" w:rsidR="00012A38" w:rsidRDefault="006E3972" w:rsidP="006D5F4A">
      <w:pPr>
        <w:pStyle w:val="SubStepAlpha"/>
        <w:keepNext/>
      </w:pPr>
      <w:r>
        <w:t>Заголовок UDP имеет только четыре поля: порт источника, порт назначения, длина</w:t>
      </w:r>
      <w:r w:rsidRPr="00D711AE">
        <w:t xml:space="preserve"> и</w:t>
      </w:r>
      <w:r w:rsidR="00D711AE" w:rsidRPr="00D711AE">
        <w:t> </w:t>
      </w:r>
      <w:r>
        <w:t>контрольная сумма. Как показано ниже, длина каждого поля</w:t>
      </w:r>
      <w:r w:rsidRPr="00D711AE">
        <w:t xml:space="preserve"> в</w:t>
      </w:r>
      <w:r w:rsidR="00D711AE" w:rsidRPr="00D711AE">
        <w:t> </w:t>
      </w:r>
      <w:r>
        <w:t>заголовке UDP составляет всего 16 бит.</w:t>
      </w:r>
    </w:p>
    <w:p w14:paraId="13F17072" w14:textId="77777777" w:rsidR="002776C0" w:rsidRDefault="002776C0" w:rsidP="00BC38A3">
      <w:pPr>
        <w:pStyle w:val="Visual"/>
      </w:pPr>
      <w:r>
        <w:rPr>
          <w:noProof/>
          <w:lang w:val="en-US" w:eastAsia="zh-CN"/>
        </w:rPr>
        <w:drawing>
          <wp:inline distT="0" distB="0" distL="0" distR="0" wp14:anchorId="52273DDD" wp14:editId="647CF7BF">
            <wp:extent cx="3640733" cy="118323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733" cy="1183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7383FB" w14:textId="632FB9D7" w:rsidR="00A10F67" w:rsidRDefault="003D3006" w:rsidP="003D3006">
      <w:pPr>
        <w:pStyle w:val="BodyTextL50"/>
      </w:pPr>
      <w:r>
        <w:t>Разверните узел User Datagram Protocol на панели сведений</w:t>
      </w:r>
      <w:r w:rsidRPr="00D711AE">
        <w:t xml:space="preserve"> о</w:t>
      </w:r>
      <w:r w:rsidR="00D711AE" w:rsidRPr="00D711AE">
        <w:t> </w:t>
      </w:r>
      <w:r>
        <w:t>пакетах, нажав на значок «плюс» (+). Обратите внимание на то, что отображаются всего четыре поля. Номер порта источника</w:t>
      </w:r>
      <w:r w:rsidRPr="00D711AE">
        <w:t xml:space="preserve"> в</w:t>
      </w:r>
      <w:r w:rsidR="00D711AE" w:rsidRPr="00D711AE">
        <w:t> </w:t>
      </w:r>
      <w:r>
        <w:t>данном примере — 60868. Порт источника был случайно сгенерирован локальным ПК</w:t>
      </w:r>
      <w:r w:rsidRPr="00D711AE">
        <w:t xml:space="preserve"> с</w:t>
      </w:r>
      <w:r w:rsidR="00D711AE" w:rsidRPr="00D711AE">
        <w:t> </w:t>
      </w:r>
      <w:r>
        <w:t>использованием незарезервированных номеров портов. Порт назначения — 53. Порт 53 — это «хорошо известный порт», зарезервированный для использования</w:t>
      </w:r>
      <w:r w:rsidRPr="00D711AE">
        <w:t xml:space="preserve"> с</w:t>
      </w:r>
      <w:r w:rsidR="00D711AE" w:rsidRPr="00D711AE">
        <w:t> </w:t>
      </w:r>
      <w:r>
        <w:t>DNS. DNS-серверы прослушивают порт 53 для получения DNS-запросов от клиентов.</w:t>
      </w:r>
    </w:p>
    <w:p w14:paraId="5A9B015C" w14:textId="77777777" w:rsidR="000C4790" w:rsidRDefault="000D2FF6" w:rsidP="0076562F">
      <w:pPr>
        <w:pStyle w:val="Visual"/>
      </w:pPr>
      <w:r>
        <w:rPr>
          <w:noProof/>
          <w:lang w:val="en-US" w:eastAsia="zh-CN"/>
        </w:rPr>
        <w:drawing>
          <wp:inline distT="0" distB="0" distL="0" distR="0" wp14:anchorId="49A8F795" wp14:editId="260611C9">
            <wp:extent cx="4266667" cy="1161905"/>
            <wp:effectExtent l="19050" t="19050" r="19685" b="196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DP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161905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9003B6" w14:textId="4E43308D" w:rsidR="002C6AA2" w:rsidRDefault="005E2B64" w:rsidP="00405396">
      <w:pPr>
        <w:pStyle w:val="BodyTextL50"/>
        <w:keepNext/>
      </w:pPr>
      <w:r>
        <w:lastRenderedPageBreak/>
        <w:t>В данном примере длина сегмента UDP составляет 40 байт. 8 из 40 байт используются</w:t>
      </w:r>
      <w:r w:rsidRPr="00D711AE">
        <w:t xml:space="preserve"> в</w:t>
      </w:r>
      <w:r w:rsidR="00D711AE" w:rsidRPr="00D711AE">
        <w:t> </w:t>
      </w:r>
      <w:r>
        <w:t>качестве заголовка. Остальные 32 байта используются данными DNS-запроса. На следующем рисунке выделены 32 байта данных DNS-запроса на панели отображения байтов пакета (нижний раздел главного окна Wireshark).</w:t>
      </w:r>
    </w:p>
    <w:p w14:paraId="3AEB1610" w14:textId="77777777" w:rsidR="003E2201" w:rsidRDefault="000D2FF6" w:rsidP="00025DAE">
      <w:pPr>
        <w:pStyle w:val="Visual"/>
      </w:pPr>
      <w:r>
        <w:rPr>
          <w:noProof/>
          <w:lang w:val="en-US" w:eastAsia="zh-CN"/>
        </w:rPr>
        <w:drawing>
          <wp:inline distT="0" distB="0" distL="0" distR="0" wp14:anchorId="0B22757D" wp14:editId="5AA4AA2B">
            <wp:extent cx="3265242" cy="2023200"/>
            <wp:effectExtent l="19050" t="19050" r="1143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NS-Quer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862" cy="2039075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BA3F73" w14:textId="13A0ADFD" w:rsidR="00025DAE" w:rsidRDefault="00025DAE" w:rsidP="00025DAE">
      <w:pPr>
        <w:pStyle w:val="BodyTextL50"/>
      </w:pPr>
      <w:r>
        <w:t>Контрольная сумма используется для определения целостности пакета после его передачи через Интернет.</w:t>
      </w:r>
    </w:p>
    <w:p w14:paraId="6F20FE3C" w14:textId="75F53593" w:rsidR="005E2B64" w:rsidRDefault="005E2B64" w:rsidP="00025DAE">
      <w:pPr>
        <w:pStyle w:val="BodyTextL50"/>
      </w:pPr>
      <w:r>
        <w:t>Заголовок UDP несет мало служебной информации, поскольку протокол UDP не имеет полей, связанных</w:t>
      </w:r>
      <w:r w:rsidRPr="00D711AE">
        <w:t xml:space="preserve"> с</w:t>
      </w:r>
      <w:r w:rsidR="00D711AE" w:rsidRPr="00D711AE">
        <w:t> </w:t>
      </w:r>
      <w:r>
        <w:t>трехсторонним квитированием</w:t>
      </w:r>
      <w:r w:rsidRPr="00D711AE">
        <w:t xml:space="preserve"> в</w:t>
      </w:r>
      <w:r w:rsidR="00D711AE" w:rsidRPr="00D711AE">
        <w:t> </w:t>
      </w:r>
      <w:r>
        <w:t>протоколе TCP. Любые проблемы</w:t>
      </w:r>
      <w:r w:rsidRPr="00D711AE">
        <w:t xml:space="preserve"> с</w:t>
      </w:r>
      <w:r w:rsidR="00D711AE" w:rsidRPr="00D711AE">
        <w:t> </w:t>
      </w:r>
      <w:r>
        <w:t>надежностью передачи данных должны решаться на прикладном уровне.</w:t>
      </w:r>
    </w:p>
    <w:p w14:paraId="5FC62D5F" w14:textId="57227B6C" w:rsidR="00B714A0" w:rsidRDefault="00B714A0" w:rsidP="00405396">
      <w:pPr>
        <w:pStyle w:val="BodyTextL50"/>
        <w:keepNext/>
      </w:pPr>
      <w:r>
        <w:t>Запишите результаты захвата данных программой Wireshark</w:t>
      </w:r>
      <w:r w:rsidRPr="00D711AE">
        <w:t xml:space="preserve"> в</w:t>
      </w:r>
      <w:r w:rsidR="00D711AE" w:rsidRPr="00D711AE">
        <w:t> </w:t>
      </w:r>
      <w:r>
        <w:t>приведенную ниже таблицу.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194"/>
        <w:gridCol w:w="4379"/>
      </w:tblGrid>
      <w:tr w:rsidR="00B714A0" w14:paraId="306C5C42" w14:textId="77777777" w:rsidTr="009F643D">
        <w:trPr>
          <w:cantSplit/>
          <w:jc w:val="center"/>
        </w:trPr>
        <w:tc>
          <w:tcPr>
            <w:tcW w:w="31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50C76CCD" w14:textId="77777777" w:rsidR="00B714A0" w:rsidRPr="00D25292" w:rsidRDefault="00B714A0">
            <w:pPr>
              <w:pStyle w:val="TableHeading"/>
              <w:jc w:val="left"/>
            </w:pPr>
            <w:r>
              <w:t>Размер кадра</w:t>
            </w:r>
          </w:p>
        </w:tc>
        <w:tc>
          <w:tcPr>
            <w:tcW w:w="43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0DA5E5C5" w14:textId="77777777" w:rsidR="00B714A0" w:rsidRPr="00C425C9" w:rsidRDefault="00B714A0" w:rsidP="00BD3204">
            <w:pPr>
              <w:pStyle w:val="TableText"/>
            </w:pPr>
          </w:p>
        </w:tc>
      </w:tr>
      <w:tr w:rsidR="00B714A0" w14:paraId="075B4082" w14:textId="77777777" w:rsidTr="009F643D">
        <w:trPr>
          <w:cantSplit/>
          <w:jc w:val="center"/>
        </w:trPr>
        <w:tc>
          <w:tcPr>
            <w:tcW w:w="3194" w:type="dxa"/>
            <w:vAlign w:val="bottom"/>
          </w:tcPr>
          <w:p w14:paraId="481C1177" w14:textId="77777777" w:rsidR="00B714A0" w:rsidRPr="00D25292" w:rsidRDefault="00B714A0">
            <w:pPr>
              <w:pStyle w:val="TableHeading"/>
              <w:jc w:val="left"/>
            </w:pPr>
            <w:r>
              <w:t>MAC-адрес источника</w:t>
            </w:r>
          </w:p>
        </w:tc>
        <w:tc>
          <w:tcPr>
            <w:tcW w:w="4379" w:type="dxa"/>
            <w:vAlign w:val="bottom"/>
          </w:tcPr>
          <w:p w14:paraId="77D6D2A0" w14:textId="77777777" w:rsidR="00B714A0" w:rsidRPr="00C425C9" w:rsidRDefault="00B714A0" w:rsidP="00BD3204">
            <w:pPr>
              <w:pStyle w:val="TableText"/>
            </w:pPr>
          </w:p>
        </w:tc>
      </w:tr>
      <w:tr w:rsidR="00B714A0" w14:paraId="615F36E6" w14:textId="77777777" w:rsidTr="009F643D">
        <w:trPr>
          <w:cantSplit/>
          <w:jc w:val="center"/>
        </w:trPr>
        <w:tc>
          <w:tcPr>
            <w:tcW w:w="3194" w:type="dxa"/>
            <w:vAlign w:val="bottom"/>
          </w:tcPr>
          <w:p w14:paraId="52C682C8" w14:textId="77777777" w:rsidR="00B714A0" w:rsidRPr="00D25292" w:rsidRDefault="00B714A0">
            <w:pPr>
              <w:pStyle w:val="TableHeading"/>
              <w:jc w:val="left"/>
            </w:pPr>
            <w:r>
              <w:t>MAC-адрес назначения</w:t>
            </w:r>
          </w:p>
        </w:tc>
        <w:tc>
          <w:tcPr>
            <w:tcW w:w="4379" w:type="dxa"/>
            <w:vAlign w:val="bottom"/>
          </w:tcPr>
          <w:p w14:paraId="24941E68" w14:textId="77777777" w:rsidR="00B714A0" w:rsidRPr="00C425C9" w:rsidRDefault="00B714A0" w:rsidP="00BD3204">
            <w:pPr>
              <w:pStyle w:val="TableText"/>
            </w:pPr>
          </w:p>
        </w:tc>
      </w:tr>
      <w:tr w:rsidR="00B714A0" w14:paraId="75C2AC92" w14:textId="77777777" w:rsidTr="009F643D">
        <w:trPr>
          <w:cantSplit/>
          <w:jc w:val="center"/>
        </w:trPr>
        <w:tc>
          <w:tcPr>
            <w:tcW w:w="3194" w:type="dxa"/>
            <w:vAlign w:val="bottom"/>
          </w:tcPr>
          <w:p w14:paraId="1CC9FB76" w14:textId="77777777" w:rsidR="00B714A0" w:rsidRPr="00D25292" w:rsidRDefault="00B714A0">
            <w:pPr>
              <w:pStyle w:val="TableHeading"/>
              <w:jc w:val="left"/>
            </w:pPr>
            <w:r>
              <w:t>IP-адрес источника</w:t>
            </w:r>
          </w:p>
        </w:tc>
        <w:tc>
          <w:tcPr>
            <w:tcW w:w="4379" w:type="dxa"/>
            <w:vAlign w:val="bottom"/>
          </w:tcPr>
          <w:p w14:paraId="0BC0928C" w14:textId="77777777" w:rsidR="00B714A0" w:rsidRPr="00C425C9" w:rsidRDefault="00B714A0" w:rsidP="00BD3204">
            <w:pPr>
              <w:pStyle w:val="TableText"/>
            </w:pPr>
          </w:p>
        </w:tc>
      </w:tr>
      <w:tr w:rsidR="00B714A0" w14:paraId="3415B551" w14:textId="77777777" w:rsidTr="009F643D">
        <w:trPr>
          <w:cantSplit/>
          <w:jc w:val="center"/>
        </w:trPr>
        <w:tc>
          <w:tcPr>
            <w:tcW w:w="3194" w:type="dxa"/>
            <w:vAlign w:val="bottom"/>
          </w:tcPr>
          <w:p w14:paraId="48634138" w14:textId="77777777" w:rsidR="00B714A0" w:rsidRPr="00D25292" w:rsidRDefault="00B714A0">
            <w:pPr>
              <w:pStyle w:val="TableHeading"/>
              <w:jc w:val="left"/>
            </w:pPr>
            <w:r>
              <w:t>IP-адрес назначения</w:t>
            </w:r>
          </w:p>
        </w:tc>
        <w:tc>
          <w:tcPr>
            <w:tcW w:w="4379" w:type="dxa"/>
            <w:vAlign w:val="bottom"/>
          </w:tcPr>
          <w:p w14:paraId="22C9D5A4" w14:textId="77777777" w:rsidR="00B714A0" w:rsidRPr="00C425C9" w:rsidRDefault="00B714A0" w:rsidP="00BD3204">
            <w:pPr>
              <w:pStyle w:val="TableText"/>
            </w:pPr>
          </w:p>
        </w:tc>
      </w:tr>
      <w:tr w:rsidR="009F643D" w14:paraId="3931E7C4" w14:textId="77777777" w:rsidTr="009F643D">
        <w:trPr>
          <w:cantSplit/>
          <w:jc w:val="center"/>
        </w:trPr>
        <w:tc>
          <w:tcPr>
            <w:tcW w:w="3194" w:type="dxa"/>
            <w:vAlign w:val="bottom"/>
          </w:tcPr>
          <w:p w14:paraId="3FD9BBDE" w14:textId="77777777" w:rsidR="009F643D" w:rsidRPr="00D25292" w:rsidRDefault="009F643D">
            <w:pPr>
              <w:pStyle w:val="TableHeading"/>
              <w:jc w:val="left"/>
            </w:pPr>
            <w:r>
              <w:t>Порт источника</w:t>
            </w:r>
          </w:p>
        </w:tc>
        <w:tc>
          <w:tcPr>
            <w:tcW w:w="4379" w:type="dxa"/>
            <w:vAlign w:val="bottom"/>
          </w:tcPr>
          <w:p w14:paraId="1F090C84" w14:textId="77777777" w:rsidR="009F643D" w:rsidRPr="00C425C9" w:rsidRDefault="009F643D" w:rsidP="00BD3204">
            <w:pPr>
              <w:pStyle w:val="TableText"/>
            </w:pPr>
          </w:p>
        </w:tc>
      </w:tr>
      <w:tr w:rsidR="009F643D" w14:paraId="6B1AACF3" w14:textId="77777777" w:rsidTr="009F643D">
        <w:trPr>
          <w:cantSplit/>
          <w:jc w:val="center"/>
        </w:trPr>
        <w:tc>
          <w:tcPr>
            <w:tcW w:w="3194" w:type="dxa"/>
            <w:vAlign w:val="bottom"/>
          </w:tcPr>
          <w:p w14:paraId="4A950C70" w14:textId="77777777" w:rsidR="009F643D" w:rsidRPr="00CD1058" w:rsidRDefault="009F643D" w:rsidP="00405396">
            <w:pPr>
              <w:pStyle w:val="TableHeading"/>
              <w:keepNext w:val="0"/>
              <w:jc w:val="left"/>
            </w:pPr>
            <w:r>
              <w:t>Порт назначения</w:t>
            </w:r>
          </w:p>
        </w:tc>
        <w:tc>
          <w:tcPr>
            <w:tcW w:w="4379" w:type="dxa"/>
            <w:vAlign w:val="bottom"/>
          </w:tcPr>
          <w:p w14:paraId="530B1468" w14:textId="77777777" w:rsidR="009F643D" w:rsidRPr="00C425C9" w:rsidRDefault="009F643D" w:rsidP="00BD3204">
            <w:pPr>
              <w:pStyle w:val="TableText"/>
            </w:pPr>
          </w:p>
        </w:tc>
      </w:tr>
    </w:tbl>
    <w:p w14:paraId="7969D7F1" w14:textId="14C42F41" w:rsidR="009F643D" w:rsidRPr="00C84167" w:rsidRDefault="009F643D" w:rsidP="009F643D">
      <w:pPr>
        <w:pStyle w:val="BodyTextL50"/>
        <w:rPr>
          <w:lang w:val="en-US"/>
        </w:rPr>
      </w:pPr>
      <w:r>
        <w:t>Совпадает ли IP-адрес источника</w:t>
      </w:r>
      <w:r w:rsidRPr="00D711AE">
        <w:t xml:space="preserve"> с</w:t>
      </w:r>
      <w:r w:rsidR="00D711AE" w:rsidRPr="00D711AE">
        <w:t> </w:t>
      </w:r>
      <w:r>
        <w:t>IP-адресом локального ПК, записанным</w:t>
      </w:r>
      <w:r w:rsidRPr="00D711AE">
        <w:t xml:space="preserve"> в</w:t>
      </w:r>
      <w:r w:rsidR="00D711AE" w:rsidRPr="00D711AE">
        <w:t> </w:t>
      </w:r>
      <w:r w:rsidR="00C84167">
        <w:t>части 1? __________</w:t>
      </w:r>
    </w:p>
    <w:p w14:paraId="6C8E2784" w14:textId="70BD7501" w:rsidR="009F643D" w:rsidRPr="00C84167" w:rsidRDefault="009F643D" w:rsidP="009F643D">
      <w:pPr>
        <w:pStyle w:val="BodyTextL50"/>
        <w:rPr>
          <w:lang w:val="en-US"/>
        </w:rPr>
      </w:pPr>
      <w:r>
        <w:t>Совпадает ли IP-адрес назначения со шлюзом по умолчанию, записанным</w:t>
      </w:r>
      <w:r w:rsidRPr="00D711AE">
        <w:t xml:space="preserve"> в</w:t>
      </w:r>
      <w:r w:rsidR="00D711AE" w:rsidRPr="00D711AE">
        <w:t> </w:t>
      </w:r>
      <w:r w:rsidR="00C84167">
        <w:t>части 1? ___________</w:t>
      </w:r>
    </w:p>
    <w:p w14:paraId="1B245681" w14:textId="27AC133B" w:rsidR="00FE03E0" w:rsidRDefault="00FE03E0" w:rsidP="00FE03E0">
      <w:pPr>
        <w:pStyle w:val="StepHead"/>
      </w:pPr>
      <w:r>
        <w:t>Изучите сегмент UDP</w:t>
      </w:r>
      <w:r w:rsidRPr="00D711AE">
        <w:t xml:space="preserve"> с</w:t>
      </w:r>
      <w:r w:rsidR="00D711AE" w:rsidRPr="00D711AE">
        <w:t> </w:t>
      </w:r>
      <w:r>
        <w:t>помощью DNS-ответа.</w:t>
      </w:r>
    </w:p>
    <w:p w14:paraId="5C175A7E" w14:textId="32AA7527" w:rsidR="003B7FE8" w:rsidRDefault="002C6AA2" w:rsidP="003B7FE8">
      <w:pPr>
        <w:pStyle w:val="BodyTextL25"/>
      </w:pPr>
      <w:r>
        <w:t>В этом шаге вам нужно изучить пакет DNS-ответа</w:t>
      </w:r>
      <w:r w:rsidRPr="00D711AE">
        <w:t xml:space="preserve"> и</w:t>
      </w:r>
      <w:r w:rsidR="00D711AE" w:rsidRPr="00D711AE">
        <w:t> </w:t>
      </w:r>
      <w:r>
        <w:t>убедиться</w:t>
      </w:r>
      <w:r w:rsidRPr="00D711AE">
        <w:t xml:space="preserve"> в</w:t>
      </w:r>
      <w:r w:rsidR="00D711AE" w:rsidRPr="00D711AE">
        <w:t> </w:t>
      </w:r>
      <w:r>
        <w:t>том, что он также использует протокол UDP.</w:t>
      </w:r>
    </w:p>
    <w:p w14:paraId="06F7867E" w14:textId="77777777" w:rsidR="00371B1C" w:rsidRDefault="005E2C0B" w:rsidP="00405396">
      <w:pPr>
        <w:pStyle w:val="SubStepAlpha"/>
        <w:keepNext/>
      </w:pPr>
      <w:r>
        <w:lastRenderedPageBreak/>
        <w:t>В данном примере соответствующим пакетом DNS-ответа является кадр 16. Обратите внимание на то, что количество байтов во время передачи составляет 90. Этот пакет превышает по объему пакет DNS-запроса.</w:t>
      </w:r>
    </w:p>
    <w:p w14:paraId="60EF46C5" w14:textId="77777777" w:rsidR="00371B1C" w:rsidRDefault="00DD2A3D" w:rsidP="00422DDF">
      <w:pPr>
        <w:pStyle w:val="Visual"/>
      </w:pPr>
      <w:r>
        <w:rPr>
          <w:noProof/>
          <w:lang w:val="en-US" w:eastAsia="zh-CN"/>
        </w:rPr>
        <w:drawing>
          <wp:inline distT="0" distB="0" distL="0" distR="0" wp14:anchorId="17AD7C8A" wp14:editId="4EEF8087">
            <wp:extent cx="6055200" cy="2271301"/>
            <wp:effectExtent l="19050" t="19050" r="22225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NS-Respons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074" cy="2274255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7AD9D8" w14:textId="2149F31C" w:rsidR="00371B1C" w:rsidRDefault="00C73652" w:rsidP="00371B1C">
      <w:pPr>
        <w:pStyle w:val="SubStepAlpha"/>
      </w:pPr>
      <w:r>
        <w:t>Если судить по кадру Ethernet II для DNS-ответа, какому устройству соответствует MAC-адрес источника</w:t>
      </w:r>
      <w:r w:rsidRPr="00D711AE">
        <w:t xml:space="preserve"> и</w:t>
      </w:r>
      <w:r w:rsidR="00D711AE" w:rsidRPr="00D711AE">
        <w:t> </w:t>
      </w:r>
      <w:r>
        <w:t>какое устройство соответствует MAC-адресу назначения?</w:t>
      </w:r>
    </w:p>
    <w:p w14:paraId="42040AFC" w14:textId="77777777" w:rsidR="002776C0" w:rsidRDefault="002776C0" w:rsidP="00BC38A3">
      <w:pPr>
        <w:pStyle w:val="BodyTextL50"/>
      </w:pPr>
      <w:r>
        <w:t>____________________________________________________________________________________</w:t>
      </w:r>
    </w:p>
    <w:p w14:paraId="4740804A" w14:textId="681DF1D9" w:rsidR="00C73652" w:rsidRDefault="00C73652" w:rsidP="00C73652">
      <w:pPr>
        <w:pStyle w:val="SubStepAlpha"/>
      </w:pPr>
      <w:r>
        <w:t>Обратите внимание на IP-адреса источника</w:t>
      </w:r>
      <w:r w:rsidRPr="00D711AE">
        <w:t xml:space="preserve"> и</w:t>
      </w:r>
      <w:r w:rsidR="00D711AE" w:rsidRPr="00D711AE">
        <w:t> </w:t>
      </w:r>
      <w:r>
        <w:t>назначения</w:t>
      </w:r>
      <w:r w:rsidRPr="00D711AE">
        <w:t xml:space="preserve"> в</w:t>
      </w:r>
      <w:r w:rsidR="00D711AE" w:rsidRPr="00D711AE">
        <w:t> </w:t>
      </w:r>
      <w:r>
        <w:t>IP-пакете. Назовите IP-адрес назначения. Назовите IP-адрес источника.</w:t>
      </w:r>
    </w:p>
    <w:p w14:paraId="10867FDC" w14:textId="455582D1" w:rsidR="00C73652" w:rsidRDefault="00C73652" w:rsidP="00C73652">
      <w:pPr>
        <w:pStyle w:val="BodyTextL50"/>
      </w:pPr>
      <w:r>
        <w:t>IP-адрес назначения: _______________________</w:t>
      </w:r>
      <w:r w:rsidR="00C84167" w:rsidRPr="00C84167">
        <w:t xml:space="preserve"> </w:t>
      </w:r>
      <w:r>
        <w:t>IP-адрес источника: ________________________</w:t>
      </w:r>
    </w:p>
    <w:p w14:paraId="4B32310B" w14:textId="7F46E42A" w:rsidR="009616D7" w:rsidRDefault="009616D7" w:rsidP="006D5F4A">
      <w:pPr>
        <w:pStyle w:val="BodyTextL50"/>
        <w:keepNext/>
      </w:pPr>
      <w:r>
        <w:t>Что произошло</w:t>
      </w:r>
      <w:r w:rsidRPr="00D711AE">
        <w:t xml:space="preserve"> с</w:t>
      </w:r>
      <w:r w:rsidR="00D711AE" w:rsidRPr="00D711AE">
        <w:t> </w:t>
      </w:r>
      <w:r>
        <w:t>ролями источника</w:t>
      </w:r>
      <w:r w:rsidRPr="00D711AE">
        <w:t xml:space="preserve"> и</w:t>
      </w:r>
      <w:r w:rsidR="00D711AE" w:rsidRPr="00D711AE">
        <w:t> </w:t>
      </w:r>
      <w:r>
        <w:t>назначения локального узла</w:t>
      </w:r>
      <w:r w:rsidRPr="00D711AE">
        <w:t xml:space="preserve"> и</w:t>
      </w:r>
      <w:r w:rsidR="00D711AE" w:rsidRPr="00D711AE">
        <w:t> </w:t>
      </w:r>
      <w:r>
        <w:t>шлюза по умолчанию?</w:t>
      </w:r>
    </w:p>
    <w:p w14:paraId="5F90402C" w14:textId="77777777" w:rsidR="00670C09" w:rsidRDefault="00670C09" w:rsidP="009616D7">
      <w:pPr>
        <w:pStyle w:val="BodyTextL50"/>
      </w:pPr>
      <w:r>
        <w:t>____________________________________________________________________________________</w:t>
      </w:r>
    </w:p>
    <w:p w14:paraId="1C08F761" w14:textId="77777777" w:rsidR="0049430C" w:rsidRDefault="00381A89" w:rsidP="00381A89">
      <w:pPr>
        <w:pStyle w:val="SubStepAlpha"/>
      </w:pPr>
      <w:r>
        <w:t>В сегменте UDP роли номеров портов также изменились на противоположные. Номер порта назначения — 62921. Номер порта 62921 — это тот же номер порта, который был сгенерирован локальным ПК при отправке DNS-запроса на DNS-сервер. Ваш локальный ПК прослушивает этот порт для получения DNS-ответа.</w:t>
      </w:r>
    </w:p>
    <w:p w14:paraId="1F06F984" w14:textId="715BB1F2" w:rsidR="00C73652" w:rsidRDefault="00AA1188" w:rsidP="0049430C">
      <w:pPr>
        <w:pStyle w:val="BodyTextL50"/>
      </w:pPr>
      <w:r>
        <w:t>Номер порта источника — 53. DNS-сервер прослушивает порт 53 для получения DNS-запроса,</w:t>
      </w:r>
      <w:r w:rsidRPr="00D711AE">
        <w:t xml:space="preserve"> а</w:t>
      </w:r>
      <w:r w:rsidR="00D711AE" w:rsidRPr="00D711AE">
        <w:t> </w:t>
      </w:r>
      <w:r>
        <w:t>затем отправляет DNS-ответ</w:t>
      </w:r>
      <w:r w:rsidRPr="00D711AE">
        <w:t xml:space="preserve"> с</w:t>
      </w:r>
      <w:r w:rsidR="00D711AE" w:rsidRPr="00D711AE">
        <w:t> </w:t>
      </w:r>
      <w:r>
        <w:t>номером порта источника 53 обратно инициатору DNS-запроса.</w:t>
      </w:r>
    </w:p>
    <w:p w14:paraId="699EF60C" w14:textId="0AF11DB9" w:rsidR="00AA1188" w:rsidRDefault="00AA1188" w:rsidP="00405396">
      <w:pPr>
        <w:pStyle w:val="BodyTextL50"/>
        <w:keepNext/>
      </w:pPr>
      <w:r>
        <w:lastRenderedPageBreak/>
        <w:t>После того как будет развернута строка DNS-запроса, обратите внимание на преобразованные IP-адреса сайта www.google.com</w:t>
      </w:r>
      <w:r w:rsidRPr="00D711AE">
        <w:t xml:space="preserve"> в</w:t>
      </w:r>
      <w:r w:rsidR="00D711AE" w:rsidRPr="00D711AE">
        <w:t> </w:t>
      </w:r>
      <w:r>
        <w:t xml:space="preserve">разделе </w:t>
      </w:r>
      <w:r>
        <w:rPr>
          <w:b/>
        </w:rPr>
        <w:t>Answers</w:t>
      </w:r>
      <w:r>
        <w:t xml:space="preserve"> (Ответы).</w:t>
      </w:r>
    </w:p>
    <w:p w14:paraId="125213F0" w14:textId="77777777" w:rsidR="00AA1188" w:rsidRPr="003B7FE8" w:rsidRDefault="00DD2A3D" w:rsidP="00FD68F0">
      <w:pPr>
        <w:pStyle w:val="Visual"/>
        <w:ind w:left="720" w:hanging="720"/>
      </w:pPr>
      <w:r>
        <w:rPr>
          <w:noProof/>
          <w:lang w:val="en-US" w:eastAsia="zh-CN"/>
        </w:rPr>
        <w:drawing>
          <wp:inline distT="0" distB="0" distL="0" distR="0" wp14:anchorId="1B02449F" wp14:editId="573395FC">
            <wp:extent cx="5911200" cy="2749177"/>
            <wp:effectExtent l="19050" t="19050" r="13970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NS-Response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671" cy="2756372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D38F0A" w14:textId="77777777" w:rsidR="00853418" w:rsidRDefault="00024EE5" w:rsidP="00024EE5">
      <w:pPr>
        <w:pStyle w:val="LabSection"/>
      </w:pPr>
      <w:r>
        <w:t>Вопросы для повторения</w:t>
      </w:r>
    </w:p>
    <w:p w14:paraId="5C235CF4" w14:textId="348038CB" w:rsidR="00102298" w:rsidRDefault="00102298" w:rsidP="001772B8">
      <w:pPr>
        <w:pStyle w:val="BodyTextL25"/>
      </w:pPr>
      <w:r>
        <w:t>В чем преимущества использования протокола UDP вместо протокола TCP</w:t>
      </w:r>
      <w:r w:rsidRPr="00D711AE">
        <w:t xml:space="preserve"> в</w:t>
      </w:r>
      <w:r w:rsidR="00D711AE" w:rsidRPr="00D711AE">
        <w:t> </w:t>
      </w:r>
      <w:r>
        <w:t>качестве транспортного протокола для DNS?</w:t>
      </w:r>
    </w:p>
    <w:p w14:paraId="08B9AA35" w14:textId="77777777" w:rsidR="00D25292" w:rsidRDefault="00D25292" w:rsidP="00D25292">
      <w:pPr>
        <w:pStyle w:val="BodyTextL25"/>
      </w:pPr>
      <w:r>
        <w:t>_______________________________________________________________________________________</w:t>
      </w:r>
    </w:p>
    <w:p w14:paraId="5BB06D63" w14:textId="77777777" w:rsidR="00D25292" w:rsidRDefault="00D25292" w:rsidP="00D25292">
      <w:pPr>
        <w:pStyle w:val="BodyTextL25"/>
      </w:pPr>
      <w:r>
        <w:t>_______________________________________________________________________________________</w:t>
      </w:r>
    </w:p>
    <w:p w14:paraId="1EC3F8BA" w14:textId="77777777" w:rsidR="00D25292" w:rsidRDefault="00D25292" w:rsidP="00D25292">
      <w:pPr>
        <w:pStyle w:val="BodyTextL25"/>
      </w:pPr>
      <w:r>
        <w:t>_______________________________________________________________________________________</w:t>
      </w:r>
    </w:p>
    <w:p w14:paraId="53B1F340" w14:textId="77777777"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sectPr w:rsidR="001772B8" w:rsidSect="008C4307">
      <w:headerReference w:type="default" r:id="rId19"/>
      <w:footerReference w:type="default" r:id="rId20"/>
      <w:headerReference w:type="first" r:id="rId21"/>
      <w:footerReference w:type="first" r:id="rId2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6CF488" w14:textId="77777777" w:rsidR="002C116E" w:rsidRDefault="002C116E" w:rsidP="0090659A">
      <w:pPr>
        <w:spacing w:after="0" w:line="240" w:lineRule="auto"/>
      </w:pPr>
      <w:r>
        <w:separator/>
      </w:r>
    </w:p>
    <w:p w14:paraId="08EDE88A" w14:textId="77777777" w:rsidR="002C116E" w:rsidRDefault="002C116E"/>
    <w:p w14:paraId="29FEB586" w14:textId="77777777" w:rsidR="002C116E" w:rsidRDefault="002C116E"/>
    <w:p w14:paraId="2B86A2C8" w14:textId="77777777" w:rsidR="002C116E" w:rsidRDefault="002C116E"/>
    <w:p w14:paraId="671FA8F9" w14:textId="77777777" w:rsidR="002C116E" w:rsidRDefault="002C116E"/>
  </w:endnote>
  <w:endnote w:type="continuationSeparator" w:id="0">
    <w:p w14:paraId="1EE04EBB" w14:textId="77777777" w:rsidR="002C116E" w:rsidRDefault="002C116E" w:rsidP="0090659A">
      <w:pPr>
        <w:spacing w:after="0" w:line="240" w:lineRule="auto"/>
      </w:pPr>
      <w:r>
        <w:continuationSeparator/>
      </w:r>
    </w:p>
    <w:p w14:paraId="1E39188E" w14:textId="77777777" w:rsidR="002C116E" w:rsidRDefault="002C116E"/>
    <w:p w14:paraId="0F6FB10B" w14:textId="77777777" w:rsidR="002C116E" w:rsidRDefault="002C116E"/>
    <w:p w14:paraId="4AE7A1FA" w14:textId="77777777" w:rsidR="002C116E" w:rsidRDefault="002C116E"/>
    <w:p w14:paraId="333DC964" w14:textId="77777777" w:rsidR="002C116E" w:rsidRDefault="002C11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F67D6E" w14:textId="41C8364A" w:rsidR="00CD28A4" w:rsidRPr="0090659A" w:rsidRDefault="00D711AE" w:rsidP="00D711AE">
    <w:pPr>
      <w:pStyle w:val="Footer"/>
      <w:rPr>
        <w:szCs w:val="16"/>
      </w:rPr>
    </w:pPr>
    <w:r>
      <w:t xml:space="preserve">© Компания Cisco и/или ее дочерние компании, </w:t>
    </w:r>
    <w:r>
      <w:fldChar w:fldCharType="begin"/>
    </w:r>
    <w:r>
      <w:instrText xml:space="preserve"> DATE  \@ "yyyy"  \* MERGEFORMAT </w:instrText>
    </w:r>
    <w:r>
      <w:fldChar w:fldCharType="separate"/>
    </w:r>
    <w:r w:rsidR="00663DC7">
      <w:rPr>
        <w:noProof/>
      </w:rPr>
      <w:t>2018</w:t>
    </w:r>
    <w:r>
      <w:fldChar w:fldCharType="end"/>
    </w:r>
    <w:r>
      <w:rPr>
        <w:lang w:val="en-US"/>
      </w:rPr>
      <w:t> </w:t>
    </w:r>
    <w:r>
      <w:t>г. Все права защищены. В данном документе содержится публичная информация компании Cisco.</w:t>
    </w:r>
    <w:r w:rsidR="00CD28A4">
      <w:tab/>
      <w:t xml:space="preserve">Страница </w:t>
    </w:r>
    <w:r w:rsidR="00CD28A4" w:rsidRPr="0090659A">
      <w:rPr>
        <w:b/>
        <w:szCs w:val="16"/>
      </w:rPr>
      <w:fldChar w:fldCharType="begin"/>
    </w:r>
    <w:r w:rsidR="00CD28A4" w:rsidRPr="0090659A">
      <w:rPr>
        <w:b/>
        <w:szCs w:val="16"/>
      </w:rPr>
      <w:instrText xml:space="preserve"> PAGE </w:instrText>
    </w:r>
    <w:r w:rsidR="00CD28A4" w:rsidRPr="0090659A">
      <w:rPr>
        <w:b/>
        <w:szCs w:val="16"/>
      </w:rPr>
      <w:fldChar w:fldCharType="separate"/>
    </w:r>
    <w:r w:rsidR="00663DC7">
      <w:rPr>
        <w:b/>
        <w:noProof/>
        <w:szCs w:val="16"/>
      </w:rPr>
      <w:t>4</w:t>
    </w:r>
    <w:r w:rsidR="00CD28A4" w:rsidRPr="0090659A">
      <w:rPr>
        <w:b/>
        <w:szCs w:val="16"/>
      </w:rPr>
      <w:fldChar w:fldCharType="end"/>
    </w:r>
    <w:r w:rsidR="00CD28A4">
      <w:t xml:space="preserve"> из </w:t>
    </w:r>
    <w:r w:rsidR="00CD28A4" w:rsidRPr="0090659A">
      <w:rPr>
        <w:b/>
        <w:szCs w:val="16"/>
      </w:rPr>
      <w:fldChar w:fldCharType="begin"/>
    </w:r>
    <w:r w:rsidR="00CD28A4" w:rsidRPr="0090659A">
      <w:rPr>
        <w:b/>
        <w:szCs w:val="16"/>
      </w:rPr>
      <w:instrText xml:space="preserve"> NUMPAGES  </w:instrText>
    </w:r>
    <w:r w:rsidR="00CD28A4" w:rsidRPr="0090659A">
      <w:rPr>
        <w:b/>
        <w:szCs w:val="16"/>
      </w:rPr>
      <w:fldChar w:fldCharType="separate"/>
    </w:r>
    <w:r w:rsidR="00663DC7">
      <w:rPr>
        <w:b/>
        <w:noProof/>
        <w:szCs w:val="16"/>
      </w:rPr>
      <w:t>7</w:t>
    </w:r>
    <w:r w:rsidR="00CD28A4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A58085" w14:textId="5966EBEF" w:rsidR="00CD28A4" w:rsidRPr="0090659A" w:rsidRDefault="00D711AE" w:rsidP="00D711AE">
    <w:pPr>
      <w:pStyle w:val="Footer"/>
      <w:rPr>
        <w:szCs w:val="16"/>
      </w:rPr>
    </w:pPr>
    <w:r>
      <w:t xml:space="preserve">© Компания Cisco и/или ее дочерние компании, </w:t>
    </w:r>
    <w:r>
      <w:fldChar w:fldCharType="begin"/>
    </w:r>
    <w:r>
      <w:instrText xml:space="preserve"> DATE  \@ "yyyy"  \* MERGEFORMAT </w:instrText>
    </w:r>
    <w:r>
      <w:fldChar w:fldCharType="separate"/>
    </w:r>
    <w:r w:rsidR="00663DC7">
      <w:rPr>
        <w:noProof/>
      </w:rPr>
      <w:t>2018</w:t>
    </w:r>
    <w:r>
      <w:fldChar w:fldCharType="end"/>
    </w:r>
    <w:r>
      <w:rPr>
        <w:lang w:val="en-US"/>
      </w:rPr>
      <w:t> </w:t>
    </w:r>
    <w:r>
      <w:t>г. Все права защищены. В данном документе содержится публичная информация компании Cisco.</w:t>
    </w:r>
    <w:r w:rsidR="00CD28A4">
      <w:tab/>
      <w:t xml:space="preserve">Страница </w:t>
    </w:r>
    <w:r w:rsidR="00CD28A4" w:rsidRPr="0090659A">
      <w:rPr>
        <w:b/>
        <w:szCs w:val="16"/>
      </w:rPr>
      <w:fldChar w:fldCharType="begin"/>
    </w:r>
    <w:r w:rsidR="00CD28A4" w:rsidRPr="0090659A">
      <w:rPr>
        <w:b/>
        <w:szCs w:val="16"/>
      </w:rPr>
      <w:instrText xml:space="preserve"> PAGE </w:instrText>
    </w:r>
    <w:r w:rsidR="00CD28A4" w:rsidRPr="0090659A">
      <w:rPr>
        <w:b/>
        <w:szCs w:val="16"/>
      </w:rPr>
      <w:fldChar w:fldCharType="separate"/>
    </w:r>
    <w:r w:rsidR="00663DC7">
      <w:rPr>
        <w:b/>
        <w:noProof/>
        <w:szCs w:val="16"/>
      </w:rPr>
      <w:t>1</w:t>
    </w:r>
    <w:r w:rsidR="00CD28A4" w:rsidRPr="0090659A">
      <w:rPr>
        <w:b/>
        <w:szCs w:val="16"/>
      </w:rPr>
      <w:fldChar w:fldCharType="end"/>
    </w:r>
    <w:r w:rsidR="00CD28A4">
      <w:t xml:space="preserve"> из </w:t>
    </w:r>
    <w:r w:rsidR="00CD28A4" w:rsidRPr="0090659A">
      <w:rPr>
        <w:b/>
        <w:szCs w:val="16"/>
      </w:rPr>
      <w:fldChar w:fldCharType="begin"/>
    </w:r>
    <w:r w:rsidR="00CD28A4" w:rsidRPr="0090659A">
      <w:rPr>
        <w:b/>
        <w:szCs w:val="16"/>
      </w:rPr>
      <w:instrText xml:space="preserve"> NUMPAGES  </w:instrText>
    </w:r>
    <w:r w:rsidR="00CD28A4" w:rsidRPr="0090659A">
      <w:rPr>
        <w:b/>
        <w:szCs w:val="16"/>
      </w:rPr>
      <w:fldChar w:fldCharType="separate"/>
    </w:r>
    <w:r w:rsidR="00663DC7">
      <w:rPr>
        <w:b/>
        <w:noProof/>
        <w:szCs w:val="16"/>
      </w:rPr>
      <w:t>7</w:t>
    </w:r>
    <w:r w:rsidR="00CD28A4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1A9003" w14:textId="77777777" w:rsidR="002C116E" w:rsidRDefault="002C116E" w:rsidP="0090659A">
      <w:pPr>
        <w:spacing w:after="0" w:line="240" w:lineRule="auto"/>
      </w:pPr>
      <w:r>
        <w:separator/>
      </w:r>
    </w:p>
    <w:p w14:paraId="6C13A565" w14:textId="77777777" w:rsidR="002C116E" w:rsidRDefault="002C116E"/>
    <w:p w14:paraId="48BCF985" w14:textId="77777777" w:rsidR="002C116E" w:rsidRDefault="002C116E"/>
    <w:p w14:paraId="14BD3777" w14:textId="77777777" w:rsidR="002C116E" w:rsidRDefault="002C116E"/>
    <w:p w14:paraId="3A058308" w14:textId="77777777" w:rsidR="002C116E" w:rsidRDefault="002C116E"/>
  </w:footnote>
  <w:footnote w:type="continuationSeparator" w:id="0">
    <w:p w14:paraId="62F6DDF8" w14:textId="77777777" w:rsidR="002C116E" w:rsidRDefault="002C116E" w:rsidP="0090659A">
      <w:pPr>
        <w:spacing w:after="0" w:line="240" w:lineRule="auto"/>
      </w:pPr>
      <w:r>
        <w:continuationSeparator/>
      </w:r>
    </w:p>
    <w:p w14:paraId="33AE6450" w14:textId="77777777" w:rsidR="002C116E" w:rsidRDefault="002C116E"/>
    <w:p w14:paraId="444B219C" w14:textId="77777777" w:rsidR="002C116E" w:rsidRDefault="002C116E"/>
    <w:p w14:paraId="115541A1" w14:textId="77777777" w:rsidR="002C116E" w:rsidRDefault="002C116E"/>
    <w:p w14:paraId="0EC37CCE" w14:textId="77777777" w:rsidR="002C116E" w:rsidRDefault="002C116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D49C1E" w14:textId="77777777" w:rsidR="00CD28A4" w:rsidRDefault="00A72981" w:rsidP="00C52BA6">
    <w:pPr>
      <w:pStyle w:val="PageHead"/>
    </w:pPr>
    <w:r>
      <w:t>Лабораторная работа. Изучение захваченных пакетов DNS и UDP с помощью программы Wireshark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F72577" w14:textId="77777777" w:rsidR="00CD28A4" w:rsidRDefault="000C0D98">
    <w:pPr>
      <w:pStyle w:val="Header"/>
    </w:pPr>
    <w:r>
      <w:rPr>
        <w:noProof/>
        <w:lang w:val="en-US" w:eastAsia="zh-CN"/>
      </w:rPr>
      <w:drawing>
        <wp:anchor distT="0" distB="0" distL="114300" distR="114300" simplePos="0" relativeHeight="251657728" behindDoc="0" locked="0" layoutInCell="1" allowOverlap="1" wp14:anchorId="7272ED3C" wp14:editId="3E03FFD9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53E60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E16C5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D0A19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79A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5D627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A26CC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8107D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B30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DCCB2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0F0C1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1D796360"/>
    <w:multiLevelType w:val="multilevel"/>
    <w:tmpl w:val="95DEEE3A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>
    <w:nsid w:val="30E21039"/>
    <w:multiLevelType w:val="hybridMultilevel"/>
    <w:tmpl w:val="6EE8270C"/>
    <w:lvl w:ilvl="0" w:tplc="F6222C58">
      <w:start w:val="1"/>
      <w:numFmt w:val="bullet"/>
      <w:pStyle w:val="CommandTagBol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pStyle w:val="Bullet2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82C1FED"/>
    <w:multiLevelType w:val="hybridMultilevel"/>
    <w:tmpl w:val="5CCA21DE"/>
    <w:lvl w:ilvl="0" w:tplc="FB6036FA">
      <w:start w:val="1"/>
      <w:numFmt w:val="bullet"/>
      <w:lvlText w:val=""/>
      <w:lvlJc w:val="left"/>
      <w:pPr>
        <w:tabs>
          <w:tab w:val="num" w:pos="576"/>
        </w:tabs>
        <w:ind w:left="576" w:hanging="216"/>
      </w:pPr>
      <w:rPr>
        <w:rFonts w:ascii="Symbol" w:hAnsi="Symbol" w:hint="default"/>
      </w:rPr>
    </w:lvl>
    <w:lvl w:ilvl="1" w:tplc="D930AF4A">
      <w:start w:val="1"/>
      <w:numFmt w:val="bullet"/>
      <w:lvlText w:val="o"/>
      <w:lvlJc w:val="left"/>
      <w:pPr>
        <w:tabs>
          <w:tab w:val="num" w:pos="720"/>
        </w:tabs>
        <w:ind w:left="720" w:hanging="144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>
    <w:nsid w:val="40E96AA1"/>
    <w:multiLevelType w:val="multilevel"/>
    <w:tmpl w:val="FBA0F6DE"/>
    <w:lvl w:ilvl="0">
      <w:start w:val="1"/>
      <w:numFmt w:val="decimal"/>
      <w:lvlRestart w:val="0"/>
      <w:pStyle w:val="PartHead"/>
      <w:lvlText w:val="Часть %1:"/>
      <w:lvlJc w:val="left"/>
      <w:pPr>
        <w:tabs>
          <w:tab w:val="num" w:pos="1417"/>
        </w:tabs>
        <w:ind w:left="1417" w:hanging="1417"/>
      </w:pPr>
      <w:rPr>
        <w:rFonts w:ascii="Arial" w:hAnsi="Arial" w:cs="Arial" w:hint="default"/>
      </w:rPr>
    </w:lvl>
    <w:lvl w:ilvl="1">
      <w:start w:val="1"/>
      <w:numFmt w:val="decimal"/>
      <w:pStyle w:val="StepHead"/>
      <w:lvlText w:val="Шаг %2:"/>
      <w:lvlJc w:val="left"/>
      <w:pPr>
        <w:tabs>
          <w:tab w:val="num" w:pos="935"/>
        </w:tabs>
        <w:ind w:left="935" w:hanging="935"/>
      </w:pPr>
      <w:rPr>
        <w:rFonts w:ascii="Arial" w:hAnsi="Arial" w:cs="Arial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none"/>
      <w:lvlText w:val="(%5)"/>
      <w:lvlJc w:val="left"/>
      <w:pPr>
        <w:ind w:left="179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1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37" w:hanging="357"/>
      </w:pPr>
      <w:rPr>
        <w:rFonts w:hint="default"/>
      </w:rPr>
    </w:lvl>
  </w:abstractNum>
  <w:abstractNum w:abstractNumId="16">
    <w:nsid w:val="415170E0"/>
    <w:multiLevelType w:val="multilevel"/>
    <w:tmpl w:val="2A08C75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 w:hint="default"/>
      </w:rPr>
    </w:lvl>
  </w:abstractNum>
  <w:abstractNum w:abstractNumId="17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17"/>
  </w:num>
  <w:num w:numId="2">
    <w:abstractNumId w:val="11"/>
  </w:num>
  <w:num w:numId="3">
    <w:abstractNumId w:val="1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0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6"/>
  </w:num>
  <w:num w:numId="16">
    <w:abstractNumId w:val="14"/>
  </w:num>
  <w:num w:numId="17">
    <w:abstractNumId w:val="13"/>
  </w:num>
  <w:num w:numId="18">
    <w:abstractNumId w:val="11"/>
  </w:num>
  <w:num w:numId="19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e1sDSwNLMwMjCxNDBQ0lEKTi0uzszPAykwrAUAeTQhfCwAAAA="/>
  </w:docVars>
  <w:rsids>
    <w:rsidRoot w:val="004A5BC5"/>
    <w:rsid w:val="00004175"/>
    <w:rsid w:val="00004E68"/>
    <w:rsid w:val="000059C9"/>
    <w:rsid w:val="00012A38"/>
    <w:rsid w:val="0001543C"/>
    <w:rsid w:val="000160F7"/>
    <w:rsid w:val="00016D5B"/>
    <w:rsid w:val="00016F30"/>
    <w:rsid w:val="0002047C"/>
    <w:rsid w:val="00021B9A"/>
    <w:rsid w:val="000242D6"/>
    <w:rsid w:val="00024EE5"/>
    <w:rsid w:val="00025DAE"/>
    <w:rsid w:val="0004022C"/>
    <w:rsid w:val="0004091B"/>
    <w:rsid w:val="00041AF6"/>
    <w:rsid w:val="00044E62"/>
    <w:rsid w:val="00050BA4"/>
    <w:rsid w:val="00050D99"/>
    <w:rsid w:val="00051738"/>
    <w:rsid w:val="00052548"/>
    <w:rsid w:val="0005764A"/>
    <w:rsid w:val="00060696"/>
    <w:rsid w:val="000769CF"/>
    <w:rsid w:val="0008125F"/>
    <w:rsid w:val="000815D8"/>
    <w:rsid w:val="00085CC6"/>
    <w:rsid w:val="00086D93"/>
    <w:rsid w:val="00090C07"/>
    <w:rsid w:val="00091E8D"/>
    <w:rsid w:val="0009378D"/>
    <w:rsid w:val="000939CD"/>
    <w:rsid w:val="00097163"/>
    <w:rsid w:val="000A22C8"/>
    <w:rsid w:val="000B2344"/>
    <w:rsid w:val="000B5225"/>
    <w:rsid w:val="000B7DE5"/>
    <w:rsid w:val="000C0D98"/>
    <w:rsid w:val="000C4570"/>
    <w:rsid w:val="000C4790"/>
    <w:rsid w:val="000D1848"/>
    <w:rsid w:val="000D2FF6"/>
    <w:rsid w:val="000D55B4"/>
    <w:rsid w:val="000E65F0"/>
    <w:rsid w:val="000E6D33"/>
    <w:rsid w:val="000F072C"/>
    <w:rsid w:val="000F45A8"/>
    <w:rsid w:val="000F6743"/>
    <w:rsid w:val="000F7B31"/>
    <w:rsid w:val="00102298"/>
    <w:rsid w:val="00107B2B"/>
    <w:rsid w:val="00112AC5"/>
    <w:rsid w:val="001133DD"/>
    <w:rsid w:val="00113BD6"/>
    <w:rsid w:val="00115821"/>
    <w:rsid w:val="00115DCE"/>
    <w:rsid w:val="00120CBE"/>
    <w:rsid w:val="00123081"/>
    <w:rsid w:val="00125DC1"/>
    <w:rsid w:val="001366EC"/>
    <w:rsid w:val="00141A41"/>
    <w:rsid w:val="0014219C"/>
    <w:rsid w:val="001425ED"/>
    <w:rsid w:val="00144D52"/>
    <w:rsid w:val="00154E3A"/>
    <w:rsid w:val="001604F0"/>
    <w:rsid w:val="00163164"/>
    <w:rsid w:val="001710C0"/>
    <w:rsid w:val="00171E3E"/>
    <w:rsid w:val="00172AFB"/>
    <w:rsid w:val="001772B8"/>
    <w:rsid w:val="00180FBF"/>
    <w:rsid w:val="00182CF4"/>
    <w:rsid w:val="00186CE1"/>
    <w:rsid w:val="00192F12"/>
    <w:rsid w:val="00193F14"/>
    <w:rsid w:val="00195B83"/>
    <w:rsid w:val="00197614"/>
    <w:rsid w:val="001A0312"/>
    <w:rsid w:val="001A15DA"/>
    <w:rsid w:val="001A2694"/>
    <w:rsid w:val="001A3CC7"/>
    <w:rsid w:val="001A69AC"/>
    <w:rsid w:val="001B366C"/>
    <w:rsid w:val="001B67D8"/>
    <w:rsid w:val="001B6F95"/>
    <w:rsid w:val="001C05A1"/>
    <w:rsid w:val="001C0E11"/>
    <w:rsid w:val="001C14DA"/>
    <w:rsid w:val="001C1D9E"/>
    <w:rsid w:val="001C48CE"/>
    <w:rsid w:val="001C6E62"/>
    <w:rsid w:val="001C7C3B"/>
    <w:rsid w:val="001D3A74"/>
    <w:rsid w:val="001D5B6F"/>
    <w:rsid w:val="001E0AB8"/>
    <w:rsid w:val="001E38E0"/>
    <w:rsid w:val="001E4E72"/>
    <w:rsid w:val="001E62B3"/>
    <w:rsid w:val="001F0171"/>
    <w:rsid w:val="001F0D77"/>
    <w:rsid w:val="001F4EEC"/>
    <w:rsid w:val="001F7DD8"/>
    <w:rsid w:val="00200126"/>
    <w:rsid w:val="00201928"/>
    <w:rsid w:val="002019DB"/>
    <w:rsid w:val="00203351"/>
    <w:rsid w:val="00203E26"/>
    <w:rsid w:val="0020449C"/>
    <w:rsid w:val="0020694E"/>
    <w:rsid w:val="002113B8"/>
    <w:rsid w:val="00214A96"/>
    <w:rsid w:val="00215665"/>
    <w:rsid w:val="0021792C"/>
    <w:rsid w:val="00223151"/>
    <w:rsid w:val="002240AB"/>
    <w:rsid w:val="00225E37"/>
    <w:rsid w:val="00227A51"/>
    <w:rsid w:val="0023047F"/>
    <w:rsid w:val="00237388"/>
    <w:rsid w:val="0024030E"/>
    <w:rsid w:val="00240608"/>
    <w:rsid w:val="00242E3A"/>
    <w:rsid w:val="002506CF"/>
    <w:rsid w:val="00250D7A"/>
    <w:rsid w:val="0025107F"/>
    <w:rsid w:val="002606ED"/>
    <w:rsid w:val="00260CD4"/>
    <w:rsid w:val="00260F2B"/>
    <w:rsid w:val="002639D8"/>
    <w:rsid w:val="00265F77"/>
    <w:rsid w:val="00266C83"/>
    <w:rsid w:val="0027242B"/>
    <w:rsid w:val="002768DC"/>
    <w:rsid w:val="002776C0"/>
    <w:rsid w:val="00282529"/>
    <w:rsid w:val="00283182"/>
    <w:rsid w:val="0028712C"/>
    <w:rsid w:val="002A6C56"/>
    <w:rsid w:val="002B38B3"/>
    <w:rsid w:val="002B3F7A"/>
    <w:rsid w:val="002B483B"/>
    <w:rsid w:val="002C079C"/>
    <w:rsid w:val="002C090C"/>
    <w:rsid w:val="002C116E"/>
    <w:rsid w:val="002C1243"/>
    <w:rsid w:val="002C1815"/>
    <w:rsid w:val="002C1FCC"/>
    <w:rsid w:val="002C3568"/>
    <w:rsid w:val="002C475E"/>
    <w:rsid w:val="002C6AA2"/>
    <w:rsid w:val="002C6AD6"/>
    <w:rsid w:val="002D01A9"/>
    <w:rsid w:val="002D03C2"/>
    <w:rsid w:val="002D6C2A"/>
    <w:rsid w:val="002D7A86"/>
    <w:rsid w:val="002D7AB7"/>
    <w:rsid w:val="002E263C"/>
    <w:rsid w:val="002E5F54"/>
    <w:rsid w:val="002F45FF"/>
    <w:rsid w:val="002F4AA3"/>
    <w:rsid w:val="002F6A5B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0B94"/>
    <w:rsid w:val="00331204"/>
    <w:rsid w:val="00335EAF"/>
    <w:rsid w:val="00337C44"/>
    <w:rsid w:val="0034455D"/>
    <w:rsid w:val="003455F2"/>
    <w:rsid w:val="0034604B"/>
    <w:rsid w:val="00346D17"/>
    <w:rsid w:val="00347972"/>
    <w:rsid w:val="003559CC"/>
    <w:rsid w:val="003569D7"/>
    <w:rsid w:val="003608AC"/>
    <w:rsid w:val="00361FC1"/>
    <w:rsid w:val="0036465A"/>
    <w:rsid w:val="00364A6E"/>
    <w:rsid w:val="00366ACE"/>
    <w:rsid w:val="00371B1C"/>
    <w:rsid w:val="00377EFA"/>
    <w:rsid w:val="003803BC"/>
    <w:rsid w:val="003814B6"/>
    <w:rsid w:val="00381A89"/>
    <w:rsid w:val="00385ABE"/>
    <w:rsid w:val="00391EA2"/>
    <w:rsid w:val="00392C65"/>
    <w:rsid w:val="00392ED5"/>
    <w:rsid w:val="00393CBE"/>
    <w:rsid w:val="003A19DC"/>
    <w:rsid w:val="003A1B45"/>
    <w:rsid w:val="003A6DF7"/>
    <w:rsid w:val="003B2D85"/>
    <w:rsid w:val="003B46FC"/>
    <w:rsid w:val="003B4F94"/>
    <w:rsid w:val="003B5767"/>
    <w:rsid w:val="003B712A"/>
    <w:rsid w:val="003B7605"/>
    <w:rsid w:val="003B7FE8"/>
    <w:rsid w:val="003C2352"/>
    <w:rsid w:val="003C6BCA"/>
    <w:rsid w:val="003C7902"/>
    <w:rsid w:val="003D0BFF"/>
    <w:rsid w:val="003D1D52"/>
    <w:rsid w:val="003D3006"/>
    <w:rsid w:val="003E2201"/>
    <w:rsid w:val="003E4EDF"/>
    <w:rsid w:val="003E5BE5"/>
    <w:rsid w:val="003F18D1"/>
    <w:rsid w:val="003F2865"/>
    <w:rsid w:val="003F46B5"/>
    <w:rsid w:val="003F4F0E"/>
    <w:rsid w:val="003F6E06"/>
    <w:rsid w:val="00403C7A"/>
    <w:rsid w:val="00405396"/>
    <w:rsid w:val="004057A6"/>
    <w:rsid w:val="00406554"/>
    <w:rsid w:val="00407577"/>
    <w:rsid w:val="00413102"/>
    <w:rsid w:val="004131B0"/>
    <w:rsid w:val="00415FB3"/>
    <w:rsid w:val="00416C42"/>
    <w:rsid w:val="004206FB"/>
    <w:rsid w:val="00420DA6"/>
    <w:rsid w:val="00422476"/>
    <w:rsid w:val="00422DDF"/>
    <w:rsid w:val="0042385C"/>
    <w:rsid w:val="0043001E"/>
    <w:rsid w:val="00431654"/>
    <w:rsid w:val="004334A7"/>
    <w:rsid w:val="00433D03"/>
    <w:rsid w:val="00434926"/>
    <w:rsid w:val="00442B0C"/>
    <w:rsid w:val="00444217"/>
    <w:rsid w:val="004447FD"/>
    <w:rsid w:val="00446741"/>
    <w:rsid w:val="004478F4"/>
    <w:rsid w:val="00450F7A"/>
    <w:rsid w:val="00452C6D"/>
    <w:rsid w:val="00455E0B"/>
    <w:rsid w:val="00463364"/>
    <w:rsid w:val="004659EE"/>
    <w:rsid w:val="00465A77"/>
    <w:rsid w:val="00466D3F"/>
    <w:rsid w:val="0047565F"/>
    <w:rsid w:val="004759D3"/>
    <w:rsid w:val="00486926"/>
    <w:rsid w:val="004936C2"/>
    <w:rsid w:val="0049379C"/>
    <w:rsid w:val="0049430C"/>
    <w:rsid w:val="004A1CA0"/>
    <w:rsid w:val="004A22E9"/>
    <w:rsid w:val="004A5BC5"/>
    <w:rsid w:val="004B023D"/>
    <w:rsid w:val="004B71A5"/>
    <w:rsid w:val="004C0909"/>
    <w:rsid w:val="004C3F97"/>
    <w:rsid w:val="004D030B"/>
    <w:rsid w:val="004D3339"/>
    <w:rsid w:val="004D353F"/>
    <w:rsid w:val="004D36D7"/>
    <w:rsid w:val="004D682B"/>
    <w:rsid w:val="004E01B2"/>
    <w:rsid w:val="004E1217"/>
    <w:rsid w:val="004E6152"/>
    <w:rsid w:val="004F344A"/>
    <w:rsid w:val="004F5F42"/>
    <w:rsid w:val="0050255E"/>
    <w:rsid w:val="0050776E"/>
    <w:rsid w:val="00510639"/>
    <w:rsid w:val="00513821"/>
    <w:rsid w:val="00516142"/>
    <w:rsid w:val="00517915"/>
    <w:rsid w:val="00520027"/>
    <w:rsid w:val="0052093C"/>
    <w:rsid w:val="00521B31"/>
    <w:rsid w:val="00522469"/>
    <w:rsid w:val="0052400A"/>
    <w:rsid w:val="00536F43"/>
    <w:rsid w:val="005510BA"/>
    <w:rsid w:val="00554B4E"/>
    <w:rsid w:val="005558FF"/>
    <w:rsid w:val="00556C02"/>
    <w:rsid w:val="00563249"/>
    <w:rsid w:val="00570A65"/>
    <w:rsid w:val="005726B0"/>
    <w:rsid w:val="00572D0D"/>
    <w:rsid w:val="005762B1"/>
    <w:rsid w:val="00580456"/>
    <w:rsid w:val="00580E73"/>
    <w:rsid w:val="00582B86"/>
    <w:rsid w:val="00593386"/>
    <w:rsid w:val="00596998"/>
    <w:rsid w:val="005A6E62"/>
    <w:rsid w:val="005B6A94"/>
    <w:rsid w:val="005B7AC0"/>
    <w:rsid w:val="005D2B29"/>
    <w:rsid w:val="005D354A"/>
    <w:rsid w:val="005E182E"/>
    <w:rsid w:val="005E2B64"/>
    <w:rsid w:val="005E2C0B"/>
    <w:rsid w:val="005E3235"/>
    <w:rsid w:val="005E4176"/>
    <w:rsid w:val="005E65B5"/>
    <w:rsid w:val="005E7E04"/>
    <w:rsid w:val="005F0A8D"/>
    <w:rsid w:val="005F2551"/>
    <w:rsid w:val="005F3694"/>
    <w:rsid w:val="005F3AE9"/>
    <w:rsid w:val="005F6D19"/>
    <w:rsid w:val="006007BB"/>
    <w:rsid w:val="00601DC0"/>
    <w:rsid w:val="006034CB"/>
    <w:rsid w:val="006131CE"/>
    <w:rsid w:val="00617D6E"/>
    <w:rsid w:val="00622D61"/>
    <w:rsid w:val="00624198"/>
    <w:rsid w:val="00627DB7"/>
    <w:rsid w:val="00634A1D"/>
    <w:rsid w:val="006428E5"/>
    <w:rsid w:val="00644958"/>
    <w:rsid w:val="00647459"/>
    <w:rsid w:val="00652024"/>
    <w:rsid w:val="00655FF5"/>
    <w:rsid w:val="00663DC7"/>
    <w:rsid w:val="00670C09"/>
    <w:rsid w:val="00672005"/>
    <w:rsid w:val="00672919"/>
    <w:rsid w:val="00686587"/>
    <w:rsid w:val="00687D3A"/>
    <w:rsid w:val="006904CF"/>
    <w:rsid w:val="00695EE2"/>
    <w:rsid w:val="0069660B"/>
    <w:rsid w:val="00697963"/>
    <w:rsid w:val="006A1B33"/>
    <w:rsid w:val="006A48F1"/>
    <w:rsid w:val="006A71A3"/>
    <w:rsid w:val="006B03F2"/>
    <w:rsid w:val="006B1639"/>
    <w:rsid w:val="006B2A1C"/>
    <w:rsid w:val="006B5CA7"/>
    <w:rsid w:val="006B5E89"/>
    <w:rsid w:val="006B72FE"/>
    <w:rsid w:val="006C19B2"/>
    <w:rsid w:val="006C30A0"/>
    <w:rsid w:val="006C35FF"/>
    <w:rsid w:val="006C57F2"/>
    <w:rsid w:val="006C5949"/>
    <w:rsid w:val="006C6832"/>
    <w:rsid w:val="006D1370"/>
    <w:rsid w:val="006D2902"/>
    <w:rsid w:val="006D2C28"/>
    <w:rsid w:val="006D3FC1"/>
    <w:rsid w:val="006D5F4A"/>
    <w:rsid w:val="006E3972"/>
    <w:rsid w:val="006E6581"/>
    <w:rsid w:val="006E71DF"/>
    <w:rsid w:val="006F1CC4"/>
    <w:rsid w:val="006F2A86"/>
    <w:rsid w:val="006F3163"/>
    <w:rsid w:val="006F5ECF"/>
    <w:rsid w:val="00705602"/>
    <w:rsid w:val="00705FEC"/>
    <w:rsid w:val="0071147A"/>
    <w:rsid w:val="0071185D"/>
    <w:rsid w:val="007127E1"/>
    <w:rsid w:val="0071735D"/>
    <w:rsid w:val="007222AD"/>
    <w:rsid w:val="007267CF"/>
    <w:rsid w:val="00731F3F"/>
    <w:rsid w:val="00733BAB"/>
    <w:rsid w:val="007370ED"/>
    <w:rsid w:val="007436BF"/>
    <w:rsid w:val="007443E9"/>
    <w:rsid w:val="00745DCE"/>
    <w:rsid w:val="0075080D"/>
    <w:rsid w:val="00752285"/>
    <w:rsid w:val="007531FF"/>
    <w:rsid w:val="00753D89"/>
    <w:rsid w:val="00755168"/>
    <w:rsid w:val="00755C9B"/>
    <w:rsid w:val="007560D4"/>
    <w:rsid w:val="00756803"/>
    <w:rsid w:val="00760FE4"/>
    <w:rsid w:val="007620B3"/>
    <w:rsid w:val="0076214D"/>
    <w:rsid w:val="00763D8B"/>
    <w:rsid w:val="0076562F"/>
    <w:rsid w:val="007657F6"/>
    <w:rsid w:val="0077058F"/>
    <w:rsid w:val="0077125A"/>
    <w:rsid w:val="00771681"/>
    <w:rsid w:val="007762AB"/>
    <w:rsid w:val="00786F58"/>
    <w:rsid w:val="0078769F"/>
    <w:rsid w:val="00787CC1"/>
    <w:rsid w:val="0079268B"/>
    <w:rsid w:val="00792F4E"/>
    <w:rsid w:val="0079398D"/>
    <w:rsid w:val="00796C25"/>
    <w:rsid w:val="007A287C"/>
    <w:rsid w:val="007A3B2A"/>
    <w:rsid w:val="007A74EB"/>
    <w:rsid w:val="007B049D"/>
    <w:rsid w:val="007B5522"/>
    <w:rsid w:val="007B5A9B"/>
    <w:rsid w:val="007C0EE0"/>
    <w:rsid w:val="007C1B71"/>
    <w:rsid w:val="007C2FBB"/>
    <w:rsid w:val="007C7164"/>
    <w:rsid w:val="007D1984"/>
    <w:rsid w:val="007D2AFE"/>
    <w:rsid w:val="007D2F97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325D8"/>
    <w:rsid w:val="008405BB"/>
    <w:rsid w:val="00846494"/>
    <w:rsid w:val="00847B20"/>
    <w:rsid w:val="008509D3"/>
    <w:rsid w:val="00853418"/>
    <w:rsid w:val="00857CF6"/>
    <w:rsid w:val="008610ED"/>
    <w:rsid w:val="00861C6A"/>
    <w:rsid w:val="008632C1"/>
    <w:rsid w:val="00865199"/>
    <w:rsid w:val="00867EAF"/>
    <w:rsid w:val="00873C6B"/>
    <w:rsid w:val="008742D8"/>
    <w:rsid w:val="0088426A"/>
    <w:rsid w:val="0088642E"/>
    <w:rsid w:val="00890108"/>
    <w:rsid w:val="00893877"/>
    <w:rsid w:val="0089532C"/>
    <w:rsid w:val="00896681"/>
    <w:rsid w:val="008A2749"/>
    <w:rsid w:val="008A3A90"/>
    <w:rsid w:val="008B06D4"/>
    <w:rsid w:val="008B4F20"/>
    <w:rsid w:val="008B6BD4"/>
    <w:rsid w:val="008B7FFD"/>
    <w:rsid w:val="008C2920"/>
    <w:rsid w:val="008C4307"/>
    <w:rsid w:val="008C6B5D"/>
    <w:rsid w:val="008D23DF"/>
    <w:rsid w:val="008D2470"/>
    <w:rsid w:val="008D36F6"/>
    <w:rsid w:val="008D73BF"/>
    <w:rsid w:val="008D7F09"/>
    <w:rsid w:val="008E5B64"/>
    <w:rsid w:val="008E7DAA"/>
    <w:rsid w:val="008F0094"/>
    <w:rsid w:val="008F12D5"/>
    <w:rsid w:val="008F340F"/>
    <w:rsid w:val="00903523"/>
    <w:rsid w:val="0090659A"/>
    <w:rsid w:val="00915986"/>
    <w:rsid w:val="0091598C"/>
    <w:rsid w:val="00915F19"/>
    <w:rsid w:val="00917624"/>
    <w:rsid w:val="00924051"/>
    <w:rsid w:val="009302A2"/>
    <w:rsid w:val="00930386"/>
    <w:rsid w:val="009309F5"/>
    <w:rsid w:val="00933237"/>
    <w:rsid w:val="00933F28"/>
    <w:rsid w:val="009402D1"/>
    <w:rsid w:val="009476C0"/>
    <w:rsid w:val="0095303B"/>
    <w:rsid w:val="009616D7"/>
    <w:rsid w:val="00963E34"/>
    <w:rsid w:val="00964DFA"/>
    <w:rsid w:val="00967F2F"/>
    <w:rsid w:val="0098155C"/>
    <w:rsid w:val="00983B77"/>
    <w:rsid w:val="009901D1"/>
    <w:rsid w:val="00996053"/>
    <w:rsid w:val="009A0B2F"/>
    <w:rsid w:val="009A1CF4"/>
    <w:rsid w:val="009A37D7"/>
    <w:rsid w:val="009A3961"/>
    <w:rsid w:val="009A4E17"/>
    <w:rsid w:val="009A6955"/>
    <w:rsid w:val="009B341C"/>
    <w:rsid w:val="009B5747"/>
    <w:rsid w:val="009B7AD2"/>
    <w:rsid w:val="009C1D8E"/>
    <w:rsid w:val="009C7A73"/>
    <w:rsid w:val="009D1629"/>
    <w:rsid w:val="009D25F3"/>
    <w:rsid w:val="009D2C27"/>
    <w:rsid w:val="009D5DCD"/>
    <w:rsid w:val="009E2309"/>
    <w:rsid w:val="009E2A2F"/>
    <w:rsid w:val="009E42B9"/>
    <w:rsid w:val="009F643D"/>
    <w:rsid w:val="00A014A3"/>
    <w:rsid w:val="00A02A4E"/>
    <w:rsid w:val="00A0412D"/>
    <w:rsid w:val="00A069EE"/>
    <w:rsid w:val="00A06EF0"/>
    <w:rsid w:val="00A10F67"/>
    <w:rsid w:val="00A15100"/>
    <w:rsid w:val="00A201CB"/>
    <w:rsid w:val="00A21211"/>
    <w:rsid w:val="00A25A63"/>
    <w:rsid w:val="00A27C15"/>
    <w:rsid w:val="00A34E7F"/>
    <w:rsid w:val="00A46F0A"/>
    <w:rsid w:val="00A46F25"/>
    <w:rsid w:val="00A47CC2"/>
    <w:rsid w:val="00A5508F"/>
    <w:rsid w:val="00A60146"/>
    <w:rsid w:val="00A622C4"/>
    <w:rsid w:val="00A72981"/>
    <w:rsid w:val="00A73240"/>
    <w:rsid w:val="00A754B4"/>
    <w:rsid w:val="00A761D3"/>
    <w:rsid w:val="00A807C1"/>
    <w:rsid w:val="00A83374"/>
    <w:rsid w:val="00A856FB"/>
    <w:rsid w:val="00A85883"/>
    <w:rsid w:val="00A9576E"/>
    <w:rsid w:val="00A96172"/>
    <w:rsid w:val="00AA1188"/>
    <w:rsid w:val="00AA7FBC"/>
    <w:rsid w:val="00AB0D6A"/>
    <w:rsid w:val="00AB43B3"/>
    <w:rsid w:val="00AB49B9"/>
    <w:rsid w:val="00AB758A"/>
    <w:rsid w:val="00AC1E7E"/>
    <w:rsid w:val="00AC4B7C"/>
    <w:rsid w:val="00AC507D"/>
    <w:rsid w:val="00AC527F"/>
    <w:rsid w:val="00AC66E4"/>
    <w:rsid w:val="00AC725C"/>
    <w:rsid w:val="00AD18A9"/>
    <w:rsid w:val="00AD4578"/>
    <w:rsid w:val="00AD68E9"/>
    <w:rsid w:val="00AE56C0"/>
    <w:rsid w:val="00AF52D9"/>
    <w:rsid w:val="00B00914"/>
    <w:rsid w:val="00B02A8E"/>
    <w:rsid w:val="00B050ED"/>
    <w:rsid w:val="00B052EE"/>
    <w:rsid w:val="00B1081F"/>
    <w:rsid w:val="00B27499"/>
    <w:rsid w:val="00B3010D"/>
    <w:rsid w:val="00B30312"/>
    <w:rsid w:val="00B317CC"/>
    <w:rsid w:val="00B344C1"/>
    <w:rsid w:val="00B348C6"/>
    <w:rsid w:val="00B35151"/>
    <w:rsid w:val="00B433F2"/>
    <w:rsid w:val="00B458E8"/>
    <w:rsid w:val="00B45C8C"/>
    <w:rsid w:val="00B5397B"/>
    <w:rsid w:val="00B61201"/>
    <w:rsid w:val="00B62809"/>
    <w:rsid w:val="00B62B5E"/>
    <w:rsid w:val="00B714A0"/>
    <w:rsid w:val="00B754BA"/>
    <w:rsid w:val="00B7675A"/>
    <w:rsid w:val="00B81898"/>
    <w:rsid w:val="00B853FA"/>
    <w:rsid w:val="00B8606B"/>
    <w:rsid w:val="00B878E7"/>
    <w:rsid w:val="00B96329"/>
    <w:rsid w:val="00B97278"/>
    <w:rsid w:val="00BA1D0B"/>
    <w:rsid w:val="00BA6972"/>
    <w:rsid w:val="00BB1E0D"/>
    <w:rsid w:val="00BB4AC4"/>
    <w:rsid w:val="00BB4D9B"/>
    <w:rsid w:val="00BB73FF"/>
    <w:rsid w:val="00BB7688"/>
    <w:rsid w:val="00BC2E84"/>
    <w:rsid w:val="00BC38A3"/>
    <w:rsid w:val="00BC519D"/>
    <w:rsid w:val="00BC7CAC"/>
    <w:rsid w:val="00BC7D20"/>
    <w:rsid w:val="00BD009E"/>
    <w:rsid w:val="00BD3204"/>
    <w:rsid w:val="00BD43D6"/>
    <w:rsid w:val="00BD4E2E"/>
    <w:rsid w:val="00BD56AA"/>
    <w:rsid w:val="00BD6D76"/>
    <w:rsid w:val="00BE56B3"/>
    <w:rsid w:val="00BF01E3"/>
    <w:rsid w:val="00BF04E8"/>
    <w:rsid w:val="00BF16BF"/>
    <w:rsid w:val="00BF4D1F"/>
    <w:rsid w:val="00BF7709"/>
    <w:rsid w:val="00C014A4"/>
    <w:rsid w:val="00C02A73"/>
    <w:rsid w:val="00C063D2"/>
    <w:rsid w:val="00C07FD9"/>
    <w:rsid w:val="00C10955"/>
    <w:rsid w:val="00C11C4D"/>
    <w:rsid w:val="00C1712C"/>
    <w:rsid w:val="00C23E16"/>
    <w:rsid w:val="00C2457E"/>
    <w:rsid w:val="00C27E37"/>
    <w:rsid w:val="00C3189D"/>
    <w:rsid w:val="00C32713"/>
    <w:rsid w:val="00C351B8"/>
    <w:rsid w:val="00C410D9"/>
    <w:rsid w:val="00C425C9"/>
    <w:rsid w:val="00C43264"/>
    <w:rsid w:val="00C44DB7"/>
    <w:rsid w:val="00C4510A"/>
    <w:rsid w:val="00C4588A"/>
    <w:rsid w:val="00C47F2E"/>
    <w:rsid w:val="00C52BA6"/>
    <w:rsid w:val="00C57A1A"/>
    <w:rsid w:val="00C6258F"/>
    <w:rsid w:val="00C63DF6"/>
    <w:rsid w:val="00C63E58"/>
    <w:rsid w:val="00C6495E"/>
    <w:rsid w:val="00C6691D"/>
    <w:rsid w:val="00C670EE"/>
    <w:rsid w:val="00C67E3B"/>
    <w:rsid w:val="00C73652"/>
    <w:rsid w:val="00C750BC"/>
    <w:rsid w:val="00C84167"/>
    <w:rsid w:val="00C90311"/>
    <w:rsid w:val="00C91C26"/>
    <w:rsid w:val="00CA73D5"/>
    <w:rsid w:val="00CA7BF5"/>
    <w:rsid w:val="00CC1925"/>
    <w:rsid w:val="00CC1C87"/>
    <w:rsid w:val="00CC2189"/>
    <w:rsid w:val="00CC3000"/>
    <w:rsid w:val="00CC456D"/>
    <w:rsid w:val="00CC4859"/>
    <w:rsid w:val="00CC62A5"/>
    <w:rsid w:val="00CC7A35"/>
    <w:rsid w:val="00CD072A"/>
    <w:rsid w:val="00CD1058"/>
    <w:rsid w:val="00CD28A4"/>
    <w:rsid w:val="00CD7F73"/>
    <w:rsid w:val="00CE26C5"/>
    <w:rsid w:val="00CE36AF"/>
    <w:rsid w:val="00CE54DD"/>
    <w:rsid w:val="00CF0DA5"/>
    <w:rsid w:val="00CF791A"/>
    <w:rsid w:val="00D00D7D"/>
    <w:rsid w:val="00D02C2B"/>
    <w:rsid w:val="00D03997"/>
    <w:rsid w:val="00D07D00"/>
    <w:rsid w:val="00D07D91"/>
    <w:rsid w:val="00D139C8"/>
    <w:rsid w:val="00D17F81"/>
    <w:rsid w:val="00D25292"/>
    <w:rsid w:val="00D2758C"/>
    <w:rsid w:val="00D275CA"/>
    <w:rsid w:val="00D2789B"/>
    <w:rsid w:val="00D345AB"/>
    <w:rsid w:val="00D41566"/>
    <w:rsid w:val="00D44037"/>
    <w:rsid w:val="00D458EC"/>
    <w:rsid w:val="00D45CE0"/>
    <w:rsid w:val="00D501B0"/>
    <w:rsid w:val="00D52582"/>
    <w:rsid w:val="00D56A0E"/>
    <w:rsid w:val="00D57AD3"/>
    <w:rsid w:val="00D635FE"/>
    <w:rsid w:val="00D711AE"/>
    <w:rsid w:val="00D729DE"/>
    <w:rsid w:val="00D73171"/>
    <w:rsid w:val="00D75B6A"/>
    <w:rsid w:val="00D771FA"/>
    <w:rsid w:val="00D8452A"/>
    <w:rsid w:val="00D84BDA"/>
    <w:rsid w:val="00D876A8"/>
    <w:rsid w:val="00D87F26"/>
    <w:rsid w:val="00D90876"/>
    <w:rsid w:val="00D93063"/>
    <w:rsid w:val="00D933B0"/>
    <w:rsid w:val="00D977E8"/>
    <w:rsid w:val="00DA31FE"/>
    <w:rsid w:val="00DA70D8"/>
    <w:rsid w:val="00DA7CFE"/>
    <w:rsid w:val="00DB1C89"/>
    <w:rsid w:val="00DB3763"/>
    <w:rsid w:val="00DB4029"/>
    <w:rsid w:val="00DB5F4D"/>
    <w:rsid w:val="00DB647D"/>
    <w:rsid w:val="00DB6DA5"/>
    <w:rsid w:val="00DC076B"/>
    <w:rsid w:val="00DC186F"/>
    <w:rsid w:val="00DC252F"/>
    <w:rsid w:val="00DC6050"/>
    <w:rsid w:val="00DD2A3D"/>
    <w:rsid w:val="00DD7E9A"/>
    <w:rsid w:val="00DE6F44"/>
    <w:rsid w:val="00DE730A"/>
    <w:rsid w:val="00DF00F9"/>
    <w:rsid w:val="00E037D9"/>
    <w:rsid w:val="00E06585"/>
    <w:rsid w:val="00E10FED"/>
    <w:rsid w:val="00E11318"/>
    <w:rsid w:val="00E130EB"/>
    <w:rsid w:val="00E13E67"/>
    <w:rsid w:val="00E162CD"/>
    <w:rsid w:val="00E17FA5"/>
    <w:rsid w:val="00E26930"/>
    <w:rsid w:val="00E27257"/>
    <w:rsid w:val="00E2736A"/>
    <w:rsid w:val="00E2773D"/>
    <w:rsid w:val="00E339D7"/>
    <w:rsid w:val="00E35A3F"/>
    <w:rsid w:val="00E449D0"/>
    <w:rsid w:val="00E4506A"/>
    <w:rsid w:val="00E53F99"/>
    <w:rsid w:val="00E56510"/>
    <w:rsid w:val="00E57481"/>
    <w:rsid w:val="00E62281"/>
    <w:rsid w:val="00E62EA8"/>
    <w:rsid w:val="00E67A6E"/>
    <w:rsid w:val="00E71B43"/>
    <w:rsid w:val="00E81612"/>
    <w:rsid w:val="00E85DBC"/>
    <w:rsid w:val="00E86A34"/>
    <w:rsid w:val="00E87D18"/>
    <w:rsid w:val="00E87D62"/>
    <w:rsid w:val="00E97E29"/>
    <w:rsid w:val="00EA486E"/>
    <w:rsid w:val="00EA4FA3"/>
    <w:rsid w:val="00EB001B"/>
    <w:rsid w:val="00EB2798"/>
    <w:rsid w:val="00EB4CE4"/>
    <w:rsid w:val="00EB6C33"/>
    <w:rsid w:val="00EC5604"/>
    <w:rsid w:val="00EC5795"/>
    <w:rsid w:val="00EC7D8A"/>
    <w:rsid w:val="00ED4268"/>
    <w:rsid w:val="00ED6019"/>
    <w:rsid w:val="00ED7830"/>
    <w:rsid w:val="00EE0232"/>
    <w:rsid w:val="00EE3909"/>
    <w:rsid w:val="00EE3A06"/>
    <w:rsid w:val="00EF4205"/>
    <w:rsid w:val="00EF5939"/>
    <w:rsid w:val="00F01714"/>
    <w:rsid w:val="00F0258F"/>
    <w:rsid w:val="00F02D06"/>
    <w:rsid w:val="00F06284"/>
    <w:rsid w:val="00F06FDD"/>
    <w:rsid w:val="00F10819"/>
    <w:rsid w:val="00F15F3E"/>
    <w:rsid w:val="00F16F35"/>
    <w:rsid w:val="00F17232"/>
    <w:rsid w:val="00F2229D"/>
    <w:rsid w:val="00F25ABB"/>
    <w:rsid w:val="00F27963"/>
    <w:rsid w:val="00F30446"/>
    <w:rsid w:val="00F4135D"/>
    <w:rsid w:val="00F41F1B"/>
    <w:rsid w:val="00F46BD9"/>
    <w:rsid w:val="00F60BE0"/>
    <w:rsid w:val="00F6280E"/>
    <w:rsid w:val="00F7050A"/>
    <w:rsid w:val="00F75533"/>
    <w:rsid w:val="00F76D16"/>
    <w:rsid w:val="00F8024C"/>
    <w:rsid w:val="00F84336"/>
    <w:rsid w:val="00F8444A"/>
    <w:rsid w:val="00F9099C"/>
    <w:rsid w:val="00FA3811"/>
    <w:rsid w:val="00FA3B9F"/>
    <w:rsid w:val="00FA3F06"/>
    <w:rsid w:val="00FA4A26"/>
    <w:rsid w:val="00FA7084"/>
    <w:rsid w:val="00FA745D"/>
    <w:rsid w:val="00FA7BEF"/>
    <w:rsid w:val="00FB1929"/>
    <w:rsid w:val="00FB5FD9"/>
    <w:rsid w:val="00FC661C"/>
    <w:rsid w:val="00FC739D"/>
    <w:rsid w:val="00FD33AB"/>
    <w:rsid w:val="00FD455E"/>
    <w:rsid w:val="00FD4724"/>
    <w:rsid w:val="00FD4A68"/>
    <w:rsid w:val="00FD68ED"/>
    <w:rsid w:val="00FD68F0"/>
    <w:rsid w:val="00FE03E0"/>
    <w:rsid w:val="00FE12FF"/>
    <w:rsid w:val="00FE2824"/>
    <w:rsid w:val="00FE4812"/>
    <w:rsid w:val="00FE661F"/>
    <w:rsid w:val="00FF0400"/>
    <w:rsid w:val="00FF1D2F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0D8B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eastAsia="x-none"/>
    </w:rPr>
  </w:style>
  <w:style w:type="paragraph" w:styleId="Heading3">
    <w:name w:val="heading 3"/>
    <w:basedOn w:val="Normal"/>
    <w:next w:val="Normal"/>
    <w:qFormat/>
    <w:rsid w:val="00A02A4E"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19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D711AE"/>
    <w:pPr>
      <w:tabs>
        <w:tab w:val="right" w:pos="10080"/>
      </w:tabs>
      <w:spacing w:after="0" w:line="240" w:lineRule="auto"/>
      <w:ind w:right="1701"/>
    </w:pPr>
    <w:rPr>
      <w:sz w:val="16"/>
      <w:lang w:eastAsia="x-none"/>
    </w:rPr>
  </w:style>
  <w:style w:type="character" w:customStyle="1" w:styleId="FooterChar">
    <w:name w:val="Footer Char"/>
    <w:link w:val="Footer"/>
    <w:uiPriority w:val="99"/>
    <w:rsid w:val="00D711AE"/>
    <w:rPr>
      <w:sz w:val="16"/>
      <w:szCs w:val="22"/>
      <w:lang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link w:val="BodytextChar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D25292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D25292"/>
  </w:style>
  <w:style w:type="table" w:styleId="TableGrid">
    <w:name w:val="Table Grid"/>
    <w:basedOn w:val="TableNormal"/>
    <w:uiPriority w:val="59"/>
    <w:semiHidden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19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19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F12D5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link w:val="BodyTextL25Char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semiHidden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semiHidden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semiHidden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0B2344"/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semiHidden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3B2D85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character" w:styleId="Hyperlink">
    <w:name w:val="Hyperlink"/>
    <w:unhideWhenUsed/>
    <w:rsid w:val="003B2D85"/>
    <w:rPr>
      <w:color w:val="0000FF"/>
      <w:u w:val="single"/>
    </w:rPr>
  </w:style>
  <w:style w:type="character" w:customStyle="1" w:styleId="BodytextChar">
    <w:name w:val="Body text Char"/>
    <w:link w:val="BodyText1"/>
    <w:rsid w:val="001C14DA"/>
    <w:rPr>
      <w:rFonts w:ascii="Arial" w:eastAsia="Calibri" w:hAnsi="Arial"/>
      <w:szCs w:val="22"/>
      <w:lang w:val="ru-RU" w:eastAsia="en-US" w:bidi="ar-SA"/>
    </w:rPr>
  </w:style>
  <w:style w:type="paragraph" w:customStyle="1" w:styleId="Bullet2">
    <w:name w:val="Bullet 2"/>
    <w:basedOn w:val="Normal"/>
    <w:rsid w:val="008C6B5D"/>
    <w:pPr>
      <w:numPr>
        <w:ilvl w:val="3"/>
        <w:numId w:val="17"/>
      </w:numPr>
      <w:tabs>
        <w:tab w:val="clear" w:pos="2880"/>
      </w:tabs>
      <w:spacing w:line="240" w:lineRule="auto"/>
      <w:ind w:left="1440"/>
    </w:pPr>
    <w:rPr>
      <w:rFonts w:eastAsia="Times New Roman"/>
      <w:sz w:val="20"/>
      <w:szCs w:val="24"/>
    </w:rPr>
  </w:style>
  <w:style w:type="paragraph" w:customStyle="1" w:styleId="CommandTagBold">
    <w:name w:val="Command Tag Bold"/>
    <w:rsid w:val="008C6B5D"/>
    <w:pPr>
      <w:numPr>
        <w:numId w:val="17"/>
      </w:numPr>
    </w:pPr>
    <w:rPr>
      <w:rFonts w:ascii="Courier New" w:eastAsia="Times New Roman" w:hAnsi="Courier New"/>
      <w:b/>
      <w:szCs w:val="22"/>
    </w:rPr>
  </w:style>
  <w:style w:type="character" w:customStyle="1" w:styleId="CommentTextChar">
    <w:name w:val="Comment Text Char"/>
    <w:semiHidden/>
    <w:locked/>
    <w:rsid w:val="008C6B5D"/>
    <w:rPr>
      <w:rFonts w:cs="Times New Roman"/>
    </w:rPr>
  </w:style>
  <w:style w:type="character" w:customStyle="1" w:styleId="CMDChar">
    <w:name w:val="CMD Char"/>
    <w:link w:val="CMD"/>
    <w:rsid w:val="004B71A5"/>
    <w:rPr>
      <w:rFonts w:ascii="Courier New" w:eastAsia="Calibri" w:hAnsi="Courier New"/>
      <w:szCs w:val="22"/>
      <w:lang w:val="ru-RU" w:eastAsia="en-US" w:bidi="ar-SA"/>
    </w:rPr>
  </w:style>
  <w:style w:type="character" w:customStyle="1" w:styleId="BodyTextL25Char">
    <w:name w:val="Body Text L25 Char"/>
    <w:basedOn w:val="BodytextChar"/>
    <w:link w:val="BodyTextL25"/>
    <w:rsid w:val="001C14DA"/>
    <w:rPr>
      <w:rFonts w:ascii="Arial" w:eastAsia="Calibri" w:hAnsi="Arial"/>
      <w:szCs w:val="22"/>
      <w:lang w:val="ru-RU" w:eastAsia="en-US" w:bidi="ar-SA"/>
    </w:rPr>
  </w:style>
  <w:style w:type="character" w:styleId="FollowedHyperlink">
    <w:name w:val="FollowedHyperlink"/>
    <w:uiPriority w:val="99"/>
    <w:semiHidden/>
    <w:unhideWhenUsed/>
    <w:rsid w:val="00E2773D"/>
    <w:rPr>
      <w:color w:val="800080"/>
      <w:u w:val="single"/>
    </w:rPr>
  </w:style>
  <w:style w:type="paragraph" w:styleId="Revision">
    <w:name w:val="Revision"/>
    <w:hidden/>
    <w:uiPriority w:val="99"/>
    <w:semiHidden/>
    <w:rsid w:val="001C48CE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eastAsia="x-none"/>
    </w:rPr>
  </w:style>
  <w:style w:type="paragraph" w:styleId="Heading3">
    <w:name w:val="heading 3"/>
    <w:basedOn w:val="Normal"/>
    <w:next w:val="Normal"/>
    <w:qFormat/>
    <w:rsid w:val="00A02A4E"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19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D711AE"/>
    <w:pPr>
      <w:tabs>
        <w:tab w:val="right" w:pos="10080"/>
      </w:tabs>
      <w:spacing w:after="0" w:line="240" w:lineRule="auto"/>
      <w:ind w:right="1701"/>
    </w:pPr>
    <w:rPr>
      <w:sz w:val="16"/>
      <w:lang w:eastAsia="x-none"/>
    </w:rPr>
  </w:style>
  <w:style w:type="character" w:customStyle="1" w:styleId="FooterChar">
    <w:name w:val="Footer Char"/>
    <w:link w:val="Footer"/>
    <w:uiPriority w:val="99"/>
    <w:rsid w:val="00D711AE"/>
    <w:rPr>
      <w:sz w:val="16"/>
      <w:szCs w:val="22"/>
      <w:lang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link w:val="BodytextChar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D25292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D25292"/>
  </w:style>
  <w:style w:type="table" w:styleId="TableGrid">
    <w:name w:val="Table Grid"/>
    <w:basedOn w:val="TableNormal"/>
    <w:uiPriority w:val="59"/>
    <w:semiHidden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19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19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F12D5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link w:val="BodyTextL25Char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semiHidden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semiHidden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semiHidden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0B2344"/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semiHidden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3B2D85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character" w:styleId="Hyperlink">
    <w:name w:val="Hyperlink"/>
    <w:unhideWhenUsed/>
    <w:rsid w:val="003B2D85"/>
    <w:rPr>
      <w:color w:val="0000FF"/>
      <w:u w:val="single"/>
    </w:rPr>
  </w:style>
  <w:style w:type="character" w:customStyle="1" w:styleId="BodytextChar">
    <w:name w:val="Body text Char"/>
    <w:link w:val="BodyText1"/>
    <w:rsid w:val="001C14DA"/>
    <w:rPr>
      <w:rFonts w:ascii="Arial" w:eastAsia="Calibri" w:hAnsi="Arial"/>
      <w:szCs w:val="22"/>
      <w:lang w:val="ru-RU" w:eastAsia="en-US" w:bidi="ar-SA"/>
    </w:rPr>
  </w:style>
  <w:style w:type="paragraph" w:customStyle="1" w:styleId="Bullet2">
    <w:name w:val="Bullet 2"/>
    <w:basedOn w:val="Normal"/>
    <w:rsid w:val="008C6B5D"/>
    <w:pPr>
      <w:numPr>
        <w:ilvl w:val="3"/>
        <w:numId w:val="17"/>
      </w:numPr>
      <w:tabs>
        <w:tab w:val="clear" w:pos="2880"/>
      </w:tabs>
      <w:spacing w:line="240" w:lineRule="auto"/>
      <w:ind w:left="1440"/>
    </w:pPr>
    <w:rPr>
      <w:rFonts w:eastAsia="Times New Roman"/>
      <w:sz w:val="20"/>
      <w:szCs w:val="24"/>
    </w:rPr>
  </w:style>
  <w:style w:type="paragraph" w:customStyle="1" w:styleId="CommandTagBold">
    <w:name w:val="Command Tag Bold"/>
    <w:rsid w:val="008C6B5D"/>
    <w:pPr>
      <w:numPr>
        <w:numId w:val="17"/>
      </w:numPr>
    </w:pPr>
    <w:rPr>
      <w:rFonts w:ascii="Courier New" w:eastAsia="Times New Roman" w:hAnsi="Courier New"/>
      <w:b/>
      <w:szCs w:val="22"/>
    </w:rPr>
  </w:style>
  <w:style w:type="character" w:customStyle="1" w:styleId="CommentTextChar">
    <w:name w:val="Comment Text Char"/>
    <w:semiHidden/>
    <w:locked/>
    <w:rsid w:val="008C6B5D"/>
    <w:rPr>
      <w:rFonts w:cs="Times New Roman"/>
    </w:rPr>
  </w:style>
  <w:style w:type="character" w:customStyle="1" w:styleId="CMDChar">
    <w:name w:val="CMD Char"/>
    <w:link w:val="CMD"/>
    <w:rsid w:val="004B71A5"/>
    <w:rPr>
      <w:rFonts w:ascii="Courier New" w:eastAsia="Calibri" w:hAnsi="Courier New"/>
      <w:szCs w:val="22"/>
      <w:lang w:val="ru-RU" w:eastAsia="en-US" w:bidi="ar-SA"/>
    </w:rPr>
  </w:style>
  <w:style w:type="character" w:customStyle="1" w:styleId="BodyTextL25Char">
    <w:name w:val="Body Text L25 Char"/>
    <w:basedOn w:val="BodytextChar"/>
    <w:link w:val="BodyTextL25"/>
    <w:rsid w:val="001C14DA"/>
    <w:rPr>
      <w:rFonts w:ascii="Arial" w:eastAsia="Calibri" w:hAnsi="Arial"/>
      <w:szCs w:val="22"/>
      <w:lang w:val="ru-RU" w:eastAsia="en-US" w:bidi="ar-SA"/>
    </w:rPr>
  </w:style>
  <w:style w:type="character" w:styleId="FollowedHyperlink">
    <w:name w:val="FollowedHyperlink"/>
    <w:uiPriority w:val="99"/>
    <w:semiHidden/>
    <w:unhideWhenUsed/>
    <w:rsid w:val="00E2773D"/>
    <w:rPr>
      <w:color w:val="800080"/>
      <w:u w:val="single"/>
    </w:rPr>
  </w:style>
  <w:style w:type="paragraph" w:styleId="Revision">
    <w:name w:val="Revision"/>
    <w:hidden/>
    <w:uiPriority w:val="99"/>
    <w:semiHidden/>
    <w:rsid w:val="001C48C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oogle.com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C6C98D-9077-471A-B28C-621D37DB2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1038</Words>
  <Characters>7964</Characters>
  <Application>Microsoft Office Word</Application>
  <DocSecurity>0</DocSecurity>
  <Lines>144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8912</CharactersWithSpaces>
  <SharedDoc>false</SharedDoc>
  <HLinks>
    <vt:vector size="12" baseType="variant">
      <vt:variant>
        <vt:i4>2162739</vt:i4>
      </vt:variant>
      <vt:variant>
        <vt:i4>6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7798842</vt:i4>
      </vt:variant>
      <vt:variant>
        <vt:i4>3</vt:i4>
      </vt:variant>
      <vt:variant>
        <vt:i4>0</vt:i4>
      </vt:variant>
      <vt:variant>
        <vt:i4>5</vt:i4>
      </vt:variant>
      <vt:variant>
        <vt:lpwstr>http://www.wireshark.org/download.html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SDWM</cp:lastModifiedBy>
  <cp:revision>8</cp:revision>
  <cp:lastPrinted>2015-06-02T05:17:00Z</cp:lastPrinted>
  <dcterms:created xsi:type="dcterms:W3CDTF">2018-01-11T15:57:00Z</dcterms:created>
  <dcterms:modified xsi:type="dcterms:W3CDTF">2018-10-23T09:16:00Z</dcterms:modified>
</cp:coreProperties>
</file>