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360" w:lineRule="auto"/>
        <w:jc w:val="center"/>
      </w:pPr>
      <w:r>
        <w:rPr>
          <w:rFonts w:ascii="Times New Roman" w:hAnsi="Times New Roman" w:cs="Times New Roman" w:eastAsia="Times New Roman"/>
          <w:b/>
          <w:i w:val="0"/>
          <w:sz w:val="32"/>
        </w:rPr>
        <w:t>PLAN-VALIDATED, SANDBOX-VERIFIED CODE GENERATION WITH GIT-ISOLATED HUMAN APPROVAL IN THE AUTOFORGE MULTI-AGENT PIPELINE</w:t>
      </w:r>
    </w:p>
    <w:p>
      <w:pPr>
        <w:keepNext w:val="0"/>
        <w:spacing w:before="0" w:after="600" w:line="360" w:lineRule="auto"/>
        <w:jc w:val="center"/>
      </w:pPr>
      <w:r>
        <w:rPr>
          <w:rFonts w:ascii="Times New Roman" w:hAnsi="Times New Roman" w:cs="Times New Roman" w:eastAsia="Times New Roman"/>
          <w:b w:val="0"/>
          <w:i w:val="0"/>
          <w:sz w:val="28"/>
        </w:rPr>
        <w:t>Individual Thesis</w:t>
      </w:r>
    </w:p>
    <w:p>
      <w:pPr>
        <w:keepNext w:val="0"/>
        <w:spacing w:before="0" w:after="0" w:line="360" w:lineRule="auto"/>
        <w:jc w:val="center"/>
      </w:pPr>
      <w:r>
        <w:rPr>
          <w:rFonts w:ascii="Times New Roman" w:hAnsi="Times New Roman" w:cs="Times New Roman" w:eastAsia="Times New Roman"/>
          <w:b/>
          <w:i w:val="0"/>
          <w:sz w:val="28"/>
        </w:rPr>
        <w:t>Dissanayake T.C.</w:t>
      </w:r>
    </w:p>
    <w:p>
      <w:pPr>
        <w:keepNext w:val="0"/>
        <w:spacing w:before="0" w:after="480" w:line="360" w:lineRule="auto"/>
        <w:jc w:val="center"/>
      </w:pPr>
      <w:r>
        <w:rPr>
          <w:rFonts w:ascii="Times New Roman" w:hAnsi="Times New Roman" w:cs="Times New Roman" w:eastAsia="Times New Roman"/>
          <w:b w:val="0"/>
          <w:i w:val="0"/>
          <w:sz w:val="28"/>
        </w:rPr>
        <w:t>IT22157232</w:t>
      </w:r>
    </w:p>
    <w:p>
      <w:pPr>
        <w:keepNext w:val="0"/>
        <w:spacing w:before="0" w:after="0" w:line="360" w:lineRule="auto"/>
        <w:jc w:val="center"/>
      </w:pPr>
      <w:r>
        <w:rPr>
          <w:rFonts w:ascii="Times New Roman" w:hAnsi="Times New Roman" w:cs="Times New Roman" w:eastAsia="Times New Roman"/>
          <w:b/>
        </w:rPr>
        <w:t xml:space="preserve">Component: </w:t>
      </w:r>
      <w:r>
        <w:rPr>
          <w:rFonts w:ascii="Times New Roman" w:hAnsi="Times New Roman" w:cs="Times New Roman" w:eastAsia="Times New Roman"/>
        </w:rPr>
        <w:t>Code Generation with Sandboxed Verification</w:t>
      </w:r>
    </w:p>
    <w:p>
      <w:pPr>
        <w:keepNext w:val="0"/>
        <w:spacing w:before="0" w:after="800" w:line="360" w:lineRule="auto"/>
        <w:jc w:val="center"/>
      </w:pPr>
      <w:r>
        <w:rPr>
          <w:rFonts w:ascii="Times New Roman" w:hAnsi="Times New Roman" w:cs="Times New Roman" w:eastAsia="Times New Roman"/>
          <w:b/>
        </w:rPr>
        <w:t xml:space="preserve">Group ID: </w:t>
      </w:r>
      <w:r>
        <w:rPr>
          <w:rFonts w:ascii="Times New Roman" w:hAnsi="Times New Roman" w:cs="Times New Roman" w:eastAsia="Times New Roman"/>
        </w:rPr>
        <w:t>R26-SE-033</w:t>
      </w:r>
    </w:p>
    <w:p>
      <w:pPr>
        <w:keepNext w:val="0"/>
        <w:spacing w:before="0" w:after="0" w:line="360" w:lineRule="auto"/>
        <w:jc w:val="center"/>
      </w:pPr>
      <w:r>
        <w:rPr>
          <w:rFonts w:ascii="Times New Roman" w:hAnsi="Times New Roman" w:cs="Times New Roman" w:eastAsia="Times New Roman"/>
          <w:b w:val="0"/>
          <w:i w:val="0"/>
          <w:sz w:val="24"/>
        </w:rPr>
        <w:t>Thesis submitted in partial fulfilment of the requirements for the</w:t>
      </w:r>
    </w:p>
    <w:p>
      <w:pPr>
        <w:keepNext w:val="0"/>
        <w:spacing w:before="0" w:after="0" w:line="360" w:lineRule="auto"/>
        <w:jc w:val="center"/>
      </w:pPr>
      <w:r>
        <w:rPr>
          <w:rFonts w:ascii="Times New Roman" w:hAnsi="Times New Roman" w:cs="Times New Roman" w:eastAsia="Times New Roman"/>
          <w:b w:val="0"/>
          <w:i w:val="0"/>
          <w:sz w:val="24"/>
        </w:rPr>
        <w:t>Bachelor of Science (Honours) in Information Technology</w:t>
      </w:r>
    </w:p>
    <w:p>
      <w:pPr>
        <w:keepNext w:val="0"/>
        <w:spacing w:before="0" w:after="800" w:line="360" w:lineRule="auto"/>
        <w:jc w:val="center"/>
      </w:pPr>
      <w:r>
        <w:rPr>
          <w:rFonts w:ascii="Times New Roman" w:hAnsi="Times New Roman" w:cs="Times New Roman" w:eastAsia="Times New Roman"/>
          <w:b w:val="0"/>
          <w:i w:val="0"/>
          <w:sz w:val="24"/>
        </w:rPr>
        <w:t>Specialising in Software Engineering</w:t>
      </w:r>
    </w:p>
    <w:p>
      <w:pPr>
        <w:keepNext w:val="0"/>
        <w:spacing w:before="0" w:after="240" w:line="360" w:lineRule="auto"/>
        <w:jc w:val="center"/>
      </w:pPr>
      <w:r>
        <w:rPr>
          <w:rFonts w:ascii="Times New Roman" w:hAnsi="Times New Roman" w:cs="Times New Roman" w:eastAsia="Times New Roman"/>
          <w:b w:val="0"/>
          <w:i w:val="0"/>
          <w:sz w:val="28"/>
        </w:rPr>
        <w:t>Department of Software Engineering</w:t>
      </w:r>
    </w:p>
    <w:p>
      <w:pPr>
        <w:keepNext w:val="0"/>
        <w:spacing w:before="0" w:after="0" w:line="360" w:lineRule="auto"/>
        <w:jc w:val="center"/>
      </w:pPr>
      <w:r>
        <w:rPr>
          <w:rFonts w:ascii="Times New Roman" w:hAnsi="Times New Roman" w:cs="Times New Roman" w:eastAsia="Times New Roman"/>
          <w:b w:val="0"/>
          <w:i w:val="0"/>
          <w:sz w:val="28"/>
        </w:rPr>
        <w:t>Sri Lanka Institute of Information Technology</w:t>
      </w:r>
    </w:p>
    <w:p>
      <w:pPr>
        <w:keepNext w:val="0"/>
        <w:spacing w:before="0" w:after="800" w:line="360" w:lineRule="auto"/>
        <w:jc w:val="center"/>
      </w:pPr>
      <w:r>
        <w:rPr>
          <w:rFonts w:ascii="Times New Roman" w:hAnsi="Times New Roman" w:cs="Times New Roman" w:eastAsia="Times New Roman"/>
          <w:b w:val="0"/>
          <w:i w:val="0"/>
          <w:sz w:val="28"/>
        </w:rPr>
        <w:t>Sri Lanka</w:t>
      </w:r>
    </w:p>
    <w:p>
      <w:pPr>
        <w:keepNext w:val="0"/>
        <w:spacing w:before="0" w:after="0" w:line="360" w:lineRule="auto"/>
        <w:jc w:val="center"/>
      </w:pPr>
      <w:r>
        <w:rPr>
          <w:rFonts w:ascii="Times New Roman" w:hAnsi="Times New Roman" w:cs="Times New Roman" w:eastAsia="Times New Roman"/>
          <w:b w:val="0"/>
          <w:i w:val="0"/>
          <w:sz w:val="28"/>
        </w:rPr>
        <w:t>October 2026</w:t>
      </w:r>
    </w:p>
    <w:p>
      <w:pPr>
        <w:sectPr>
          <w:footerReference w:type="default" r:id="rId14"/>
          <w:pgSz w:w="11906" w:h="16838"/>
          <w:pgMar w:top="1417" w:right="1417" w:bottom="2268" w:left="2268" w:header="720" w:footer="1134" w:gutter="0"/>
          <w:cols w:space="720"/>
          <w:docGrid w:linePitch="360"/>
        </w:sectPr>
      </w:pPr>
    </w:p>
    <w:p>
      <w:pPr>
        <w:pStyle w:val="FrontHeading"/>
      </w:pPr>
      <w:r>
        <w:rPr>
          <w:rFonts w:ascii="Times New Roman" w:hAnsi="Times New Roman" w:cs="Times New Roman" w:eastAsia="Times New Roman"/>
          <w:b/>
          <w:sz w:val="28"/>
        </w:rPr>
        <w:t>DECLARATION AND SUPERVISOR CERTIFICATION</w:t>
      </w:r>
    </w:p>
    <w:p>
      <w:pPr>
        <w:keepNext w:val="0"/>
        <w:spacing w:before="0" w:after="120" w:line="360" w:lineRule="auto"/>
        <w:jc w:val="both"/>
      </w:pPr>
      <w:r>
        <w:rPr>
          <w:rFonts w:ascii="Times New Roman" w:hAnsi="Times New Roman" w:cs="Times New Roman" w:eastAsia="Times New Roman"/>
          <w:b/>
        </w:rPr>
        <w:t xml:space="preserve">Candidate declaration. </w:t>
      </w:r>
      <w:r>
        <w:rPr>
          <w:rFonts w:ascii="Times New Roman" w:hAnsi="Times New Roman" w:cs="Times New Roman" w:eastAsia="Times New Roman"/>
        </w:rP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pPr>
        <w:keepNext w:val="0"/>
        <w:spacing w:before="0" w:after="120" w:line="360" w:lineRule="auto"/>
        <w:jc w:val="both"/>
      </w:pPr>
      <w:r>
        <w:rPr>
          <w:rFonts w:ascii="Times New Roman" w:hAnsi="Times New Roman" w:cs="Times New Roman" w:eastAsia="Times New Roman"/>
          <w:b/>
        </w:rPr>
        <w:t xml:space="preserve">Academic integrity and AI disclosure. </w:t>
      </w:r>
      <w:r>
        <w:rPr>
          <w:rFonts w:ascii="Times New Roman" w:hAnsi="Times New Roman" w:cs="Times New Roman" w:eastAsia="Times New Roman"/>
        </w:rPr>
        <w:t>I have disclosed all use of generative AI and other automated tools in accordance with the module policy. I remain responsible for the accuracy, originality, citations, code, data, analyses, and conclusions in this thesis.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1700"/>
        <w:gridCol w:w="2267"/>
        <w:gridCol w:w="1700"/>
      </w:tblGrid>
      <w:tr>
        <w:tc>
          <w:tcPr>
            <w:tcW w:type="dxa" w:w="2551"/>
            <w:shd w:val="clear" w:color="auto" w:fill="E7E6E2"/>
          </w:tcPr>
          <w:p>
            <w:pPr>
              <w:keepNext w:val="0"/>
              <w:spacing w:before="0" w:after="0" w:line="240" w:lineRule="auto"/>
            </w:pPr>
            <w:r>
              <w:rPr>
                <w:rFonts w:ascii="Times New Roman" w:hAnsi="Times New Roman" w:cs="Times New Roman" w:eastAsia="Times New Roman"/>
                <w:b/>
                <w:sz w:val="22"/>
              </w:rPr>
              <w:t>Student name</w:t>
            </w:r>
          </w:p>
        </w:tc>
        <w:tc>
          <w:tcPr>
            <w:tcW w:type="dxa" w:w="1700"/>
            <w:shd w:val="clear" w:color="auto" w:fill="E7E6E2"/>
          </w:tcPr>
          <w:p>
            <w:pPr>
              <w:keepNext w:val="0"/>
              <w:spacing w:before="0" w:after="0" w:line="240" w:lineRule="auto"/>
            </w:pPr>
            <w:r>
              <w:rPr>
                <w:rFonts w:ascii="Times New Roman" w:hAnsi="Times New Roman" w:cs="Times New Roman" w:eastAsia="Times New Roman"/>
                <w:b/>
                <w:sz w:val="22"/>
              </w:rPr>
              <w:t>Student ID</w:t>
            </w:r>
          </w:p>
        </w:tc>
        <w:tc>
          <w:tcPr>
            <w:tcW w:type="dxa" w:w="2267"/>
            <w:shd w:val="clear" w:color="auto" w:fill="E7E6E2"/>
          </w:tcPr>
          <w:p>
            <w:pPr>
              <w:keepNext w:val="0"/>
              <w:spacing w:before="0" w:after="0" w:line="240" w:lineRule="auto"/>
            </w:pPr>
            <w:r>
              <w:rPr>
                <w:rFonts w:ascii="Times New Roman" w:hAnsi="Times New Roman" w:cs="Times New Roman" w:eastAsia="Times New Roman"/>
                <w:b/>
                <w:sz w:val="22"/>
              </w:rPr>
              <w:t>Signature</w:t>
            </w:r>
          </w:p>
        </w:tc>
        <w:tc>
          <w:tcPr>
            <w:tcW w:type="dxa" w:w="1700"/>
            <w:shd w:val="clear" w:color="auto" w:fill="E7E6E2"/>
          </w:tcPr>
          <w:p>
            <w:pPr>
              <w:keepNext w:val="0"/>
              <w:spacing w:before="0" w:after="0" w:line="240" w:lineRule="auto"/>
            </w:pPr>
            <w:r>
              <w:rPr>
                <w:rFonts w:ascii="Times New Roman" w:hAnsi="Times New Roman" w:cs="Times New Roman" w:eastAsia="Times New Roman"/>
                <w:b/>
                <w:sz w:val="22"/>
              </w:rPr>
              <w:t>Date</w:t>
            </w:r>
          </w:p>
        </w:tc>
      </w:tr>
      <w:tr>
        <w:tc>
          <w:tcPr>
            <w:tcW w:type="dxa" w:w="2551"/>
          </w:tcPr>
          <w:p>
            <w:pPr>
              <w:keepNext w:val="0"/>
              <w:spacing w:before="160" w:after="160" w:line="240" w:lineRule="auto"/>
            </w:pPr>
            <w:r>
              <w:rPr>
                <w:rFonts w:ascii="Times New Roman" w:hAnsi="Times New Roman" w:cs="Times New Roman" w:eastAsia="Times New Roman"/>
                <w:sz w:val="22"/>
              </w:rPr>
              <w:t>Dissanayake T.C.</w:t>
            </w:r>
          </w:p>
        </w:tc>
        <w:tc>
          <w:tcPr>
            <w:tcW w:type="dxa" w:w="1700"/>
          </w:tcPr>
          <w:p>
            <w:pPr>
              <w:keepNext w:val="0"/>
              <w:spacing w:before="160" w:after="160" w:line="240" w:lineRule="auto"/>
            </w:pPr>
            <w:r>
              <w:rPr>
                <w:rFonts w:ascii="Times New Roman" w:hAnsi="Times New Roman" w:cs="Times New Roman" w:eastAsia="Times New Roman"/>
                <w:sz w:val="22"/>
              </w:rPr>
              <w:t>IT22157232</w:t>
            </w:r>
          </w:p>
        </w:tc>
        <w:tc>
          <w:tcPr>
            <w:tcW w:type="dxa" w:w="2267"/>
          </w:tcPr>
          <w:p>
            <w:pPr>
              <w:keepNext w:val="0"/>
              <w:spacing w:before="160" w:after="160" w:line="240" w:lineRule="auto"/>
            </w:pPr>
            <w:r>
              <w:rPr>
                <w:rFonts w:ascii="Times New Roman" w:hAnsi="Times New Roman" w:cs="Times New Roman" w:eastAsia="Times New Roman"/>
                <w:sz w:val="22"/>
              </w:rPr>
            </w:r>
          </w:p>
        </w:tc>
        <w:tc>
          <w:tcPr>
            <w:tcW w:type="dxa" w:w="1700"/>
          </w:tcPr>
          <w:p>
            <w:pPr>
              <w:keepNext w:val="0"/>
              <w:spacing w:before="160" w:after="160" w:line="240" w:lineRule="auto"/>
            </w:pPr>
            <w:r>
              <w:rPr>
                <w:rFonts w:ascii="Times New Roman" w:hAnsi="Times New Roman" w:cs="Times New Roman" w:eastAsia="Times New Roman"/>
                <w:sz w:val="22"/>
              </w:rPr>
            </w:r>
          </w:p>
        </w:tc>
      </w:tr>
    </w:tbl>
    <w:p>
      <w:pPr>
        <w:keepNext w:val="0"/>
        <w:spacing w:before="280" w:after="120" w:line="360" w:lineRule="auto"/>
        <w:jc w:val="both"/>
      </w:pPr>
      <w:r>
        <w:rPr>
          <w:rFonts w:ascii="Times New Roman" w:hAnsi="Times New Roman" w:cs="Times New Roman" w:eastAsia="Times New Roman"/>
          <w:b/>
        </w:rPr>
        <w:t xml:space="preserve">Supervisor certification. </w:t>
      </w:r>
      <w:r>
        <w:rPr>
          <w:rFonts w:ascii="Times New Roman" w:hAnsi="Times New Roman" w:cs="Times New Roman" w:eastAsia="Times New Roman"/>
        </w:rPr>
        <w:t>The above candidate carried out this research for the bachelor's degree thesis under my supervision.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2551"/>
        <w:gridCol w:w="1984"/>
      </w:tblGrid>
      <w:tr>
        <w:tc>
          <w:tcPr>
            <w:tcW w:type="dxa" w:w="3685"/>
            <w:shd w:val="clear" w:color="auto" w:fill="E7E6E2"/>
          </w:tcPr>
          <w:p>
            <w:pPr>
              <w:keepNext w:val="0"/>
              <w:spacing w:before="0" w:after="0" w:line="240" w:lineRule="auto"/>
            </w:pPr>
            <w:r>
              <w:rPr>
                <w:rFonts w:ascii="Times New Roman" w:hAnsi="Times New Roman" w:cs="Times New Roman" w:eastAsia="Times New Roman"/>
                <w:b/>
                <w:sz w:val="22"/>
              </w:rPr>
              <w:t>Role and name</w:t>
            </w:r>
          </w:p>
        </w:tc>
        <w:tc>
          <w:tcPr>
            <w:tcW w:type="dxa" w:w="2551"/>
            <w:shd w:val="clear" w:color="auto" w:fill="E7E6E2"/>
          </w:tcPr>
          <w:p>
            <w:pPr>
              <w:keepNext w:val="0"/>
              <w:spacing w:before="0" w:after="0" w:line="240" w:lineRule="auto"/>
            </w:pPr>
            <w:r>
              <w:rPr>
                <w:rFonts w:ascii="Times New Roman" w:hAnsi="Times New Roman" w:cs="Times New Roman" w:eastAsia="Times New Roman"/>
                <w:b/>
                <w:sz w:val="22"/>
              </w:rPr>
              <w:t>Signature</w:t>
            </w:r>
          </w:p>
        </w:tc>
        <w:tc>
          <w:tcPr>
            <w:tcW w:type="dxa" w:w="1984"/>
            <w:shd w:val="clear" w:color="auto" w:fill="E7E6E2"/>
          </w:tcPr>
          <w:p>
            <w:pPr>
              <w:keepNext w:val="0"/>
              <w:spacing w:before="0" w:after="0" w:line="240" w:lineRule="auto"/>
            </w:pPr>
            <w:r>
              <w:rPr>
                <w:rFonts w:ascii="Times New Roman" w:hAnsi="Times New Roman" w:cs="Times New Roman" w:eastAsia="Times New Roman"/>
                <w:b/>
                <w:sz w:val="22"/>
              </w:rPr>
              <w:t>Date</w:t>
            </w:r>
          </w:p>
        </w:tc>
      </w:tr>
      <w:tr>
        <w:tc>
          <w:tcPr>
            <w:tcW w:type="dxa" w:w="3685"/>
          </w:tcPr>
          <w:p>
            <w:pPr>
              <w:keepNext w:val="0"/>
              <w:spacing w:before="160" w:after="160" w:line="240" w:lineRule="auto"/>
            </w:pPr>
            <w:r>
              <w:rPr>
                <w:rFonts w:ascii="Times New Roman" w:hAnsi="Times New Roman" w:cs="Times New Roman" w:eastAsia="Times New Roman"/>
                <w:sz w:val="22"/>
              </w:rPr>
              <w:t>Supervisor: Nuwan Kodagoda</w:t>
            </w:r>
          </w:p>
        </w:tc>
        <w:tc>
          <w:tcPr>
            <w:tcW w:type="dxa" w:w="2551"/>
          </w:tcPr>
          <w:p>
            <w:pPr>
              <w:keepNext w:val="0"/>
              <w:spacing w:before="160" w:after="160" w:line="240" w:lineRule="auto"/>
            </w:pPr>
            <w:r>
              <w:rPr>
                <w:rFonts w:ascii="Times New Roman" w:hAnsi="Times New Roman" w:cs="Times New Roman" w:eastAsia="Times New Roman"/>
                <w:sz w:val="22"/>
              </w:rPr>
            </w:r>
          </w:p>
        </w:tc>
        <w:tc>
          <w:tcPr>
            <w:tcW w:type="dxa" w:w="1984"/>
          </w:tcPr>
          <w:p>
            <w:pPr>
              <w:keepNext w:val="0"/>
              <w:spacing w:before="160" w:after="160" w:line="240" w:lineRule="auto"/>
            </w:pPr>
            <w:r>
              <w:rPr>
                <w:rFonts w:ascii="Times New Roman" w:hAnsi="Times New Roman" w:cs="Times New Roman" w:eastAsia="Times New Roman"/>
                <w:sz w:val="22"/>
              </w:rPr>
            </w:r>
          </w:p>
        </w:tc>
      </w:tr>
      <w:tr>
        <w:tc>
          <w:tcPr>
            <w:tcW w:type="dxa" w:w="3685"/>
          </w:tcPr>
          <w:p>
            <w:pPr>
              <w:keepNext w:val="0"/>
              <w:spacing w:before="160" w:after="160" w:line="240" w:lineRule="auto"/>
            </w:pPr>
            <w:r>
              <w:rPr>
                <w:rFonts w:ascii="Times New Roman" w:hAnsi="Times New Roman" w:cs="Times New Roman" w:eastAsia="Times New Roman"/>
                <w:sz w:val="22"/>
              </w:rPr>
              <w:t>Co-supervisor: Eishan Weerasinghe</w:t>
            </w:r>
          </w:p>
        </w:tc>
        <w:tc>
          <w:tcPr>
            <w:tcW w:type="dxa" w:w="2551"/>
          </w:tcPr>
          <w:p>
            <w:pPr>
              <w:keepNext w:val="0"/>
              <w:spacing w:before="160" w:after="160" w:line="240" w:lineRule="auto"/>
            </w:pPr>
            <w:r>
              <w:rPr>
                <w:rFonts w:ascii="Times New Roman" w:hAnsi="Times New Roman" w:cs="Times New Roman" w:eastAsia="Times New Roman"/>
                <w:sz w:val="22"/>
              </w:rPr>
            </w:r>
          </w:p>
        </w:tc>
        <w:tc>
          <w:tcPr>
            <w:tcW w:type="dxa" w:w="1984"/>
          </w:tcPr>
          <w:p>
            <w:pPr>
              <w:keepNext w:val="0"/>
              <w:spacing w:before="160" w:after="160" w:line="240" w:lineRule="auto"/>
            </w:pPr>
            <w:r>
              <w:rPr>
                <w:rFonts w:ascii="Times New Roman" w:hAnsi="Times New Roman" w:cs="Times New Roman" w:eastAsia="Times New Roman"/>
                <w:sz w:val="22"/>
              </w:rPr>
            </w:r>
          </w:p>
        </w:tc>
      </w:tr>
    </w:tbl>
    <w:p>
      <w:pPr>
        <w:pStyle w:val="FrontHeading"/>
      </w:pPr>
      <w:r>
        <w:rPr>
          <w:rFonts w:ascii="Times New Roman" w:hAnsi="Times New Roman" w:cs="Times New Roman" w:eastAsia="Times New Roman"/>
          <w:b/>
          <w:sz w:val="24"/>
        </w:rPr>
        <w:t>Abstract</w:t>
      </w:r>
    </w:p>
    <w:p>
      <w:pPr>
        <w:keepNext w:val="0"/>
        <w:spacing w:before="0" w:after="240" w:line="240" w:lineRule="auto"/>
        <w:jc w:val="both"/>
      </w:pPr>
      <w:r>
        <w:rPr>
          <w:rFonts w:ascii="Times New Roman" w:hAnsi="Times New Roman" w:cs="Times New Roman" w:eastAsia="Times New Roman"/>
          <w:b w:val="0"/>
          <w:i w:val="0"/>
          <w:sz w:val="22"/>
        </w:rPr>
        <w:t>Coding agents can now write working code, but they usually report their own success, and a human reviewer has to take that report on trust. This thesis covers the Coder Agent of AutoForge, a seven-agent, human-gated pipeline for e-commerce web development. The agent turns an approved architecture plan and page designs into a code plan, which a validator checks against every endpoint, entity and functional requirement before any code is written. It then works on an isolated git branch of a Next.js and MongoDB project, using a tool-using coding loop when the model supports tool calls and a per-file batch path when it does not. Each attempt is committed and verified in a Docker sandbox: the project must install, build, type-check and boot, and deterministic checks confirm that planned routes exist, required database fields can be filled from a form, new pages are linked, and no connection string is hardcoded. Up to three attempts are made, each fed the previous failure. The merge report and diff shown to the reviewer are built from git, not from the model's account, and the branch is merged only on approval. I evaluated the agent with 410 automated tests, the team's three-feature case study and nine stored code versions from three features. Verification failures were real and specific, such as a missing dependency, a wrong import and form fields a schema required. Two failures came from Docker not running and were reported as failures rather than crashes. The stored runs also show what verification cannot see: a passing feature took image URLs instead of uploads, stored prices as text, and was later changed by hand before merging. A sandboxed build proves that code runs, not that it meets the specification, so human review of the real diff remains essential.</w:t>
      </w:r>
    </w:p>
    <w:p>
      <w:pPr>
        <w:keepNext w:val="0"/>
        <w:spacing w:before="0" w:after="120" w:line="240" w:lineRule="auto"/>
        <w:jc w:val="both"/>
      </w:pPr>
      <w:r>
        <w:rPr>
          <w:rFonts w:ascii="Times New Roman" w:hAnsi="Times New Roman" w:cs="Times New Roman" w:eastAsia="Times New Roman"/>
          <w:b/>
          <w:sz w:val="22"/>
        </w:rPr>
        <w:t xml:space="preserve">Keywords: </w:t>
      </w:r>
      <w:r>
        <w:rPr>
          <w:rFonts w:ascii="Times New Roman" w:hAnsi="Times New Roman" w:cs="Times New Roman" w:eastAsia="Times New Roman"/>
          <w:sz w:val="22"/>
        </w:rPr>
        <w:t>code generation, coding agents, sandboxed verification, human-in-the-loop, multi-agent systems, git</w:t>
      </w:r>
    </w:p>
    <w:p>
      <w:pPr>
        <w:pStyle w:val="FrontHeading"/>
      </w:pPr>
      <w:r>
        <w:rPr>
          <w:rFonts w:ascii="Times New Roman" w:hAnsi="Times New Roman" w:cs="Times New Roman" w:eastAsia="Times New Roman"/>
          <w:b/>
          <w:sz w:val="28"/>
        </w:rPr>
        <w:t>ACKNOWLEDGEMENTS</w:t>
      </w:r>
    </w:p>
    <w:p>
      <w:pPr>
        <w:keepNext w:val="0"/>
        <w:spacing w:before="0" w:after="120" w:line="360" w:lineRule="auto"/>
        <w:jc w:val="both"/>
      </w:pPr>
      <w:r>
        <w:rPr>
          <w:rFonts w:ascii="Times New Roman" w:hAnsi="Times New Roman" w:cs="Times New Roman" w:eastAsia="Times New Roman"/>
          <w:b w:val="0"/>
          <w:i w:val="0"/>
          <w:sz w:val="24"/>
        </w:rPr>
        <w:t>I would like to thank my supervisor, Nuwan Kodagoda, and my co-supervisor, Eishan Weerasinghe, for their guidance throughout this project, and in particular for asking how we could prove that generated code actually works rather than relying on the agent's own account.</w:t>
      </w:r>
    </w:p>
    <w:p>
      <w:pPr>
        <w:keepNext w:val="0"/>
        <w:spacing w:before="0" w:after="120" w:line="360" w:lineRule="auto"/>
        <w:jc w:val="both"/>
      </w:pPr>
      <w:r>
        <w:rPr>
          <w:rFonts w:ascii="Times New Roman" w:hAnsi="Times New Roman" w:cs="Times New Roman" w:eastAsia="Times New Roman"/>
          <w:b w:val="0"/>
          <w:i w:val="0"/>
          <w:sz w:val="24"/>
        </w:rPr>
        <w:t>I am grateful to my teammates, Santhuka D.N.M.D., Sansala T.G.B.D. and Oberathna R.D.T.D. Their specifications, plans and page designs were what my agent built from, and their Security and QA agents were the first to test what it produced. Several checks described in this thesis exist because one of them found a problem in generated code.</w:t>
      </w:r>
    </w:p>
    <w:p>
      <w:pPr>
        <w:keepNext w:val="0"/>
        <w:spacing w:before="0" w:after="120" w:line="360" w:lineRule="auto"/>
        <w:jc w:val="both"/>
      </w:pPr>
      <w:r>
        <w:rPr>
          <w:rFonts w:ascii="Times New Roman" w:hAnsi="Times New Roman" w:cs="Times New Roman" w:eastAsia="Times New Roman"/>
          <w:b w:val="0"/>
          <w:i w:val="0"/>
          <w:sz w:val="24"/>
        </w:rPr>
        <w:t>I also thank the academic staff of the Department of Software Engineering at the Sri Lanka Institute of Information Technology, and the panel members at the progress presentations, for their feedback. Finally, I thank my family and friends for their support during this project.</w:t>
      </w:r>
    </w:p>
    <w:p>
      <w:pPr>
        <w:pStyle w:val="FrontHeading"/>
      </w:pPr>
      <w:r>
        <w:rPr>
          <w:rFonts w:ascii="Times New Roman" w:hAnsi="Times New Roman" w:cs="Times New Roman" w:eastAsia="Times New Roman"/>
          <w:b/>
          <w:sz w:val="28"/>
        </w:rPr>
        <w:t>TABLE OF CONTENTS</w:t>
      </w:r>
    </w:p>
    <w:p>
      <w:pPr>
        <w:pStyle w:val="TOC1"/>
        <w:tabs>
          <w:tab w:pos="8220" w:val="right" w:leader="dot"/>
        </w:tabs>
      </w:pPr>
      <w:r>
        <w:fldChar w:fldCharType="begin"/>
      </w:r>
      <w:r>
        <w:instrText xml:space="preserve"> TOC \o "1-3" \h \z \t "Front Heading,1" </w:instrText>
      </w:r>
      <w:r>
        <w:fldChar w:fldCharType="separate"/>
      </w:r>
      <w:r>
        <w:rPr>
          <w:rFonts w:ascii="Times New Roman" w:hAnsi="Times New Roman" w:cs="Times New Roman" w:eastAsia="Times New Roman"/>
          <w:b/>
          <w:sz w:val="24"/>
        </w:rPr>
        <w:t>Declaration and Supervisor Certification</w:t>
        <w:tab/>
        <w:t>i</w:t>
      </w:r>
    </w:p>
    <w:p>
      <w:pPr>
        <w:pStyle w:val="TOC1"/>
        <w:tabs>
          <w:tab w:pos="8220" w:val="right" w:leader="dot"/>
        </w:tabs>
      </w:pPr>
      <w:r>
        <w:rPr>
          <w:rFonts w:ascii="Times New Roman" w:hAnsi="Times New Roman" w:cs="Times New Roman" w:eastAsia="Times New Roman"/>
          <w:b/>
          <w:sz w:val="24"/>
        </w:rPr>
        <w:t>Abstract</w:t>
        <w:tab/>
        <w:t>ii</w:t>
      </w:r>
    </w:p>
    <w:p>
      <w:pPr>
        <w:pStyle w:val="TOC1"/>
        <w:tabs>
          <w:tab w:pos="8220" w:val="right" w:leader="dot"/>
        </w:tabs>
      </w:pPr>
      <w:r>
        <w:rPr>
          <w:rFonts w:ascii="Times New Roman" w:hAnsi="Times New Roman" w:cs="Times New Roman" w:eastAsia="Times New Roman"/>
          <w:b/>
          <w:sz w:val="24"/>
        </w:rPr>
        <w:t>Acknowledgements</w:t>
        <w:tab/>
        <w:t>iii</w:t>
      </w:r>
    </w:p>
    <w:p>
      <w:pPr>
        <w:pStyle w:val="TOC1"/>
        <w:tabs>
          <w:tab w:pos="8220" w:val="right" w:leader="dot"/>
        </w:tabs>
      </w:pPr>
      <w:r>
        <w:rPr>
          <w:rFonts w:ascii="Times New Roman" w:hAnsi="Times New Roman" w:cs="Times New Roman" w:eastAsia="Times New Roman"/>
          <w:b/>
          <w:sz w:val="24"/>
        </w:rPr>
        <w:t>Table of Contents</w:t>
        <w:tab/>
        <w:t>iv</w:t>
      </w:r>
    </w:p>
    <w:p>
      <w:pPr>
        <w:pStyle w:val="TOC1"/>
        <w:tabs>
          <w:tab w:pos="8220" w:val="right" w:leader="dot"/>
        </w:tabs>
      </w:pPr>
      <w:r>
        <w:rPr>
          <w:rFonts w:ascii="Times New Roman" w:hAnsi="Times New Roman" w:cs="Times New Roman" w:eastAsia="Times New Roman"/>
          <w:b/>
          <w:sz w:val="24"/>
        </w:rPr>
        <w:t>List of Figures</w:t>
        <w:tab/>
        <w:t>vii</w:t>
      </w:r>
    </w:p>
    <w:p>
      <w:pPr>
        <w:pStyle w:val="TOC1"/>
        <w:tabs>
          <w:tab w:pos="8220" w:val="right" w:leader="dot"/>
        </w:tabs>
      </w:pPr>
      <w:r>
        <w:rPr>
          <w:rFonts w:ascii="Times New Roman" w:hAnsi="Times New Roman" w:cs="Times New Roman" w:eastAsia="Times New Roman"/>
          <w:b/>
          <w:sz w:val="24"/>
        </w:rPr>
        <w:t>List of Tables</w:t>
        <w:tab/>
        <w:t>viii</w:t>
      </w:r>
    </w:p>
    <w:p>
      <w:pPr>
        <w:pStyle w:val="TOC1"/>
        <w:tabs>
          <w:tab w:pos="8220" w:val="right" w:leader="dot"/>
        </w:tabs>
      </w:pPr>
      <w:r>
        <w:rPr>
          <w:rFonts w:ascii="Times New Roman" w:hAnsi="Times New Roman" w:cs="Times New Roman" w:eastAsia="Times New Roman"/>
          <w:b/>
          <w:sz w:val="24"/>
        </w:rPr>
        <w:t>List of Abbreviations</w:t>
        <w:tab/>
        <w:t>ix</w:t>
      </w:r>
    </w:p>
    <w:p>
      <w:pPr>
        <w:pStyle w:val="TOC1"/>
        <w:tabs>
          <w:tab w:pos="8220" w:val="right" w:leader="dot"/>
        </w:tabs>
      </w:pPr>
      <w:r>
        <w:rPr>
          <w:rFonts w:ascii="Times New Roman" w:hAnsi="Times New Roman" w:cs="Times New Roman" w:eastAsia="Times New Roman"/>
          <w:b/>
          <w:sz w:val="24"/>
        </w:rPr>
        <w:t>1 INTRODUCTION</w:t>
        <w:tab/>
        <w:t>1</w:t>
      </w:r>
    </w:p>
    <w:p>
      <w:pPr>
        <w:pStyle w:val="TOC2"/>
        <w:tabs>
          <w:tab w:pos="8220" w:val="right" w:leader="dot"/>
        </w:tabs>
      </w:pPr>
      <w:r>
        <w:rPr>
          <w:rFonts w:ascii="Times New Roman" w:hAnsi="Times New Roman" w:cs="Times New Roman" w:eastAsia="Times New Roman"/>
          <w:b w:val="0"/>
          <w:sz w:val="24"/>
        </w:rPr>
        <w:t>1.1 Overall Project Context</w:t>
        <w:tab/>
        <w:t>1</w:t>
      </w:r>
    </w:p>
    <w:p>
      <w:pPr>
        <w:pStyle w:val="TOC2"/>
        <w:tabs>
          <w:tab w:pos="8220" w:val="right" w:leader="dot"/>
        </w:tabs>
      </w:pPr>
      <w:r>
        <w:rPr>
          <w:rFonts w:ascii="Times New Roman" w:hAnsi="Times New Roman" w:cs="Times New Roman" w:eastAsia="Times New Roman"/>
          <w:b w:val="0"/>
          <w:sz w:val="24"/>
        </w:rPr>
        <w:t>1.2 Individual Component Context</w:t>
        <w:tab/>
        <w:t>2</w:t>
      </w:r>
    </w:p>
    <w:p>
      <w:pPr>
        <w:pStyle w:val="TOC2"/>
        <w:tabs>
          <w:tab w:pos="8220" w:val="right" w:leader="dot"/>
        </w:tabs>
      </w:pPr>
      <w:r>
        <w:rPr>
          <w:rFonts w:ascii="Times New Roman" w:hAnsi="Times New Roman" w:cs="Times New Roman" w:eastAsia="Times New Roman"/>
          <w:b w:val="0"/>
          <w:sz w:val="24"/>
        </w:rPr>
        <w:t>1.3 Problem Statement</w:t>
        <w:tab/>
        <w:t>3</w:t>
      </w:r>
    </w:p>
    <w:p>
      <w:pPr>
        <w:pStyle w:val="TOC2"/>
        <w:tabs>
          <w:tab w:pos="8220" w:val="right" w:leader="dot"/>
        </w:tabs>
      </w:pPr>
      <w:r>
        <w:rPr>
          <w:rFonts w:ascii="Times New Roman" w:hAnsi="Times New Roman" w:cs="Times New Roman" w:eastAsia="Times New Roman"/>
          <w:b w:val="0"/>
          <w:sz w:val="24"/>
        </w:rPr>
        <w:t>1.4 Research Gap</w:t>
        <w:tab/>
        <w:t>3</w:t>
      </w:r>
    </w:p>
    <w:p>
      <w:pPr>
        <w:pStyle w:val="TOC2"/>
        <w:tabs>
          <w:tab w:pos="8220" w:val="right" w:leader="dot"/>
        </w:tabs>
      </w:pPr>
      <w:r>
        <w:rPr>
          <w:rFonts w:ascii="Times New Roman" w:hAnsi="Times New Roman" w:cs="Times New Roman" w:eastAsia="Times New Roman"/>
          <w:b w:val="0"/>
          <w:sz w:val="24"/>
        </w:rPr>
        <w:t>1.5 Aim and Objectives</w:t>
        <w:tab/>
        <w:t>4</w:t>
      </w:r>
    </w:p>
    <w:p>
      <w:pPr>
        <w:pStyle w:val="TOC2"/>
        <w:tabs>
          <w:tab w:pos="8220" w:val="right" w:leader="dot"/>
        </w:tabs>
      </w:pPr>
      <w:r>
        <w:rPr>
          <w:rFonts w:ascii="Times New Roman" w:hAnsi="Times New Roman" w:cs="Times New Roman" w:eastAsia="Times New Roman"/>
          <w:b w:val="0"/>
          <w:sz w:val="24"/>
        </w:rPr>
        <w:t>1.6 Research Questions</w:t>
        <w:tab/>
        <w:t>4</w:t>
      </w:r>
    </w:p>
    <w:p>
      <w:pPr>
        <w:pStyle w:val="TOC2"/>
        <w:tabs>
          <w:tab w:pos="8220" w:val="right" w:leader="dot"/>
        </w:tabs>
      </w:pPr>
      <w:r>
        <w:rPr>
          <w:rFonts w:ascii="Times New Roman" w:hAnsi="Times New Roman" w:cs="Times New Roman" w:eastAsia="Times New Roman"/>
          <w:b w:val="0"/>
          <w:sz w:val="24"/>
        </w:rPr>
        <w:t>1.7 Scope, Limitations and Assumptions</w:t>
        <w:tab/>
        <w:t>5</w:t>
      </w:r>
    </w:p>
    <w:p>
      <w:pPr>
        <w:pStyle w:val="TOC2"/>
        <w:tabs>
          <w:tab w:pos="8220" w:val="right" w:leader="dot"/>
        </w:tabs>
      </w:pPr>
      <w:r>
        <w:rPr>
          <w:rFonts w:ascii="Times New Roman" w:hAnsi="Times New Roman" w:cs="Times New Roman" w:eastAsia="Times New Roman"/>
          <w:b w:val="0"/>
          <w:sz w:val="24"/>
        </w:rPr>
        <w:t>1.8 Individual Contribution</w:t>
        <w:tab/>
        <w:t>5</w:t>
      </w:r>
    </w:p>
    <w:p>
      <w:pPr>
        <w:pStyle w:val="TOC2"/>
        <w:tabs>
          <w:tab w:pos="8220" w:val="right" w:leader="dot"/>
        </w:tabs>
      </w:pPr>
      <w:r>
        <w:rPr>
          <w:rFonts w:ascii="Times New Roman" w:hAnsi="Times New Roman" w:cs="Times New Roman" w:eastAsia="Times New Roman"/>
          <w:b w:val="0"/>
          <w:sz w:val="24"/>
        </w:rPr>
        <w:t>1.9 Thesis Structure</w:t>
        <w:tab/>
        <w:t>6</w:t>
      </w:r>
    </w:p>
    <w:p>
      <w:pPr>
        <w:pStyle w:val="TOC1"/>
        <w:tabs>
          <w:tab w:pos="8220" w:val="right" w:leader="dot"/>
        </w:tabs>
      </w:pPr>
      <w:r>
        <w:rPr>
          <w:rFonts w:ascii="Times New Roman" w:hAnsi="Times New Roman" w:cs="Times New Roman" w:eastAsia="Times New Roman"/>
          <w:b/>
          <w:sz w:val="24"/>
        </w:rPr>
        <w:t>2 LITERATURE REVIEW AND RELATED WORK</w:t>
        <w:tab/>
        <w:t>7</w:t>
      </w:r>
    </w:p>
    <w:p>
      <w:pPr>
        <w:pStyle w:val="TOC2"/>
        <w:tabs>
          <w:tab w:pos="8220" w:val="right" w:leader="dot"/>
        </w:tabs>
      </w:pPr>
      <w:r>
        <w:rPr>
          <w:rFonts w:ascii="Times New Roman" w:hAnsi="Times New Roman" w:cs="Times New Roman" w:eastAsia="Times New Roman"/>
          <w:b w:val="0"/>
          <w:sz w:val="24"/>
        </w:rPr>
        <w:t>2.1 Review Method and Scope</w:t>
        <w:tab/>
        <w:t>7</w:t>
      </w:r>
    </w:p>
    <w:p>
      <w:pPr>
        <w:pStyle w:val="TOC2"/>
        <w:tabs>
          <w:tab w:pos="8220" w:val="right" w:leader="dot"/>
        </w:tabs>
      </w:pPr>
      <w:r>
        <w:rPr>
          <w:rFonts w:ascii="Times New Roman" w:hAnsi="Times New Roman" w:cs="Times New Roman" w:eastAsia="Times New Roman"/>
          <w:b w:val="0"/>
          <w:sz w:val="24"/>
        </w:rPr>
        <w:t>2.2 Domain and Theoretical Foundations</w:t>
        <w:tab/>
        <w:t>7</w:t>
      </w:r>
    </w:p>
    <w:p>
      <w:pPr>
        <w:pStyle w:val="TOC3"/>
        <w:tabs>
          <w:tab w:pos="8220" w:val="right" w:leader="dot"/>
        </w:tabs>
      </w:pPr>
      <w:r>
        <w:rPr>
          <w:rFonts w:ascii="Times New Roman" w:hAnsi="Times New Roman" w:cs="Times New Roman" w:eastAsia="Times New Roman"/>
          <w:b w:val="0"/>
          <w:sz w:val="24"/>
        </w:rPr>
        <w:t>2.2.1 Tool-using coding agents</w:t>
        <w:tab/>
        <w:t>7</w:t>
      </w:r>
    </w:p>
    <w:p>
      <w:pPr>
        <w:pStyle w:val="TOC3"/>
        <w:tabs>
          <w:tab w:pos="8220" w:val="right" w:leader="dot"/>
        </w:tabs>
      </w:pPr>
      <w:r>
        <w:rPr>
          <w:rFonts w:ascii="Times New Roman" w:hAnsi="Times New Roman" w:cs="Times New Roman" w:eastAsia="Times New Roman"/>
          <w:b w:val="0"/>
          <w:sz w:val="24"/>
        </w:rPr>
        <w:t>2.2.2 Verification by execution</w:t>
        <w:tab/>
        <w:t>7</w:t>
      </w:r>
    </w:p>
    <w:p>
      <w:pPr>
        <w:pStyle w:val="TOC3"/>
        <w:tabs>
          <w:tab w:pos="8220" w:val="right" w:leader="dot"/>
        </w:tabs>
      </w:pPr>
      <w:r>
        <w:rPr>
          <w:rFonts w:ascii="Times New Roman" w:hAnsi="Times New Roman" w:cs="Times New Roman" w:eastAsia="Times New Roman"/>
          <w:b w:val="0"/>
          <w:sz w:val="24"/>
        </w:rPr>
        <w:t>2.2.3 Version control as a safety mechanism</w:t>
        <w:tab/>
        <w:t>8</w:t>
      </w:r>
    </w:p>
    <w:p>
      <w:pPr>
        <w:pStyle w:val="TOC3"/>
        <w:tabs>
          <w:tab w:pos="8220" w:val="right" w:leader="dot"/>
        </w:tabs>
      </w:pPr>
      <w:r>
        <w:rPr>
          <w:rFonts w:ascii="Times New Roman" w:hAnsi="Times New Roman" w:cs="Times New Roman" w:eastAsia="Times New Roman"/>
          <w:b w:val="0"/>
          <w:sz w:val="24"/>
        </w:rPr>
        <w:t>2.2.4 Human oversight of agent changes</w:t>
        <w:tab/>
        <w:t>8</w:t>
      </w:r>
    </w:p>
    <w:p>
      <w:pPr>
        <w:pStyle w:val="TOC3"/>
        <w:tabs>
          <w:tab w:pos="8220" w:val="right" w:leader="dot"/>
        </w:tabs>
      </w:pPr>
      <w:r>
        <w:rPr>
          <w:rFonts w:ascii="Times New Roman" w:hAnsi="Times New Roman" w:cs="Times New Roman" w:eastAsia="Times New Roman"/>
          <w:b w:val="0"/>
          <w:sz w:val="24"/>
        </w:rPr>
        <w:t>2.2.5 Design science</w:t>
        <w:tab/>
        <w:t>8</w:t>
      </w:r>
    </w:p>
    <w:p>
      <w:pPr>
        <w:pStyle w:val="TOC2"/>
        <w:tabs>
          <w:tab w:pos="8220" w:val="right" w:leader="dot"/>
        </w:tabs>
      </w:pPr>
      <w:r>
        <w:rPr>
          <w:rFonts w:ascii="Times New Roman" w:hAnsi="Times New Roman" w:cs="Times New Roman" w:eastAsia="Times New Roman"/>
          <w:b w:val="0"/>
          <w:sz w:val="24"/>
        </w:rPr>
        <w:t>2.3 Related Research</w:t>
        <w:tab/>
        <w:t>8</w:t>
      </w:r>
    </w:p>
    <w:p>
      <w:pPr>
        <w:pStyle w:val="TOC2"/>
        <w:tabs>
          <w:tab w:pos="8220" w:val="right" w:leader="dot"/>
        </w:tabs>
      </w:pPr>
      <w:r>
        <w:rPr>
          <w:rFonts w:ascii="Times New Roman" w:hAnsi="Times New Roman" w:cs="Times New Roman" w:eastAsia="Times New Roman"/>
          <w:b w:val="0"/>
          <w:sz w:val="24"/>
        </w:rPr>
        <w:t>2.4 Existing Systems, Products and Techniques</w:t>
        <w:tab/>
        <w:t>9</w:t>
      </w:r>
    </w:p>
    <w:p>
      <w:pPr>
        <w:pStyle w:val="TOC2"/>
        <w:tabs>
          <w:tab w:pos="8220" w:val="right" w:leader="dot"/>
        </w:tabs>
      </w:pPr>
      <w:r>
        <w:rPr>
          <w:rFonts w:ascii="Times New Roman" w:hAnsi="Times New Roman" w:cs="Times New Roman" w:eastAsia="Times New Roman"/>
          <w:b w:val="0"/>
          <w:sz w:val="24"/>
        </w:rPr>
        <w:t>2.5 Gap Synthesis and Conceptual Framework</w:t>
        <w:tab/>
        <w:t>10</w:t>
      </w:r>
    </w:p>
    <w:p>
      <w:pPr>
        <w:pStyle w:val="TOC1"/>
        <w:tabs>
          <w:tab w:pos="8220" w:val="right" w:leader="dot"/>
        </w:tabs>
      </w:pPr>
      <w:r>
        <w:rPr>
          <w:rFonts w:ascii="Times New Roman" w:hAnsi="Times New Roman" w:cs="Times New Roman" w:eastAsia="Times New Roman"/>
          <w:b/>
          <w:sz w:val="24"/>
        </w:rPr>
        <w:t>3 RESEARCH METHODOLOGY</w:t>
        <w:tab/>
        <w:t>11</w:t>
      </w:r>
    </w:p>
    <w:p>
      <w:pPr>
        <w:pStyle w:val="TOC2"/>
        <w:tabs>
          <w:tab w:pos="8220" w:val="right" w:leader="dot"/>
        </w:tabs>
      </w:pPr>
      <w:r>
        <w:rPr>
          <w:rFonts w:ascii="Times New Roman" w:hAnsi="Times New Roman" w:cs="Times New Roman" w:eastAsia="Times New Roman"/>
          <w:b w:val="0"/>
          <w:sz w:val="24"/>
        </w:rPr>
        <w:t>3.1 Research Design</w:t>
        <w:tab/>
        <w:t>11</w:t>
      </w:r>
    </w:p>
    <w:p>
      <w:pPr>
        <w:pStyle w:val="TOC2"/>
        <w:tabs>
          <w:tab w:pos="8220" w:val="right" w:leader="dot"/>
        </w:tabs>
      </w:pPr>
      <w:r>
        <w:rPr>
          <w:rFonts w:ascii="Times New Roman" w:hAnsi="Times New Roman" w:cs="Times New Roman" w:eastAsia="Times New Roman"/>
          <w:b w:val="0"/>
          <w:sz w:val="24"/>
        </w:rPr>
        <w:t>3.2 Data, Participants and Study Materials</w:t>
        <w:tab/>
        <w:t>11</w:t>
      </w:r>
    </w:p>
    <w:p>
      <w:pPr>
        <w:pStyle w:val="TOC2"/>
        <w:tabs>
          <w:tab w:pos="8220" w:val="right" w:leader="dot"/>
        </w:tabs>
      </w:pPr>
      <w:r>
        <w:rPr>
          <w:rFonts w:ascii="Times New Roman" w:hAnsi="Times New Roman" w:cs="Times New Roman" w:eastAsia="Times New Roman"/>
          <w:b w:val="0"/>
          <w:sz w:val="24"/>
        </w:rPr>
        <w:t>3.3 Experimental and Study Procedure</w:t>
        <w:tab/>
        <w:t>12</w:t>
      </w:r>
    </w:p>
    <w:p>
      <w:pPr>
        <w:pStyle w:val="TOC2"/>
        <w:tabs>
          <w:tab w:pos="8220" w:val="right" w:leader="dot"/>
        </w:tabs>
      </w:pPr>
      <w:r>
        <w:rPr>
          <w:rFonts w:ascii="Times New Roman" w:hAnsi="Times New Roman" w:cs="Times New Roman" w:eastAsia="Times New Roman"/>
          <w:b w:val="0"/>
          <w:sz w:val="24"/>
        </w:rPr>
        <w:t>3.4 Measures and Evaluation Metrics</w:t>
        <w:tab/>
        <w:t>12</w:t>
      </w:r>
    </w:p>
    <w:p>
      <w:pPr>
        <w:pStyle w:val="TOC2"/>
        <w:tabs>
          <w:tab w:pos="8220" w:val="right" w:leader="dot"/>
        </w:tabs>
      </w:pPr>
      <w:r>
        <w:rPr>
          <w:rFonts w:ascii="Times New Roman" w:hAnsi="Times New Roman" w:cs="Times New Roman" w:eastAsia="Times New Roman"/>
          <w:b w:val="0"/>
          <w:sz w:val="24"/>
        </w:rPr>
        <w:t>3.5 Data Analysis</w:t>
        <w:tab/>
        <w:t>13</w:t>
      </w:r>
    </w:p>
    <w:p>
      <w:pPr>
        <w:pStyle w:val="TOC2"/>
        <w:tabs>
          <w:tab w:pos="8220" w:val="right" w:leader="dot"/>
        </w:tabs>
      </w:pPr>
      <w:r>
        <w:rPr>
          <w:rFonts w:ascii="Times New Roman" w:hAnsi="Times New Roman" w:cs="Times New Roman" w:eastAsia="Times New Roman"/>
          <w:b w:val="0"/>
          <w:sz w:val="24"/>
        </w:rPr>
        <w:t>3.6 Ethics, Privacy, Security and Responsible AI</w:t>
        <w:tab/>
        <w:t>13</w:t>
      </w:r>
    </w:p>
    <w:p>
      <w:pPr>
        <w:pStyle w:val="TOC2"/>
        <w:tabs>
          <w:tab w:pos="8220" w:val="right" w:leader="dot"/>
        </w:tabs>
      </w:pPr>
      <w:r>
        <w:rPr>
          <w:rFonts w:ascii="Times New Roman" w:hAnsi="Times New Roman" w:cs="Times New Roman" w:eastAsia="Times New Roman"/>
          <w:b w:val="0"/>
          <w:sz w:val="24"/>
        </w:rPr>
        <w:t>3.7 Reproducibility and Research Artefacts</w:t>
        <w:tab/>
        <w:t>13</w:t>
      </w:r>
    </w:p>
    <w:p>
      <w:pPr>
        <w:pStyle w:val="TOC1"/>
        <w:tabs>
          <w:tab w:pos="8220" w:val="right" w:leader="dot"/>
        </w:tabs>
      </w:pPr>
      <w:r>
        <w:rPr>
          <w:rFonts w:ascii="Times New Roman" w:hAnsi="Times New Roman" w:cs="Times New Roman" w:eastAsia="Times New Roman"/>
          <w:b/>
          <w:sz w:val="24"/>
        </w:rPr>
        <w:t>4 PRODUCT AND SOLUTION DESIGN</w:t>
        <w:tab/>
        <w:t>15</w:t>
      </w:r>
    </w:p>
    <w:p>
      <w:pPr>
        <w:pStyle w:val="TOC2"/>
        <w:tabs>
          <w:tab w:pos="8220" w:val="right" w:leader="dot"/>
        </w:tabs>
      </w:pPr>
      <w:r>
        <w:rPr>
          <w:rFonts w:ascii="Times New Roman" w:hAnsi="Times New Roman" w:cs="Times New Roman" w:eastAsia="Times New Roman"/>
          <w:b w:val="0"/>
          <w:sz w:val="24"/>
        </w:rPr>
        <w:t>4.1 Requirements</w:t>
        <w:tab/>
        <w:t>15</w:t>
      </w:r>
    </w:p>
    <w:p>
      <w:pPr>
        <w:pStyle w:val="TOC2"/>
        <w:tabs>
          <w:tab w:pos="8220" w:val="right" w:leader="dot"/>
        </w:tabs>
      </w:pPr>
      <w:r>
        <w:rPr>
          <w:rFonts w:ascii="Times New Roman" w:hAnsi="Times New Roman" w:cs="Times New Roman" w:eastAsia="Times New Roman"/>
          <w:b w:val="0"/>
          <w:sz w:val="24"/>
        </w:rPr>
        <w:t>4.2 Component Architecture within the Complete Solution</w:t>
        <w:tab/>
        <w:t>16</w:t>
      </w:r>
    </w:p>
    <w:p>
      <w:pPr>
        <w:pStyle w:val="TOC2"/>
        <w:tabs>
          <w:tab w:pos="8220" w:val="right" w:leader="dot"/>
        </w:tabs>
      </w:pPr>
      <w:r>
        <w:rPr>
          <w:rFonts w:ascii="Times New Roman" w:hAnsi="Times New Roman" w:cs="Times New Roman" w:eastAsia="Times New Roman"/>
          <w:b w:val="0"/>
          <w:sz w:val="24"/>
        </w:rPr>
        <w:t>4.3 Design Alternatives and Decisions</w:t>
        <w:tab/>
        <w:t>18</w:t>
      </w:r>
    </w:p>
    <w:p>
      <w:pPr>
        <w:pStyle w:val="TOC2"/>
        <w:tabs>
          <w:tab w:pos="8220" w:val="right" w:leader="dot"/>
        </w:tabs>
      </w:pPr>
      <w:r>
        <w:rPr>
          <w:rFonts w:ascii="Times New Roman" w:hAnsi="Times New Roman" w:cs="Times New Roman" w:eastAsia="Times New Roman"/>
          <w:b w:val="0"/>
          <w:sz w:val="24"/>
        </w:rPr>
        <w:t>4.4 Detailed Design</w:t>
        <w:tab/>
        <w:t>18</w:t>
      </w:r>
    </w:p>
    <w:p>
      <w:pPr>
        <w:pStyle w:val="TOC3"/>
        <w:tabs>
          <w:tab w:pos="8220" w:val="right" w:leader="dot"/>
        </w:tabs>
      </w:pPr>
      <w:r>
        <w:rPr>
          <w:rFonts w:ascii="Times New Roman" w:hAnsi="Times New Roman" w:cs="Times New Roman" w:eastAsia="Times New Roman"/>
          <w:b w:val="0"/>
          <w:sz w:val="24"/>
        </w:rPr>
        <w:t>4.4.1 Planning and plan validation</w:t>
        <w:tab/>
        <w:t>18</w:t>
      </w:r>
    </w:p>
    <w:p>
      <w:pPr>
        <w:pStyle w:val="TOC3"/>
        <w:tabs>
          <w:tab w:pos="8220" w:val="right" w:leader="dot"/>
        </w:tabs>
      </w:pPr>
      <w:r>
        <w:rPr>
          <w:rFonts w:ascii="Times New Roman" w:hAnsi="Times New Roman" w:cs="Times New Roman" w:eastAsia="Times New Roman"/>
          <w:b w:val="0"/>
          <w:sz w:val="24"/>
        </w:rPr>
        <w:t>4.4.2 Workspace and branches</w:t>
        <w:tab/>
        <w:t>19</w:t>
      </w:r>
    </w:p>
    <w:p>
      <w:pPr>
        <w:pStyle w:val="TOC3"/>
        <w:tabs>
          <w:tab w:pos="8220" w:val="right" w:leader="dot"/>
        </w:tabs>
      </w:pPr>
      <w:r>
        <w:rPr>
          <w:rFonts w:ascii="Times New Roman" w:hAnsi="Times New Roman" w:cs="Times New Roman" w:eastAsia="Times New Roman"/>
          <w:b w:val="0"/>
          <w:sz w:val="24"/>
        </w:rPr>
        <w:t>4.4.3 Coding loop and batch path</w:t>
        <w:tab/>
        <w:t>19</w:t>
      </w:r>
    </w:p>
    <w:p>
      <w:pPr>
        <w:pStyle w:val="TOC3"/>
        <w:tabs>
          <w:tab w:pos="8220" w:val="right" w:leader="dot"/>
        </w:tabs>
      </w:pPr>
      <w:r>
        <w:rPr>
          <w:rFonts w:ascii="Times New Roman" w:hAnsi="Times New Roman" w:cs="Times New Roman" w:eastAsia="Times New Roman"/>
          <w:b w:val="0"/>
          <w:sz w:val="24"/>
        </w:rPr>
        <w:t>4.4.4 Attempts, gap checks and verification</w:t>
        <w:tab/>
        <w:t>21</w:t>
      </w:r>
    </w:p>
    <w:p>
      <w:pPr>
        <w:pStyle w:val="TOC3"/>
        <w:tabs>
          <w:tab w:pos="8220" w:val="right" w:leader="dot"/>
        </w:tabs>
      </w:pPr>
      <w:r>
        <w:rPr>
          <w:rFonts w:ascii="Times New Roman" w:hAnsi="Times New Roman" w:cs="Times New Roman" w:eastAsia="Times New Roman"/>
          <w:b w:val="0"/>
          <w:sz w:val="24"/>
        </w:rPr>
        <w:t>4.4.5 Reporting, approval and merge</w:t>
        <w:tab/>
        <w:t>22</w:t>
      </w:r>
    </w:p>
    <w:p>
      <w:pPr>
        <w:pStyle w:val="TOC3"/>
        <w:tabs>
          <w:tab w:pos="8220" w:val="right" w:leader="dot"/>
        </w:tabs>
      </w:pPr>
      <w:r>
        <w:rPr>
          <w:rFonts w:ascii="Times New Roman" w:hAnsi="Times New Roman" w:cs="Times New Roman" w:eastAsia="Times New Roman"/>
          <w:b w:val="0"/>
          <w:sz w:val="24"/>
        </w:rPr>
        <w:t>4.4.6 Revisions, security fixes and the live preview</w:t>
        <w:tab/>
        <w:t>23</w:t>
      </w:r>
    </w:p>
    <w:p>
      <w:pPr>
        <w:pStyle w:val="TOC2"/>
        <w:tabs>
          <w:tab w:pos="8220" w:val="right" w:leader="dot"/>
        </w:tabs>
      </w:pPr>
      <w:r>
        <w:rPr>
          <w:rFonts w:ascii="Times New Roman" w:hAnsi="Times New Roman" w:cs="Times New Roman" w:eastAsia="Times New Roman"/>
          <w:b w:val="0"/>
          <w:sz w:val="24"/>
        </w:rPr>
        <w:t>4.5 Standards and Professional Practice</w:t>
        <w:tab/>
        <w:t>23</w:t>
      </w:r>
    </w:p>
    <w:p>
      <w:pPr>
        <w:pStyle w:val="TOC1"/>
        <w:tabs>
          <w:tab w:pos="8220" w:val="right" w:leader="dot"/>
        </w:tabs>
      </w:pPr>
      <w:r>
        <w:rPr>
          <w:rFonts w:ascii="Times New Roman" w:hAnsi="Times New Roman" w:cs="Times New Roman" w:eastAsia="Times New Roman"/>
          <w:b/>
          <w:sz w:val="24"/>
        </w:rPr>
        <w:t>5 IMPLEMENTATION</w:t>
        <w:tab/>
        <w:t>25</w:t>
      </w:r>
    </w:p>
    <w:p>
      <w:pPr>
        <w:pStyle w:val="TOC2"/>
        <w:tabs>
          <w:tab w:pos="8220" w:val="right" w:leader="dot"/>
        </w:tabs>
      </w:pPr>
      <w:r>
        <w:rPr>
          <w:rFonts w:ascii="Times New Roman" w:hAnsi="Times New Roman" w:cs="Times New Roman" w:eastAsia="Times New Roman"/>
          <w:b w:val="0"/>
          <w:sz w:val="24"/>
        </w:rPr>
        <w:t>5.1 Development Environment and Technology Stack</w:t>
        <w:tab/>
        <w:t>25</w:t>
      </w:r>
    </w:p>
    <w:p>
      <w:pPr>
        <w:pStyle w:val="TOC2"/>
        <w:tabs>
          <w:tab w:pos="8220" w:val="right" w:leader="dot"/>
        </w:tabs>
      </w:pPr>
      <w:r>
        <w:rPr>
          <w:rFonts w:ascii="Times New Roman" w:hAnsi="Times New Roman" w:cs="Times New Roman" w:eastAsia="Times New Roman"/>
          <w:b w:val="0"/>
          <w:sz w:val="24"/>
        </w:rPr>
        <w:t>5.2 Implementation of the Core Modules</w:t>
        <w:tab/>
        <w:t>25</w:t>
      </w:r>
    </w:p>
    <w:p>
      <w:pPr>
        <w:pStyle w:val="TOC3"/>
        <w:tabs>
          <w:tab w:pos="8220" w:val="right" w:leader="dot"/>
        </w:tabs>
      </w:pPr>
      <w:r>
        <w:rPr>
          <w:rFonts w:ascii="Times New Roman" w:hAnsi="Times New Roman" w:cs="Times New Roman" w:eastAsia="Times New Roman"/>
          <w:b w:val="0"/>
          <w:sz w:val="24"/>
        </w:rPr>
        <w:t>5.2.1 Agent orchestration</w:t>
        <w:tab/>
        <w:t>26</w:t>
      </w:r>
    </w:p>
    <w:p>
      <w:pPr>
        <w:pStyle w:val="TOC3"/>
        <w:tabs>
          <w:tab w:pos="8220" w:val="right" w:leader="dot"/>
        </w:tabs>
      </w:pPr>
      <w:r>
        <w:rPr>
          <w:rFonts w:ascii="Times New Roman" w:hAnsi="Times New Roman" w:cs="Times New Roman" w:eastAsia="Times New Roman"/>
          <w:b w:val="0"/>
          <w:sz w:val="24"/>
        </w:rPr>
        <w:t>5.2.2 Tools and sandbox</w:t>
        <w:tab/>
        <w:t>26</w:t>
      </w:r>
    </w:p>
    <w:p>
      <w:pPr>
        <w:pStyle w:val="TOC3"/>
        <w:tabs>
          <w:tab w:pos="8220" w:val="right" w:leader="dot"/>
        </w:tabs>
      </w:pPr>
      <w:r>
        <w:rPr>
          <w:rFonts w:ascii="Times New Roman" w:hAnsi="Times New Roman" w:cs="Times New Roman" w:eastAsia="Times New Roman"/>
          <w:b w:val="0"/>
          <w:sz w:val="24"/>
        </w:rPr>
        <w:t>5.2.3 Verifier and checkers</w:t>
        <w:tab/>
        <w:t>27</w:t>
      </w:r>
    </w:p>
    <w:p>
      <w:pPr>
        <w:pStyle w:val="TOC3"/>
        <w:tabs>
          <w:tab w:pos="8220" w:val="right" w:leader="dot"/>
        </w:tabs>
      </w:pPr>
      <w:r>
        <w:rPr>
          <w:rFonts w:ascii="Times New Roman" w:hAnsi="Times New Roman" w:cs="Times New Roman" w:eastAsia="Times New Roman"/>
          <w:b w:val="0"/>
          <w:sz w:val="24"/>
        </w:rPr>
        <w:t>5.2.4 Workspace and diff builder</w:t>
        <w:tab/>
        <w:t>27</w:t>
      </w:r>
    </w:p>
    <w:p>
      <w:pPr>
        <w:pStyle w:val="TOC2"/>
        <w:tabs>
          <w:tab w:pos="8220" w:val="right" w:leader="dot"/>
        </w:tabs>
      </w:pPr>
      <w:r>
        <w:rPr>
          <w:rFonts w:ascii="Times New Roman" w:hAnsi="Times New Roman" w:cs="Times New Roman" w:eastAsia="Times New Roman"/>
          <w:b w:val="0"/>
          <w:sz w:val="24"/>
        </w:rPr>
        <w:t>5.3 Integration with the Complete Solution</w:t>
        <w:tab/>
        <w:t>28</w:t>
      </w:r>
    </w:p>
    <w:p>
      <w:pPr>
        <w:pStyle w:val="TOC2"/>
        <w:tabs>
          <w:tab w:pos="8220" w:val="right" w:leader="dot"/>
        </w:tabs>
      </w:pPr>
      <w:r>
        <w:rPr>
          <w:rFonts w:ascii="Times New Roman" w:hAnsi="Times New Roman" w:cs="Times New Roman" w:eastAsia="Times New Roman"/>
          <w:b w:val="0"/>
          <w:sz w:val="24"/>
        </w:rPr>
        <w:t>5.4 Testing and Quality Assurance</w:t>
        <w:tab/>
        <w:t>28</w:t>
      </w:r>
    </w:p>
    <w:p>
      <w:pPr>
        <w:pStyle w:val="TOC2"/>
        <w:tabs>
          <w:tab w:pos="8220" w:val="right" w:leader="dot"/>
        </w:tabs>
      </w:pPr>
      <w:r>
        <w:rPr>
          <w:rFonts w:ascii="Times New Roman" w:hAnsi="Times New Roman" w:cs="Times New Roman" w:eastAsia="Times New Roman"/>
          <w:b w:val="0"/>
          <w:sz w:val="24"/>
        </w:rPr>
        <w:t>5.5 Deployment and Operation</w:t>
        <w:tab/>
        <w:t>29</w:t>
      </w:r>
    </w:p>
    <w:p>
      <w:pPr>
        <w:pStyle w:val="TOC1"/>
        <w:tabs>
          <w:tab w:pos="8220" w:val="right" w:leader="dot"/>
        </w:tabs>
      </w:pPr>
      <w:r>
        <w:rPr>
          <w:rFonts w:ascii="Times New Roman" w:hAnsi="Times New Roman" w:cs="Times New Roman" w:eastAsia="Times New Roman"/>
          <w:b/>
          <w:sz w:val="24"/>
        </w:rPr>
        <w:t>6 RESULTS AND EVALUATION</w:t>
        <w:tab/>
        <w:t>30</w:t>
      </w:r>
    </w:p>
    <w:p>
      <w:pPr>
        <w:pStyle w:val="TOC2"/>
        <w:tabs>
          <w:tab w:pos="8220" w:val="right" w:leader="dot"/>
        </w:tabs>
      </w:pPr>
      <w:r>
        <w:rPr>
          <w:rFonts w:ascii="Times New Roman" w:hAnsi="Times New Roman" w:cs="Times New Roman" w:eastAsia="Times New Roman"/>
          <w:b w:val="0"/>
          <w:sz w:val="24"/>
        </w:rPr>
        <w:t>6.1 Component-Level Test Results</w:t>
        <w:tab/>
        <w:t>30</w:t>
      </w:r>
    </w:p>
    <w:p>
      <w:pPr>
        <w:pStyle w:val="TOC2"/>
        <w:tabs>
          <w:tab w:pos="8220" w:val="right" w:leader="dot"/>
        </w:tabs>
      </w:pPr>
      <w:r>
        <w:rPr>
          <w:rFonts w:ascii="Times New Roman" w:hAnsi="Times New Roman" w:cs="Times New Roman" w:eastAsia="Times New Roman"/>
          <w:b w:val="0"/>
          <w:sz w:val="24"/>
        </w:rPr>
        <w:t>6.2 Experimental Results</w:t>
        <w:tab/>
        <w:t>30</w:t>
      </w:r>
    </w:p>
    <w:p>
      <w:pPr>
        <w:pStyle w:val="TOC3"/>
        <w:tabs>
          <w:tab w:pos="8220" w:val="right" w:leader="dot"/>
        </w:tabs>
      </w:pPr>
      <w:r>
        <w:rPr>
          <w:rFonts w:ascii="Times New Roman" w:hAnsi="Times New Roman" w:cs="Times New Roman" w:eastAsia="Times New Roman"/>
          <w:b w:val="0"/>
          <w:sz w:val="24"/>
        </w:rPr>
        <w:t>6.2.1 Plan validation and alignment with the design (RQ1)</w:t>
        <w:tab/>
        <w:t>30</w:t>
      </w:r>
    </w:p>
    <w:p>
      <w:pPr>
        <w:pStyle w:val="TOC3"/>
        <w:tabs>
          <w:tab w:pos="8220" w:val="right" w:leader="dot"/>
        </w:tabs>
      </w:pPr>
      <w:r>
        <w:rPr>
          <w:rFonts w:ascii="Times New Roman" w:hAnsi="Times New Roman" w:cs="Times New Roman" w:eastAsia="Times New Roman"/>
          <w:b w:val="0"/>
          <w:sz w:val="24"/>
        </w:rPr>
        <w:t>6.2.2 What sandboxed verification found (RQ2)</w:t>
        <w:tab/>
        <w:t>31</w:t>
      </w:r>
    </w:p>
    <w:p>
      <w:pPr>
        <w:pStyle w:val="TOC3"/>
        <w:tabs>
          <w:tab w:pos="8220" w:val="right" w:leader="dot"/>
        </w:tabs>
      </w:pPr>
      <w:r>
        <w:rPr>
          <w:rFonts w:ascii="Times New Roman" w:hAnsi="Times New Roman" w:cs="Times New Roman" w:eastAsia="Times New Roman"/>
          <w:b w:val="0"/>
          <w:sz w:val="24"/>
        </w:rPr>
        <w:t>6.2.3 Retrying with feedback (RQ3)</w:t>
        <w:tab/>
        <w:t>33</w:t>
      </w:r>
    </w:p>
    <w:p>
      <w:pPr>
        <w:pStyle w:val="TOC3"/>
        <w:tabs>
          <w:tab w:pos="8220" w:val="right" w:leader="dot"/>
        </w:tabs>
      </w:pPr>
      <w:r>
        <w:rPr>
          <w:rFonts w:ascii="Times New Roman" w:hAnsi="Times New Roman" w:cs="Times New Roman" w:eastAsia="Times New Roman"/>
          <w:b w:val="0"/>
          <w:sz w:val="24"/>
        </w:rPr>
        <w:t>6.2.4 Human review of the real diff (RQ4)</w:t>
        <w:tab/>
        <w:t>33</w:t>
      </w:r>
    </w:p>
    <w:p>
      <w:pPr>
        <w:pStyle w:val="TOC2"/>
        <w:tabs>
          <w:tab w:pos="8220" w:val="right" w:leader="dot"/>
        </w:tabs>
      </w:pPr>
      <w:r>
        <w:rPr>
          <w:rFonts w:ascii="Times New Roman" w:hAnsi="Times New Roman" w:cs="Times New Roman" w:eastAsia="Times New Roman"/>
          <w:b w:val="0"/>
          <w:sz w:val="24"/>
        </w:rPr>
        <w:t>6.3 Stakeholder and User Validation</w:t>
        <w:tab/>
        <w:t>34</w:t>
      </w:r>
    </w:p>
    <w:p>
      <w:pPr>
        <w:pStyle w:val="TOC2"/>
        <w:tabs>
          <w:tab w:pos="8220" w:val="right" w:leader="dot"/>
        </w:tabs>
      </w:pPr>
      <w:r>
        <w:rPr>
          <w:rFonts w:ascii="Times New Roman" w:hAnsi="Times New Roman" w:cs="Times New Roman" w:eastAsia="Times New Roman"/>
          <w:b w:val="0"/>
          <w:sz w:val="24"/>
        </w:rPr>
        <w:t>6.4 Integration and Performance Results</w:t>
        <w:tab/>
        <w:t>35</w:t>
      </w:r>
    </w:p>
    <w:p>
      <w:pPr>
        <w:pStyle w:val="TOC2"/>
        <w:tabs>
          <w:tab w:pos="8220" w:val="right" w:leader="dot"/>
        </w:tabs>
      </w:pPr>
      <w:r>
        <w:rPr>
          <w:rFonts w:ascii="Times New Roman" w:hAnsi="Times New Roman" w:cs="Times New Roman" w:eastAsia="Times New Roman"/>
          <w:b w:val="0"/>
          <w:sz w:val="24"/>
        </w:rPr>
        <w:t>6.5 Summary of Findings</w:t>
        <w:tab/>
        <w:t>35</w:t>
      </w:r>
    </w:p>
    <w:p>
      <w:pPr>
        <w:pStyle w:val="TOC1"/>
        <w:tabs>
          <w:tab w:pos="8220" w:val="right" w:leader="dot"/>
        </w:tabs>
      </w:pPr>
      <w:r>
        <w:rPr>
          <w:rFonts w:ascii="Times New Roman" w:hAnsi="Times New Roman" w:cs="Times New Roman" w:eastAsia="Times New Roman"/>
          <w:b/>
          <w:sz w:val="24"/>
        </w:rPr>
        <w:t>7 DISCUSSION</w:t>
        <w:tab/>
        <w:t>36</w:t>
      </w:r>
    </w:p>
    <w:p>
      <w:pPr>
        <w:pStyle w:val="TOC2"/>
        <w:tabs>
          <w:tab w:pos="8220" w:val="right" w:leader="dot"/>
        </w:tabs>
      </w:pPr>
      <w:r>
        <w:rPr>
          <w:rFonts w:ascii="Times New Roman" w:hAnsi="Times New Roman" w:cs="Times New Roman" w:eastAsia="Times New Roman"/>
          <w:b w:val="0"/>
          <w:sz w:val="24"/>
        </w:rPr>
        <w:t>7.1 Interpretation of the Results</w:t>
        <w:tab/>
        <w:t>36</w:t>
      </w:r>
    </w:p>
    <w:p>
      <w:pPr>
        <w:pStyle w:val="TOC2"/>
        <w:tabs>
          <w:tab w:pos="8220" w:val="right" w:leader="dot"/>
        </w:tabs>
      </w:pPr>
      <w:r>
        <w:rPr>
          <w:rFonts w:ascii="Times New Roman" w:hAnsi="Times New Roman" w:cs="Times New Roman" w:eastAsia="Times New Roman"/>
          <w:b w:val="0"/>
          <w:sz w:val="24"/>
        </w:rPr>
        <w:t>7.2 Comparison with Related Work</w:t>
        <w:tab/>
        <w:t>36</w:t>
      </w:r>
    </w:p>
    <w:p>
      <w:pPr>
        <w:pStyle w:val="TOC2"/>
        <w:tabs>
          <w:tab w:pos="8220" w:val="right" w:leader="dot"/>
        </w:tabs>
      </w:pPr>
      <w:r>
        <w:rPr>
          <w:rFonts w:ascii="Times New Roman" w:hAnsi="Times New Roman" w:cs="Times New Roman" w:eastAsia="Times New Roman"/>
          <w:b w:val="0"/>
          <w:sz w:val="24"/>
        </w:rPr>
        <w:t>7.3 Implications for Practice</w:t>
        <w:tab/>
        <w:t>37</w:t>
      </w:r>
    </w:p>
    <w:p>
      <w:pPr>
        <w:pStyle w:val="TOC2"/>
        <w:tabs>
          <w:tab w:pos="8220" w:val="right" w:leader="dot"/>
        </w:tabs>
      </w:pPr>
      <w:r>
        <w:rPr>
          <w:rFonts w:ascii="Times New Roman" w:hAnsi="Times New Roman" w:cs="Times New Roman" w:eastAsia="Times New Roman"/>
          <w:b w:val="0"/>
          <w:sz w:val="24"/>
        </w:rPr>
        <w:t>7.4 Threats to Validity</w:t>
        <w:tab/>
        <w:t>37</w:t>
      </w:r>
    </w:p>
    <w:p>
      <w:pPr>
        <w:pStyle w:val="TOC2"/>
        <w:tabs>
          <w:tab w:pos="8220" w:val="right" w:leader="dot"/>
        </w:tabs>
      </w:pPr>
      <w:r>
        <w:rPr>
          <w:rFonts w:ascii="Times New Roman" w:hAnsi="Times New Roman" w:cs="Times New Roman" w:eastAsia="Times New Roman"/>
          <w:b w:val="0"/>
          <w:sz w:val="24"/>
        </w:rPr>
        <w:t>7.5 Limitations</w:t>
        <w:tab/>
        <w:t>38</w:t>
      </w:r>
    </w:p>
    <w:p>
      <w:pPr>
        <w:pStyle w:val="TOC1"/>
        <w:tabs>
          <w:tab w:pos="8220" w:val="right" w:leader="dot"/>
        </w:tabs>
      </w:pPr>
      <w:r>
        <w:rPr>
          <w:rFonts w:ascii="Times New Roman" w:hAnsi="Times New Roman" w:cs="Times New Roman" w:eastAsia="Times New Roman"/>
          <w:b/>
          <w:sz w:val="24"/>
        </w:rPr>
        <w:t>8 COMMERCIALISATION AND SUSTAINABILITY</w:t>
        <w:tab/>
        <w:t>39</w:t>
      </w:r>
    </w:p>
    <w:p>
      <w:pPr>
        <w:pStyle w:val="TOC2"/>
        <w:tabs>
          <w:tab w:pos="8220" w:val="right" w:leader="dot"/>
        </w:tabs>
      </w:pPr>
      <w:r>
        <w:rPr>
          <w:rFonts w:ascii="Times New Roman" w:hAnsi="Times New Roman" w:cs="Times New Roman" w:eastAsia="Times New Roman"/>
          <w:b w:val="0"/>
          <w:sz w:val="24"/>
        </w:rPr>
        <w:t>8.1 Value of the Component</w:t>
        <w:tab/>
        <w:t>39</w:t>
      </w:r>
    </w:p>
    <w:p>
      <w:pPr>
        <w:pStyle w:val="TOC2"/>
        <w:tabs>
          <w:tab w:pos="8220" w:val="right" w:leader="dot"/>
        </w:tabs>
      </w:pPr>
      <w:r>
        <w:rPr>
          <w:rFonts w:ascii="Times New Roman" w:hAnsi="Times New Roman" w:cs="Times New Roman" w:eastAsia="Times New Roman"/>
          <w:b w:val="0"/>
          <w:sz w:val="24"/>
        </w:rPr>
        <w:t>8.2 Target Users and Market Position</w:t>
        <w:tab/>
        <w:t>39</w:t>
      </w:r>
    </w:p>
    <w:p>
      <w:pPr>
        <w:pStyle w:val="TOC2"/>
        <w:tabs>
          <w:tab w:pos="8220" w:val="right" w:leader="dot"/>
        </w:tabs>
      </w:pPr>
      <w:r>
        <w:rPr>
          <w:rFonts w:ascii="Times New Roman" w:hAnsi="Times New Roman" w:cs="Times New Roman" w:eastAsia="Times New Roman"/>
          <w:b w:val="0"/>
          <w:sz w:val="24"/>
        </w:rPr>
        <w:t>8.3 Business Model and Feasibility</w:t>
        <w:tab/>
        <w:t>39</w:t>
      </w:r>
    </w:p>
    <w:p>
      <w:pPr>
        <w:pStyle w:val="TOC2"/>
        <w:tabs>
          <w:tab w:pos="8220" w:val="right" w:leader="dot"/>
        </w:tabs>
      </w:pPr>
      <w:r>
        <w:rPr>
          <w:rFonts w:ascii="Times New Roman" w:hAnsi="Times New Roman" w:cs="Times New Roman" w:eastAsia="Times New Roman"/>
          <w:b w:val="0"/>
          <w:sz w:val="24"/>
        </w:rPr>
        <w:t>8.4 Sustainability and Maintenance</w:t>
        <w:tab/>
        <w:t>40</w:t>
      </w:r>
    </w:p>
    <w:p>
      <w:pPr>
        <w:pStyle w:val="TOC2"/>
        <w:tabs>
          <w:tab w:pos="8220" w:val="right" w:leader="dot"/>
        </w:tabs>
      </w:pPr>
      <w:r>
        <w:rPr>
          <w:rFonts w:ascii="Times New Roman" w:hAnsi="Times New Roman" w:cs="Times New Roman" w:eastAsia="Times New Roman"/>
          <w:b w:val="0"/>
          <w:sz w:val="24"/>
        </w:rPr>
        <w:t>8.5 Contribution to the Sustainable Development Goals</w:t>
        <w:tab/>
        <w:t>40</w:t>
      </w:r>
    </w:p>
    <w:p>
      <w:pPr>
        <w:pStyle w:val="TOC1"/>
        <w:tabs>
          <w:tab w:pos="8220" w:val="right" w:leader="dot"/>
        </w:tabs>
      </w:pPr>
      <w:r>
        <w:rPr>
          <w:rFonts w:ascii="Times New Roman" w:hAnsi="Times New Roman" w:cs="Times New Roman" w:eastAsia="Times New Roman"/>
          <w:b/>
          <w:sz w:val="24"/>
        </w:rPr>
        <w:t>9 CONCLUSION AND FUTURE DIRECTIONS</w:t>
        <w:tab/>
        <w:t>41</w:t>
      </w:r>
    </w:p>
    <w:p>
      <w:pPr>
        <w:pStyle w:val="TOC2"/>
        <w:tabs>
          <w:tab w:pos="8220" w:val="right" w:leader="dot"/>
        </w:tabs>
      </w:pPr>
      <w:r>
        <w:rPr>
          <w:rFonts w:ascii="Times New Roman" w:hAnsi="Times New Roman" w:cs="Times New Roman" w:eastAsia="Times New Roman"/>
          <w:b w:val="0"/>
          <w:sz w:val="24"/>
        </w:rPr>
        <w:t>9.1 Conclusion</w:t>
        <w:tab/>
        <w:t>41</w:t>
      </w:r>
    </w:p>
    <w:p>
      <w:pPr>
        <w:pStyle w:val="TOC2"/>
        <w:tabs>
          <w:tab w:pos="8220" w:val="right" w:leader="dot"/>
        </w:tabs>
      </w:pPr>
      <w:r>
        <w:rPr>
          <w:rFonts w:ascii="Times New Roman" w:hAnsi="Times New Roman" w:cs="Times New Roman" w:eastAsia="Times New Roman"/>
          <w:b w:val="0"/>
          <w:sz w:val="24"/>
        </w:rPr>
        <w:t>9.2 Achievement of Objectives</w:t>
        <w:tab/>
        <w:t>41</w:t>
      </w:r>
    </w:p>
    <w:p>
      <w:pPr>
        <w:pStyle w:val="TOC2"/>
        <w:tabs>
          <w:tab w:pos="8220" w:val="right" w:leader="dot"/>
        </w:tabs>
      </w:pPr>
      <w:r>
        <w:rPr>
          <w:rFonts w:ascii="Times New Roman" w:hAnsi="Times New Roman" w:cs="Times New Roman" w:eastAsia="Times New Roman"/>
          <w:b w:val="0"/>
          <w:sz w:val="24"/>
        </w:rPr>
        <w:t>9.3 Contribution</w:t>
        <w:tab/>
        <w:t>42</w:t>
      </w:r>
    </w:p>
    <w:p>
      <w:pPr>
        <w:pStyle w:val="TOC2"/>
        <w:tabs>
          <w:tab w:pos="8220" w:val="right" w:leader="dot"/>
        </w:tabs>
      </w:pPr>
      <w:r>
        <w:rPr>
          <w:rFonts w:ascii="Times New Roman" w:hAnsi="Times New Roman" w:cs="Times New Roman" w:eastAsia="Times New Roman"/>
          <w:b w:val="0"/>
          <w:sz w:val="24"/>
        </w:rPr>
        <w:t>9.4 Future Directions</w:t>
        <w:tab/>
        <w:t>42</w:t>
      </w:r>
    </w:p>
    <w:p>
      <w:pPr>
        <w:pStyle w:val="TOC1"/>
        <w:tabs>
          <w:tab w:pos="8220" w:val="right" w:leader="dot"/>
        </w:tabs>
      </w:pPr>
      <w:r>
        <w:rPr>
          <w:rFonts w:ascii="Times New Roman" w:hAnsi="Times New Roman" w:cs="Times New Roman" w:eastAsia="Times New Roman"/>
          <w:b/>
          <w:sz w:val="24"/>
        </w:rPr>
        <w:t>REFERENCES</w:t>
        <w:tab/>
        <w:t>43</w:t>
      </w:r>
    </w:p>
    <w:p>
      <w:pPr>
        <w:pStyle w:val="TOC1"/>
        <w:tabs>
          <w:tab w:pos="8220" w:val="right" w:leader="dot"/>
        </w:tabs>
      </w:pPr>
      <w:r>
        <w:rPr>
          <w:rFonts w:ascii="Times New Roman" w:hAnsi="Times New Roman" w:cs="Times New Roman" w:eastAsia="Times New Roman"/>
          <w:b/>
          <w:sz w:val="24"/>
        </w:rPr>
        <w:t>GLOSSARY</w:t>
        <w:tab/>
        <w:t>45</w:t>
      </w:r>
    </w:p>
    <w:p>
      <w:pPr>
        <w:pStyle w:val="TOC1"/>
        <w:tabs>
          <w:tab w:pos="8220" w:val="right" w:leader="dot"/>
        </w:tabs>
      </w:pPr>
      <w:r>
        <w:rPr>
          <w:rFonts w:ascii="Times New Roman" w:hAnsi="Times New Roman" w:cs="Times New Roman" w:eastAsia="Times New Roman"/>
          <w:b/>
          <w:sz w:val="24"/>
        </w:rPr>
        <w:t>APPENDICES</w:t>
        <w:tab/>
        <w:t>46</w:t>
      </w:r>
    </w:p>
    <w:p>
      <w:pPr>
        <w:pStyle w:val="TOC2"/>
        <w:tabs>
          <w:tab w:pos="8220" w:val="right" w:leader="dot"/>
        </w:tabs>
      </w:pPr>
      <w:r>
        <w:rPr>
          <w:rFonts w:ascii="Times New Roman" w:hAnsi="Times New Roman" w:cs="Times New Roman" w:eastAsia="Times New Roman"/>
          <w:b w:val="0"/>
          <w:sz w:val="24"/>
        </w:rPr>
        <w:t>Appendix A: Supporting Technical Material</w:t>
        <w:tab/>
        <w:t>46</w:t>
      </w:r>
    </w:p>
    <w:p>
      <w:pPr>
        <w:pStyle w:val="TOC2"/>
        <w:tabs>
          <w:tab w:pos="8220" w:val="right" w:leader="dot"/>
        </w:tabs>
      </w:pPr>
      <w:r>
        <w:rPr>
          <w:rFonts w:ascii="Times New Roman" w:hAnsi="Times New Roman" w:cs="Times New Roman" w:eastAsia="Times New Roman"/>
          <w:b w:val="0"/>
          <w:sz w:val="24"/>
        </w:rPr>
        <w:t>Appendix B: Disclosure of AI Tool Use</w:t>
        <w:tab/>
        <w:t>48</w:t>
      </w:r>
      <w:r>
        <w:fldChar w:fldCharType="end"/>
      </w:r>
    </w:p>
    <w:p>
      <w:pPr>
        <w:pStyle w:val="FrontHeading"/>
      </w:pPr>
      <w:r>
        <w:rPr>
          <w:rFonts w:ascii="Times New Roman" w:hAnsi="Times New Roman" w:cs="Times New Roman" w:eastAsia="Times New Roman"/>
          <w:b/>
          <w:sz w:val="28"/>
        </w:rPr>
        <w:t>LIST OF FIGURES</w:t>
      </w:r>
    </w:p>
    <w:p>
      <w:pPr>
        <w:pStyle w:val="TableofFigures"/>
        <w:tabs>
          <w:tab w:pos="1361" w:val="left"/>
          <w:tab w:pos="8220" w:val="right" w:leader="dot"/>
        </w:tabs>
        <w:ind w:left="1361" w:hanging="1361"/>
      </w:pPr>
      <w:r>
        <w:fldChar w:fldCharType="begin"/>
      </w:r>
      <w:r>
        <w:instrText xml:space="preserve"> TOC \h \z \t "Figure Caption,1" </w:instrText>
      </w:r>
      <w:r>
        <w:fldChar w:fldCharType="separate"/>
      </w:r>
      <w:r>
        <w:rPr>
          <w:rFonts w:ascii="Times New Roman" w:hAnsi="Times New Roman" w:cs="Times New Roman" w:eastAsia="Times New Roman"/>
          <w:sz w:val="24"/>
        </w:rPr>
        <w:t>Figure 1.1</w:t>
        <w:tab/>
        <w:t>The AutoForge pipeline, showing the seven agents, their outputs, human approval and feedback loops</w:t>
        <w:tab/>
        <w:t>2</w:t>
      </w:r>
    </w:p>
    <w:p>
      <w:pPr>
        <w:pStyle w:val="TableofFigures"/>
        <w:tabs>
          <w:tab w:pos="1361" w:val="left"/>
          <w:tab w:pos="8220" w:val="right" w:leader="dot"/>
        </w:tabs>
        <w:ind w:left="1361" w:hanging="1361"/>
      </w:pPr>
      <w:r>
        <w:rPr>
          <w:rFonts w:ascii="Times New Roman" w:hAnsi="Times New Roman" w:cs="Times New Roman" w:eastAsia="Times New Roman"/>
          <w:sz w:val="24"/>
        </w:rPr>
        <w:t>Figure 2.1</w:t>
        <w:tab/>
        <w:t>Conceptual framework for the coding component</w:t>
        <w:tab/>
        <w:t>10</w:t>
      </w:r>
    </w:p>
    <w:p>
      <w:pPr>
        <w:pStyle w:val="TableofFigures"/>
        <w:tabs>
          <w:tab w:pos="1361" w:val="left"/>
          <w:tab w:pos="8220" w:val="right" w:leader="dot"/>
        </w:tabs>
        <w:ind w:left="1361" w:hanging="1361"/>
      </w:pPr>
      <w:r>
        <w:rPr>
          <w:rFonts w:ascii="Times New Roman" w:hAnsi="Times New Roman" w:cs="Times New Roman" w:eastAsia="Times New Roman"/>
          <w:sz w:val="24"/>
        </w:rPr>
        <w:t>Figure 4.1</w:t>
        <w:tab/>
        <w:t>The component's place in the complete AutoForge architecture</w:t>
        <w:tab/>
        <w:t>17</w:t>
      </w:r>
    </w:p>
    <w:p>
      <w:pPr>
        <w:pStyle w:val="TableofFigures"/>
        <w:tabs>
          <w:tab w:pos="1361" w:val="left"/>
          <w:tab w:pos="8220" w:val="right" w:leader="dot"/>
        </w:tabs>
        <w:ind w:left="1361" w:hanging="1361"/>
      </w:pPr>
      <w:r>
        <w:rPr>
          <w:rFonts w:ascii="Times New Roman" w:hAnsi="Times New Roman" w:cs="Times New Roman" w:eastAsia="Times New Roman"/>
          <w:sz w:val="24"/>
        </w:rPr>
        <w:t>Figure 4.2</w:t>
        <w:tab/>
        <w:t>Coder Agent flow from plan to merge</w:t>
        <w:tab/>
        <w:t>20</w:t>
      </w:r>
    </w:p>
    <w:p>
      <w:pPr>
        <w:pStyle w:val="TableofFigures"/>
        <w:tabs>
          <w:tab w:pos="1361" w:val="left"/>
          <w:tab w:pos="8220" w:val="right" w:leader="dot"/>
        </w:tabs>
        <w:ind w:left="1361" w:hanging="1361"/>
      </w:pPr>
      <w:r>
        <w:rPr>
          <w:rFonts w:ascii="Times New Roman" w:hAnsi="Times New Roman" w:cs="Times New Roman" w:eastAsia="Times New Roman"/>
          <w:sz w:val="24"/>
        </w:rPr>
        <w:t>Figure 4.3</w:t>
        <w:tab/>
        <w:t>Hard and informational verification steps</w:t>
        <w:tab/>
        <w:t>22</w:t>
      </w:r>
      <w:r>
        <w:fldChar w:fldCharType="end"/>
      </w:r>
    </w:p>
    <w:p>
      <w:pPr>
        <w:pStyle w:val="FrontHeading"/>
      </w:pPr>
      <w:r>
        <w:rPr>
          <w:rFonts w:ascii="Times New Roman" w:hAnsi="Times New Roman" w:cs="Times New Roman" w:eastAsia="Times New Roman"/>
          <w:b/>
          <w:sz w:val="28"/>
        </w:rPr>
        <w:t>LIST OF TABLES</w:t>
      </w:r>
    </w:p>
    <w:p>
      <w:pPr>
        <w:pStyle w:val="TableofFigures"/>
        <w:tabs>
          <w:tab w:pos="1361" w:val="left"/>
          <w:tab w:pos="8220" w:val="right" w:leader="dot"/>
        </w:tabs>
        <w:ind w:left="1361" w:hanging="1361"/>
      </w:pPr>
      <w:r>
        <w:fldChar w:fldCharType="begin"/>
      </w:r>
      <w:r>
        <w:instrText xml:space="preserve"> TOC \h \z \t "Table Caption,1" </w:instrText>
      </w:r>
      <w:r>
        <w:fldChar w:fldCharType="separate"/>
      </w:r>
      <w:r>
        <w:rPr>
          <w:rFonts w:ascii="Times New Roman" w:hAnsi="Times New Roman" w:cs="Times New Roman" w:eastAsia="Times New Roman"/>
          <w:sz w:val="24"/>
        </w:rPr>
        <w:t>Table 2.1</w:t>
        <w:tab/>
        <w:t>Coding-stage properties of related systems</w:t>
        <w:tab/>
        <w:t>9</w:t>
      </w:r>
    </w:p>
    <w:p>
      <w:pPr>
        <w:pStyle w:val="TableofFigures"/>
        <w:tabs>
          <w:tab w:pos="1361" w:val="left"/>
          <w:tab w:pos="8220" w:val="right" w:leader="dot"/>
        </w:tabs>
        <w:ind w:left="1361" w:hanging="1361"/>
      </w:pPr>
      <w:r>
        <w:rPr>
          <w:rFonts w:ascii="Times New Roman" w:hAnsi="Times New Roman" w:cs="Times New Roman" w:eastAsia="Times New Roman"/>
          <w:sz w:val="24"/>
        </w:rPr>
        <w:t>Table 3.1</w:t>
        <w:tab/>
        <w:t>Coder Agent runs analysed in this thesis</w:t>
        <w:tab/>
        <w:t>11</w:t>
      </w:r>
    </w:p>
    <w:p>
      <w:pPr>
        <w:pStyle w:val="TableofFigures"/>
        <w:tabs>
          <w:tab w:pos="1361" w:val="left"/>
          <w:tab w:pos="8220" w:val="right" w:leader="dot"/>
        </w:tabs>
        <w:ind w:left="1361" w:hanging="1361"/>
      </w:pPr>
      <w:r>
        <w:rPr>
          <w:rFonts w:ascii="Times New Roman" w:hAnsi="Times New Roman" w:cs="Times New Roman" w:eastAsia="Times New Roman"/>
          <w:sz w:val="24"/>
        </w:rPr>
        <w:t>Table 3.2</w:t>
        <w:tab/>
        <w:t>Measures used for each research question</w:t>
        <w:tab/>
        <w:t>12</w:t>
      </w:r>
    </w:p>
    <w:p>
      <w:pPr>
        <w:pStyle w:val="TableofFigures"/>
        <w:tabs>
          <w:tab w:pos="1361" w:val="left"/>
          <w:tab w:pos="8220" w:val="right" w:leader="dot"/>
        </w:tabs>
        <w:ind w:left="1361" w:hanging="1361"/>
      </w:pPr>
      <w:r>
        <w:rPr>
          <w:rFonts w:ascii="Times New Roman" w:hAnsi="Times New Roman" w:cs="Times New Roman" w:eastAsia="Times New Roman"/>
          <w:sz w:val="24"/>
        </w:rPr>
        <w:t>Table 3.3</w:t>
        <w:tab/>
        <w:t>Configuration parameters of the component</w:t>
        <w:tab/>
        <w:t>14</w:t>
      </w:r>
    </w:p>
    <w:p>
      <w:pPr>
        <w:pStyle w:val="TableofFigures"/>
        <w:tabs>
          <w:tab w:pos="1361" w:val="left"/>
          <w:tab w:pos="8220" w:val="right" w:leader="dot"/>
        </w:tabs>
        <w:ind w:left="1361" w:hanging="1361"/>
      </w:pPr>
      <w:r>
        <w:rPr>
          <w:rFonts w:ascii="Times New Roman" w:hAnsi="Times New Roman" w:cs="Times New Roman" w:eastAsia="Times New Roman"/>
          <w:sz w:val="24"/>
        </w:rPr>
        <w:t>Table 4.1</w:t>
        <w:tab/>
        <w:t>Functional requirements of the component</w:t>
        <w:tab/>
        <w:t>15</w:t>
      </w:r>
    </w:p>
    <w:p>
      <w:pPr>
        <w:pStyle w:val="TableofFigures"/>
        <w:tabs>
          <w:tab w:pos="1361" w:val="left"/>
          <w:tab w:pos="8220" w:val="right" w:leader="dot"/>
        </w:tabs>
        <w:ind w:left="1361" w:hanging="1361"/>
      </w:pPr>
      <w:r>
        <w:rPr>
          <w:rFonts w:ascii="Times New Roman" w:hAnsi="Times New Roman" w:cs="Times New Roman" w:eastAsia="Times New Roman"/>
          <w:sz w:val="24"/>
        </w:rPr>
        <w:t>Table 4.2</w:t>
        <w:tab/>
        <w:t>Non-functional requirements of the component</w:t>
        <w:tab/>
        <w:t>16</w:t>
      </w:r>
    </w:p>
    <w:p>
      <w:pPr>
        <w:pStyle w:val="TableofFigures"/>
        <w:tabs>
          <w:tab w:pos="1361" w:val="left"/>
          <w:tab w:pos="8220" w:val="right" w:leader="dot"/>
        </w:tabs>
        <w:ind w:left="1361" w:hanging="1361"/>
      </w:pPr>
      <w:r>
        <w:rPr>
          <w:rFonts w:ascii="Times New Roman" w:hAnsi="Times New Roman" w:cs="Times New Roman" w:eastAsia="Times New Roman"/>
          <w:sz w:val="24"/>
        </w:rPr>
        <w:t>Table 4.3</w:t>
        <w:tab/>
        <w:t>Main design decisions</w:t>
        <w:tab/>
        <w:t>18</w:t>
      </w:r>
    </w:p>
    <w:p>
      <w:pPr>
        <w:pStyle w:val="TableofFigures"/>
        <w:tabs>
          <w:tab w:pos="1361" w:val="left"/>
          <w:tab w:pos="8220" w:val="right" w:leader="dot"/>
        </w:tabs>
        <w:ind w:left="1361" w:hanging="1361"/>
      </w:pPr>
      <w:r>
        <w:rPr>
          <w:rFonts w:ascii="Times New Roman" w:hAnsi="Times New Roman" w:cs="Times New Roman" w:eastAsia="Times New Roman"/>
          <w:sz w:val="24"/>
        </w:rPr>
        <w:t>Table 4.4</w:t>
        <w:tab/>
        <w:t>Tools available to the coding loop</w:t>
        <w:tab/>
        <w:t>20</w:t>
      </w:r>
    </w:p>
    <w:p>
      <w:pPr>
        <w:pStyle w:val="TableofFigures"/>
        <w:tabs>
          <w:tab w:pos="1361" w:val="left"/>
          <w:tab w:pos="8220" w:val="right" w:leader="dot"/>
        </w:tabs>
        <w:ind w:left="1361" w:hanging="1361"/>
      </w:pPr>
      <w:r>
        <w:rPr>
          <w:rFonts w:ascii="Times New Roman" w:hAnsi="Times New Roman" w:cs="Times New Roman" w:eastAsia="Times New Roman"/>
          <w:sz w:val="24"/>
        </w:rPr>
        <w:t>Table 5.1</w:t>
        <w:tab/>
        <w:t>Technology stack used by the component</w:t>
        <w:tab/>
        <w:t>25</w:t>
      </w:r>
    </w:p>
    <w:p>
      <w:pPr>
        <w:pStyle w:val="TableofFigures"/>
        <w:tabs>
          <w:tab w:pos="1361" w:val="left"/>
          <w:tab w:pos="8220" w:val="right" w:leader="dot"/>
        </w:tabs>
        <w:ind w:left="1361" w:hanging="1361"/>
      </w:pPr>
      <w:r>
        <w:rPr>
          <w:rFonts w:ascii="Times New Roman" w:hAnsi="Times New Roman" w:cs="Times New Roman" w:eastAsia="Times New Roman"/>
          <w:sz w:val="24"/>
        </w:rPr>
        <w:t>Table 5.2</w:t>
        <w:tab/>
        <w:t>Main modules of the component</w:t>
        <w:tab/>
        <w:t>25</w:t>
      </w:r>
    </w:p>
    <w:p>
      <w:pPr>
        <w:pStyle w:val="TableofFigures"/>
        <w:tabs>
          <w:tab w:pos="1361" w:val="left"/>
          <w:tab w:pos="8220" w:val="right" w:leader="dot"/>
        </w:tabs>
        <w:ind w:left="1361" w:hanging="1361"/>
      </w:pPr>
      <w:r>
        <w:rPr>
          <w:rFonts w:ascii="Times New Roman" w:hAnsi="Times New Roman" w:cs="Times New Roman" w:eastAsia="Times New Roman"/>
          <w:sz w:val="24"/>
        </w:rPr>
        <w:t>Table 5.3</w:t>
        <w:tab/>
        <w:t>Automated tests for the component</w:t>
        <w:tab/>
        <w:t>29</w:t>
      </w:r>
    </w:p>
    <w:p>
      <w:pPr>
        <w:pStyle w:val="TableofFigures"/>
        <w:tabs>
          <w:tab w:pos="1361" w:val="left"/>
          <w:tab w:pos="8220" w:val="right" w:leader="dot"/>
        </w:tabs>
        <w:ind w:left="1361" w:hanging="1361"/>
      </w:pPr>
      <w:r>
        <w:rPr>
          <w:rFonts w:ascii="Times New Roman" w:hAnsi="Times New Roman" w:cs="Times New Roman" w:eastAsia="Times New Roman"/>
          <w:sz w:val="24"/>
        </w:rPr>
        <w:t>Table 6.1</w:t>
        <w:tab/>
        <w:t>Key behaviours confirmed by automated tests</w:t>
        <w:tab/>
        <w:t>30</w:t>
      </w:r>
    </w:p>
    <w:p>
      <w:pPr>
        <w:pStyle w:val="TableofFigures"/>
        <w:tabs>
          <w:tab w:pos="1361" w:val="left"/>
          <w:tab w:pos="8220" w:val="right" w:leader="dot"/>
        </w:tabs>
        <w:ind w:left="1361" w:hanging="1361"/>
      </w:pPr>
      <w:r>
        <w:rPr>
          <w:rFonts w:ascii="Times New Roman" w:hAnsi="Times New Roman" w:cs="Times New Roman" w:eastAsia="Times New Roman"/>
          <w:sz w:val="24"/>
        </w:rPr>
        <w:t>Table 6.2</w:t>
        <w:tab/>
        <w:t>Verification outcome of the stored code versions</w:t>
        <w:tab/>
        <w:t>31</w:t>
      </w:r>
    </w:p>
    <w:p>
      <w:pPr>
        <w:pStyle w:val="TableofFigures"/>
        <w:tabs>
          <w:tab w:pos="1361" w:val="left"/>
          <w:tab w:pos="8220" w:val="right" w:leader="dot"/>
        </w:tabs>
        <w:ind w:left="1361" w:hanging="1361"/>
      </w:pPr>
      <w:r>
        <w:rPr>
          <w:rFonts w:ascii="Times New Roman" w:hAnsi="Times New Roman" w:cs="Times New Roman" w:eastAsia="Times New Roman"/>
          <w:sz w:val="24"/>
        </w:rPr>
        <w:t>Table 6.3</w:t>
        <w:tab/>
        <w:t>Verified retail store code compared with the approved artefacts</w:t>
        <w:tab/>
        <w:t>32</w:t>
      </w:r>
    </w:p>
    <w:p>
      <w:pPr>
        <w:pStyle w:val="TableofFigures"/>
        <w:tabs>
          <w:tab w:pos="1361" w:val="left"/>
          <w:tab w:pos="8220" w:val="right" w:leader="dot"/>
        </w:tabs>
        <w:ind w:left="1361" w:hanging="1361"/>
      </w:pPr>
      <w:r>
        <w:rPr>
          <w:rFonts w:ascii="Times New Roman" w:hAnsi="Times New Roman" w:cs="Times New Roman" w:eastAsia="Times New Roman"/>
          <w:sz w:val="24"/>
        </w:rPr>
        <w:t>Table 6.4</w:t>
        <w:tab/>
        <w:t>Pipeline with human gates on and off</w:t>
        <w:tab/>
        <w:t>34</w:t>
      </w:r>
    </w:p>
    <w:p>
      <w:pPr>
        <w:pStyle w:val="TableofFigures"/>
        <w:tabs>
          <w:tab w:pos="1361" w:val="left"/>
          <w:tab w:pos="8220" w:val="right" w:leader="dot"/>
        </w:tabs>
        <w:ind w:left="1361" w:hanging="1361"/>
      </w:pPr>
      <w:r>
        <w:rPr>
          <w:rFonts w:ascii="Times New Roman" w:hAnsi="Times New Roman" w:cs="Times New Roman" w:eastAsia="Times New Roman"/>
          <w:sz w:val="24"/>
        </w:rPr>
        <w:t>Table 6.5</w:t>
        <w:tab/>
        <w:t>Execution performance of the full pipeline</w:t>
        <w:tab/>
        <w:t>35</w:t>
      </w:r>
    </w:p>
    <w:p>
      <w:pPr>
        <w:pStyle w:val="TableofFigures"/>
        <w:tabs>
          <w:tab w:pos="1361" w:val="left"/>
          <w:tab w:pos="8220" w:val="right" w:leader="dot"/>
        </w:tabs>
        <w:ind w:left="1361" w:hanging="1361"/>
      </w:pPr>
      <w:r>
        <w:rPr>
          <w:rFonts w:ascii="Times New Roman" w:hAnsi="Times New Roman" w:cs="Times New Roman" w:eastAsia="Times New Roman"/>
          <w:sz w:val="24"/>
        </w:rPr>
        <w:t>Table 6.6</w:t>
        <w:tab/>
        <w:t>Summary of findings by research question</w:t>
        <w:tab/>
        <w:t>35</w:t>
      </w:r>
    </w:p>
    <w:p>
      <w:pPr>
        <w:pStyle w:val="TableofFigures"/>
        <w:tabs>
          <w:tab w:pos="1361" w:val="left"/>
          <w:tab w:pos="8220" w:val="right" w:leader="dot"/>
        </w:tabs>
        <w:ind w:left="1361" w:hanging="1361"/>
      </w:pPr>
      <w:r>
        <w:rPr>
          <w:rFonts w:ascii="Times New Roman" w:hAnsi="Times New Roman" w:cs="Times New Roman" w:eastAsia="Times New Roman"/>
          <w:sz w:val="24"/>
        </w:rPr>
        <w:t>Table 8.1</w:t>
        <w:tab/>
        <w:t>Alternatives for producing feature code</w:t>
        <w:tab/>
        <w:t>39</w:t>
      </w:r>
    </w:p>
    <w:p>
      <w:pPr>
        <w:pStyle w:val="TableofFigures"/>
        <w:tabs>
          <w:tab w:pos="1361" w:val="left"/>
          <w:tab w:pos="8220" w:val="right" w:leader="dot"/>
        </w:tabs>
        <w:ind w:left="1361" w:hanging="1361"/>
      </w:pPr>
      <w:r>
        <w:rPr>
          <w:rFonts w:ascii="Times New Roman" w:hAnsi="Times New Roman" w:cs="Times New Roman" w:eastAsia="Times New Roman"/>
          <w:sz w:val="24"/>
        </w:rPr>
        <w:t>Table 9.1</w:t>
        <w:tab/>
        <w:t>Achievement of the objectives</w:t>
        <w:tab/>
        <w:t>41</w:t>
      </w:r>
    </w:p>
    <w:p>
      <w:pPr>
        <w:pStyle w:val="TableofFigures"/>
        <w:tabs>
          <w:tab w:pos="1361" w:val="left"/>
          <w:tab w:pos="8220" w:val="right" w:leader="dot"/>
        </w:tabs>
        <w:ind w:left="1361" w:hanging="1361"/>
      </w:pPr>
      <w:r>
        <w:rPr>
          <w:rFonts w:ascii="Times New Roman" w:hAnsi="Times New Roman" w:cs="Times New Roman" w:eastAsia="Times New Roman"/>
          <w:sz w:val="24"/>
        </w:rPr>
        <w:t>Table A.1</w:t>
        <w:tab/>
        <w:t>Test files for the component</w:t>
        <w:tab/>
        <w:t>46</w:t>
      </w:r>
    </w:p>
    <w:p>
      <w:pPr>
        <w:pStyle w:val="TableofFigures"/>
        <w:tabs>
          <w:tab w:pos="1361" w:val="left"/>
          <w:tab w:pos="8220" w:val="right" w:leader="dot"/>
        </w:tabs>
        <w:ind w:left="1361" w:hanging="1361"/>
      </w:pPr>
      <w:r>
        <w:rPr>
          <w:rFonts w:ascii="Times New Roman" w:hAnsi="Times New Roman" w:cs="Times New Roman" w:eastAsia="Times New Roman"/>
          <w:sz w:val="24"/>
        </w:rPr>
        <w:t>Table B.1</w:t>
        <w:tab/>
        <w:t>Use of generative AI tools</w:t>
        <w:tab/>
        <w:t>48</w:t>
      </w:r>
      <w:r>
        <w:fldChar w:fldCharType="end"/>
      </w:r>
    </w:p>
    <w:p>
      <w:pPr>
        <w:pStyle w:val="FrontHeading"/>
      </w:pPr>
      <w:r>
        <w:rPr>
          <w:rFonts w:ascii="Times New Roman" w:hAnsi="Times New Roman" w:cs="Times New Roman" w:eastAsia="Times New Roman"/>
          <w:b/>
          <w:sz w:val="28"/>
        </w:rPr>
        <w:t>LIST OF ABBREVIATIONS</w:t>
      </w:r>
    </w:p>
    <w:tbl>
      <w:tblPr>
        <w:tblW w:type="dxa" w:w="8220"/>
        <w:jc w:val="left"/>
        <w:tblLook w:firstColumn="1" w:firstRow="1" w:lastColumn="0" w:lastRow="0" w:noHBand="0" w:noVBand="1" w:val="04A0"/>
        <w:tblLayout w:type="fixed"/>
        <w:tblBorders>
          <w:top w:val="nil"/>
          <w:left w:val="nil"/>
          <w:bottom w:val="nil"/>
          <w:right w:val="nil"/>
          <w:insideH w:val="nil"/>
          <w:insideV w:val="nil"/>
        </w:tblBorders>
      </w:tblPr>
      <w:tblGrid>
        <w:gridCol w:w="1984"/>
        <w:gridCol w:w="6236"/>
      </w:tblGrid>
      <w:tr>
        <w:tc>
          <w:tcPr>
            <w:tcW w:type="dxa" w:w="1984"/>
          </w:tcPr>
          <w:p>
            <w:pPr>
              <w:keepNext w:val="0"/>
              <w:spacing w:before="0" w:after="120" w:line="240" w:lineRule="auto"/>
            </w:pPr>
            <w:r>
              <w:rPr>
                <w:rFonts w:ascii="Times New Roman" w:hAnsi="Times New Roman" w:cs="Times New Roman" w:eastAsia="Times New Roman"/>
                <w:b/>
                <w:sz w:val="24"/>
              </w:rPr>
              <w:t>Abbreviation</w:t>
            </w:r>
          </w:p>
        </w:tc>
        <w:tc>
          <w:tcPr>
            <w:tcW w:type="dxa" w:w="6236"/>
          </w:tcPr>
          <w:p>
            <w:pPr>
              <w:keepNext w:val="0"/>
              <w:spacing w:before="0" w:after="120" w:line="240" w:lineRule="auto"/>
            </w:pPr>
            <w:r>
              <w:rPr>
                <w:rFonts w:ascii="Times New Roman" w:hAnsi="Times New Roman" w:cs="Times New Roman" w:eastAsia="Times New Roman"/>
                <w:b/>
                <w:sz w:val="24"/>
              </w:rPr>
              <w:t>Description</w:t>
            </w:r>
          </w:p>
        </w:tc>
      </w:tr>
      <w:tr>
        <w:tc>
          <w:tcPr>
            <w:tcW w:type="dxa" w:w="1984"/>
          </w:tcPr>
          <w:p>
            <w:pPr>
              <w:keepNext w:val="0"/>
              <w:spacing w:before="0" w:after="60" w:line="240" w:lineRule="auto"/>
            </w:pPr>
            <w:r>
              <w:rPr>
                <w:rFonts w:ascii="Times New Roman" w:hAnsi="Times New Roman" w:cs="Times New Roman" w:eastAsia="Times New Roman"/>
                <w:sz w:val="24"/>
              </w:rPr>
              <w:t>AC</w:t>
            </w:r>
          </w:p>
        </w:tc>
        <w:tc>
          <w:tcPr>
            <w:tcW w:type="dxa" w:w="6236"/>
          </w:tcPr>
          <w:p>
            <w:pPr>
              <w:keepNext w:val="0"/>
              <w:spacing w:before="0" w:after="60" w:line="240" w:lineRule="auto"/>
            </w:pPr>
            <w:r>
              <w:rPr>
                <w:rFonts w:ascii="Times New Roman" w:hAnsi="Times New Roman" w:cs="Times New Roman" w:eastAsia="Times New Roman"/>
                <w:sz w:val="24"/>
              </w:rPr>
              <w:t>Acceptance Criterion</w:t>
            </w:r>
          </w:p>
        </w:tc>
      </w:tr>
      <w:tr>
        <w:tc>
          <w:tcPr>
            <w:tcW w:type="dxa" w:w="1984"/>
          </w:tcPr>
          <w:p>
            <w:pPr>
              <w:keepNext w:val="0"/>
              <w:spacing w:before="0" w:after="60" w:line="240" w:lineRule="auto"/>
            </w:pPr>
            <w:r>
              <w:rPr>
                <w:rFonts w:ascii="Times New Roman" w:hAnsi="Times New Roman" w:cs="Times New Roman" w:eastAsia="Times New Roman"/>
                <w:sz w:val="24"/>
              </w:rPr>
              <w:t>AI</w:t>
            </w:r>
          </w:p>
        </w:tc>
        <w:tc>
          <w:tcPr>
            <w:tcW w:type="dxa" w:w="6236"/>
          </w:tcPr>
          <w:p>
            <w:pPr>
              <w:keepNext w:val="0"/>
              <w:spacing w:before="0" w:after="60" w:line="240" w:lineRule="auto"/>
            </w:pPr>
            <w:r>
              <w:rPr>
                <w:rFonts w:ascii="Times New Roman" w:hAnsi="Times New Roman" w:cs="Times New Roman" w:eastAsia="Times New Roman"/>
                <w:sz w:val="24"/>
              </w:rPr>
              <w:t>Artificial Intelligence</w:t>
            </w:r>
          </w:p>
        </w:tc>
      </w:tr>
      <w:tr>
        <w:tc>
          <w:tcPr>
            <w:tcW w:type="dxa" w:w="1984"/>
          </w:tcPr>
          <w:p>
            <w:pPr>
              <w:keepNext w:val="0"/>
              <w:spacing w:before="0" w:after="60" w:line="240" w:lineRule="auto"/>
            </w:pPr>
            <w:r>
              <w:rPr>
                <w:rFonts w:ascii="Times New Roman" w:hAnsi="Times New Roman" w:cs="Times New Roman" w:eastAsia="Times New Roman"/>
                <w:sz w:val="24"/>
              </w:rPr>
              <w:t>API</w:t>
            </w:r>
          </w:p>
        </w:tc>
        <w:tc>
          <w:tcPr>
            <w:tcW w:type="dxa" w:w="6236"/>
          </w:tcPr>
          <w:p>
            <w:pPr>
              <w:keepNext w:val="0"/>
              <w:spacing w:before="0" w:after="60" w:line="240" w:lineRule="auto"/>
            </w:pPr>
            <w:r>
              <w:rPr>
                <w:rFonts w:ascii="Times New Roman" w:hAnsi="Times New Roman" w:cs="Times New Roman" w:eastAsia="Times New Roman"/>
                <w:sz w:val="24"/>
              </w:rPr>
              <w:t>Application Programming Interface</w:t>
            </w:r>
          </w:p>
        </w:tc>
      </w:tr>
      <w:tr>
        <w:tc>
          <w:tcPr>
            <w:tcW w:type="dxa" w:w="1984"/>
          </w:tcPr>
          <w:p>
            <w:pPr>
              <w:keepNext w:val="0"/>
              <w:spacing w:before="0" w:after="60" w:line="240" w:lineRule="auto"/>
            </w:pPr>
            <w:r>
              <w:rPr>
                <w:rFonts w:ascii="Times New Roman" w:hAnsi="Times New Roman" w:cs="Times New Roman" w:eastAsia="Times New Roman"/>
                <w:sz w:val="24"/>
              </w:rPr>
              <w:t>CRUD</w:t>
            </w:r>
          </w:p>
        </w:tc>
        <w:tc>
          <w:tcPr>
            <w:tcW w:type="dxa" w:w="6236"/>
          </w:tcPr>
          <w:p>
            <w:pPr>
              <w:keepNext w:val="0"/>
              <w:spacing w:before="0" w:after="60" w:line="240" w:lineRule="auto"/>
            </w:pPr>
            <w:r>
              <w:rPr>
                <w:rFonts w:ascii="Times New Roman" w:hAnsi="Times New Roman" w:cs="Times New Roman" w:eastAsia="Times New Roman"/>
                <w:sz w:val="24"/>
              </w:rPr>
              <w:t>Create, Read, Update and Delete</w:t>
            </w:r>
          </w:p>
        </w:tc>
      </w:tr>
      <w:tr>
        <w:tc>
          <w:tcPr>
            <w:tcW w:type="dxa" w:w="1984"/>
          </w:tcPr>
          <w:p>
            <w:pPr>
              <w:keepNext w:val="0"/>
              <w:spacing w:before="0" w:after="60" w:line="240" w:lineRule="auto"/>
            </w:pPr>
            <w:r>
              <w:rPr>
                <w:rFonts w:ascii="Times New Roman" w:hAnsi="Times New Roman" w:cs="Times New Roman" w:eastAsia="Times New Roman"/>
                <w:sz w:val="24"/>
              </w:rPr>
              <w:t>CWE</w:t>
            </w:r>
          </w:p>
        </w:tc>
        <w:tc>
          <w:tcPr>
            <w:tcW w:type="dxa" w:w="6236"/>
          </w:tcPr>
          <w:p>
            <w:pPr>
              <w:keepNext w:val="0"/>
              <w:spacing w:before="0" w:after="60" w:line="240" w:lineRule="auto"/>
            </w:pPr>
            <w:r>
              <w:rPr>
                <w:rFonts w:ascii="Times New Roman" w:hAnsi="Times New Roman" w:cs="Times New Roman" w:eastAsia="Times New Roman"/>
                <w:sz w:val="24"/>
              </w:rPr>
              <w:t>Common Weakness Enumeration</w:t>
            </w:r>
          </w:p>
        </w:tc>
      </w:tr>
      <w:tr>
        <w:tc>
          <w:tcPr>
            <w:tcW w:type="dxa" w:w="1984"/>
          </w:tcPr>
          <w:p>
            <w:pPr>
              <w:keepNext w:val="0"/>
              <w:spacing w:before="0" w:after="60" w:line="240" w:lineRule="auto"/>
            </w:pPr>
            <w:r>
              <w:rPr>
                <w:rFonts w:ascii="Times New Roman" w:hAnsi="Times New Roman" w:cs="Times New Roman" w:eastAsia="Times New Roman"/>
                <w:sz w:val="24"/>
              </w:rPr>
              <w:t>FR</w:t>
            </w:r>
          </w:p>
        </w:tc>
        <w:tc>
          <w:tcPr>
            <w:tcW w:type="dxa" w:w="6236"/>
          </w:tcPr>
          <w:p>
            <w:pPr>
              <w:keepNext w:val="0"/>
              <w:spacing w:before="0" w:after="60" w:line="240" w:lineRule="auto"/>
            </w:pPr>
            <w:r>
              <w:rPr>
                <w:rFonts w:ascii="Times New Roman" w:hAnsi="Times New Roman" w:cs="Times New Roman" w:eastAsia="Times New Roman"/>
                <w:sz w:val="24"/>
              </w:rPr>
              <w:t>Functional Requirement</w:t>
            </w:r>
          </w:p>
        </w:tc>
      </w:tr>
      <w:tr>
        <w:tc>
          <w:tcPr>
            <w:tcW w:type="dxa" w:w="1984"/>
          </w:tcPr>
          <w:p>
            <w:pPr>
              <w:keepNext w:val="0"/>
              <w:spacing w:before="0" w:after="60" w:line="240" w:lineRule="auto"/>
            </w:pPr>
            <w:r>
              <w:rPr>
                <w:rFonts w:ascii="Times New Roman" w:hAnsi="Times New Roman" w:cs="Times New Roman" w:eastAsia="Times New Roman"/>
                <w:sz w:val="24"/>
              </w:rPr>
              <w:t>JSON</w:t>
            </w:r>
          </w:p>
        </w:tc>
        <w:tc>
          <w:tcPr>
            <w:tcW w:type="dxa" w:w="6236"/>
          </w:tcPr>
          <w:p>
            <w:pPr>
              <w:keepNext w:val="0"/>
              <w:spacing w:before="0" w:after="60" w:line="240" w:lineRule="auto"/>
            </w:pPr>
            <w:r>
              <w:rPr>
                <w:rFonts w:ascii="Times New Roman" w:hAnsi="Times New Roman" w:cs="Times New Roman" w:eastAsia="Times New Roman"/>
                <w:sz w:val="24"/>
              </w:rPr>
              <w:t>JavaScript Object Notation</w:t>
            </w:r>
          </w:p>
        </w:tc>
      </w:tr>
      <w:tr>
        <w:tc>
          <w:tcPr>
            <w:tcW w:type="dxa" w:w="1984"/>
          </w:tcPr>
          <w:p>
            <w:pPr>
              <w:keepNext w:val="0"/>
              <w:spacing w:before="0" w:after="60" w:line="240" w:lineRule="auto"/>
            </w:pPr>
            <w:r>
              <w:rPr>
                <w:rFonts w:ascii="Times New Roman" w:hAnsi="Times New Roman" w:cs="Times New Roman" w:eastAsia="Times New Roman"/>
                <w:sz w:val="24"/>
              </w:rPr>
              <w:t>LLM</w:t>
            </w:r>
          </w:p>
        </w:tc>
        <w:tc>
          <w:tcPr>
            <w:tcW w:type="dxa" w:w="6236"/>
          </w:tcPr>
          <w:p>
            <w:pPr>
              <w:keepNext w:val="0"/>
              <w:spacing w:before="0" w:after="60" w:line="240" w:lineRule="auto"/>
            </w:pPr>
            <w:r>
              <w:rPr>
                <w:rFonts w:ascii="Times New Roman" w:hAnsi="Times New Roman" w:cs="Times New Roman" w:eastAsia="Times New Roman"/>
                <w:sz w:val="24"/>
              </w:rPr>
              <w:t>Large Language Model</w:t>
            </w:r>
          </w:p>
        </w:tc>
      </w:tr>
      <w:tr>
        <w:tc>
          <w:tcPr>
            <w:tcW w:type="dxa" w:w="1984"/>
          </w:tcPr>
          <w:p>
            <w:pPr>
              <w:keepNext w:val="0"/>
              <w:spacing w:before="0" w:after="60" w:line="240" w:lineRule="auto"/>
            </w:pPr>
            <w:r>
              <w:rPr>
                <w:rFonts w:ascii="Times New Roman" w:hAnsi="Times New Roman" w:cs="Times New Roman" w:eastAsia="Times New Roman"/>
                <w:sz w:val="24"/>
              </w:rPr>
              <w:t>NFR</w:t>
            </w:r>
          </w:p>
        </w:tc>
        <w:tc>
          <w:tcPr>
            <w:tcW w:type="dxa" w:w="6236"/>
          </w:tcPr>
          <w:p>
            <w:pPr>
              <w:keepNext w:val="0"/>
              <w:spacing w:before="0" w:after="60" w:line="240" w:lineRule="auto"/>
            </w:pPr>
            <w:r>
              <w:rPr>
                <w:rFonts w:ascii="Times New Roman" w:hAnsi="Times New Roman" w:cs="Times New Roman" w:eastAsia="Times New Roman"/>
                <w:sz w:val="24"/>
              </w:rPr>
              <w:t>Non-Functional Requirement</w:t>
            </w:r>
          </w:p>
        </w:tc>
      </w:tr>
      <w:tr>
        <w:tc>
          <w:tcPr>
            <w:tcW w:type="dxa" w:w="1984"/>
          </w:tcPr>
          <w:p>
            <w:pPr>
              <w:keepNext w:val="0"/>
              <w:spacing w:before="0" w:after="60" w:line="240" w:lineRule="auto"/>
            </w:pPr>
            <w:r>
              <w:rPr>
                <w:rFonts w:ascii="Times New Roman" w:hAnsi="Times New Roman" w:cs="Times New Roman" w:eastAsia="Times New Roman"/>
                <w:sz w:val="24"/>
              </w:rPr>
              <w:t>npm</w:t>
            </w:r>
          </w:p>
        </w:tc>
        <w:tc>
          <w:tcPr>
            <w:tcW w:type="dxa" w:w="6236"/>
          </w:tcPr>
          <w:p>
            <w:pPr>
              <w:keepNext w:val="0"/>
              <w:spacing w:before="0" w:after="60" w:line="240" w:lineRule="auto"/>
            </w:pPr>
            <w:r>
              <w:rPr>
                <w:rFonts w:ascii="Times New Roman" w:hAnsi="Times New Roman" w:cs="Times New Roman" w:eastAsia="Times New Roman"/>
                <w:sz w:val="24"/>
              </w:rPr>
              <w:t>Node Package Manager</w:t>
            </w:r>
          </w:p>
        </w:tc>
      </w:tr>
      <w:tr>
        <w:tc>
          <w:tcPr>
            <w:tcW w:type="dxa" w:w="1984"/>
          </w:tcPr>
          <w:p>
            <w:pPr>
              <w:keepNext w:val="0"/>
              <w:spacing w:before="0" w:after="60" w:line="240" w:lineRule="auto"/>
            </w:pPr>
            <w:r>
              <w:rPr>
                <w:rFonts w:ascii="Times New Roman" w:hAnsi="Times New Roman" w:cs="Times New Roman" w:eastAsia="Times New Roman"/>
                <w:sz w:val="24"/>
              </w:rPr>
              <w:t>QA</w:t>
            </w:r>
          </w:p>
        </w:tc>
        <w:tc>
          <w:tcPr>
            <w:tcW w:type="dxa" w:w="6236"/>
          </w:tcPr>
          <w:p>
            <w:pPr>
              <w:keepNext w:val="0"/>
              <w:spacing w:before="0" w:after="60" w:line="240" w:lineRule="auto"/>
            </w:pPr>
            <w:r>
              <w:rPr>
                <w:rFonts w:ascii="Times New Roman" w:hAnsi="Times New Roman" w:cs="Times New Roman" w:eastAsia="Times New Roman"/>
                <w:sz w:val="24"/>
              </w:rPr>
              <w:t>Quality Assurance</w:t>
            </w:r>
          </w:p>
        </w:tc>
      </w:tr>
      <w:tr>
        <w:tc>
          <w:tcPr>
            <w:tcW w:type="dxa" w:w="1984"/>
          </w:tcPr>
          <w:p>
            <w:pPr>
              <w:keepNext w:val="0"/>
              <w:spacing w:before="0" w:after="60" w:line="240" w:lineRule="auto"/>
            </w:pPr>
            <w:r>
              <w:rPr>
                <w:rFonts w:ascii="Times New Roman" w:hAnsi="Times New Roman" w:cs="Times New Roman" w:eastAsia="Times New Roman"/>
                <w:sz w:val="24"/>
              </w:rPr>
              <w:t>REST</w:t>
            </w:r>
          </w:p>
        </w:tc>
        <w:tc>
          <w:tcPr>
            <w:tcW w:type="dxa" w:w="6236"/>
          </w:tcPr>
          <w:p>
            <w:pPr>
              <w:keepNext w:val="0"/>
              <w:spacing w:before="0" w:after="60" w:line="240" w:lineRule="auto"/>
            </w:pPr>
            <w:r>
              <w:rPr>
                <w:rFonts w:ascii="Times New Roman" w:hAnsi="Times New Roman" w:cs="Times New Roman" w:eastAsia="Times New Roman"/>
                <w:sz w:val="24"/>
              </w:rPr>
              <w:t>Representational State Transfer</w:t>
            </w:r>
          </w:p>
        </w:tc>
      </w:tr>
      <w:tr>
        <w:tc>
          <w:tcPr>
            <w:tcW w:type="dxa" w:w="1984"/>
          </w:tcPr>
          <w:p>
            <w:pPr>
              <w:keepNext w:val="0"/>
              <w:spacing w:before="0" w:after="60" w:line="240" w:lineRule="auto"/>
            </w:pPr>
            <w:r>
              <w:rPr>
                <w:rFonts w:ascii="Times New Roman" w:hAnsi="Times New Roman" w:cs="Times New Roman" w:eastAsia="Times New Roman"/>
                <w:sz w:val="24"/>
              </w:rPr>
              <w:t>RQ</w:t>
            </w:r>
          </w:p>
        </w:tc>
        <w:tc>
          <w:tcPr>
            <w:tcW w:type="dxa" w:w="6236"/>
          </w:tcPr>
          <w:p>
            <w:pPr>
              <w:keepNext w:val="0"/>
              <w:spacing w:before="0" w:after="60" w:line="240" w:lineRule="auto"/>
            </w:pPr>
            <w:r>
              <w:rPr>
                <w:rFonts w:ascii="Times New Roman" w:hAnsi="Times New Roman" w:cs="Times New Roman" w:eastAsia="Times New Roman"/>
                <w:sz w:val="24"/>
              </w:rPr>
              <w:t>Research Question</w:t>
            </w:r>
          </w:p>
        </w:tc>
      </w:tr>
      <w:tr>
        <w:tc>
          <w:tcPr>
            <w:tcW w:type="dxa" w:w="1984"/>
          </w:tcPr>
          <w:p>
            <w:pPr>
              <w:keepNext w:val="0"/>
              <w:spacing w:before="0" w:after="60" w:line="240" w:lineRule="auto"/>
            </w:pPr>
            <w:r>
              <w:rPr>
                <w:rFonts w:ascii="Times New Roman" w:hAnsi="Times New Roman" w:cs="Times New Roman" w:eastAsia="Times New Roman"/>
                <w:sz w:val="24"/>
              </w:rPr>
              <w:t>SDG</w:t>
            </w:r>
          </w:p>
        </w:tc>
        <w:tc>
          <w:tcPr>
            <w:tcW w:type="dxa" w:w="6236"/>
          </w:tcPr>
          <w:p>
            <w:pPr>
              <w:keepNext w:val="0"/>
              <w:spacing w:before="0" w:after="60" w:line="240" w:lineRule="auto"/>
            </w:pPr>
            <w:r>
              <w:rPr>
                <w:rFonts w:ascii="Times New Roman" w:hAnsi="Times New Roman" w:cs="Times New Roman" w:eastAsia="Times New Roman"/>
                <w:sz w:val="24"/>
              </w:rPr>
              <w:t>Sustainable Development Goal</w:t>
            </w:r>
          </w:p>
        </w:tc>
      </w:tr>
      <w:tr>
        <w:tc>
          <w:tcPr>
            <w:tcW w:type="dxa" w:w="1984"/>
          </w:tcPr>
          <w:p>
            <w:pPr>
              <w:keepNext w:val="0"/>
              <w:spacing w:before="0" w:after="60" w:line="240" w:lineRule="auto"/>
            </w:pPr>
            <w:r>
              <w:rPr>
                <w:rFonts w:ascii="Times New Roman" w:hAnsi="Times New Roman" w:cs="Times New Roman" w:eastAsia="Times New Roman"/>
                <w:sz w:val="24"/>
              </w:rPr>
              <w:t>SDLC</w:t>
            </w:r>
          </w:p>
        </w:tc>
        <w:tc>
          <w:tcPr>
            <w:tcW w:type="dxa" w:w="6236"/>
          </w:tcPr>
          <w:p>
            <w:pPr>
              <w:keepNext w:val="0"/>
              <w:spacing w:before="0" w:after="60" w:line="240" w:lineRule="auto"/>
            </w:pPr>
            <w:r>
              <w:rPr>
                <w:rFonts w:ascii="Times New Roman" w:hAnsi="Times New Roman" w:cs="Times New Roman" w:eastAsia="Times New Roman"/>
                <w:sz w:val="24"/>
              </w:rPr>
              <w:t>Software Development Life Cycle</w:t>
            </w:r>
          </w:p>
        </w:tc>
      </w:tr>
      <w:tr>
        <w:tc>
          <w:tcPr>
            <w:tcW w:type="dxa" w:w="1984"/>
          </w:tcPr>
          <w:p>
            <w:pPr>
              <w:keepNext w:val="0"/>
              <w:spacing w:before="0" w:after="60" w:line="240" w:lineRule="auto"/>
            </w:pPr>
            <w:r>
              <w:rPr>
                <w:rFonts w:ascii="Times New Roman" w:hAnsi="Times New Roman" w:cs="Times New Roman" w:eastAsia="Times New Roman"/>
                <w:sz w:val="24"/>
              </w:rPr>
              <w:t>SRS</w:t>
            </w:r>
          </w:p>
        </w:tc>
        <w:tc>
          <w:tcPr>
            <w:tcW w:type="dxa" w:w="6236"/>
          </w:tcPr>
          <w:p>
            <w:pPr>
              <w:keepNext w:val="0"/>
              <w:spacing w:before="0" w:after="60" w:line="240" w:lineRule="auto"/>
            </w:pPr>
            <w:r>
              <w:rPr>
                <w:rFonts w:ascii="Times New Roman" w:hAnsi="Times New Roman" w:cs="Times New Roman" w:eastAsia="Times New Roman"/>
                <w:sz w:val="24"/>
              </w:rPr>
              <w:t>Software Requirements Specification</w:t>
            </w:r>
          </w:p>
        </w:tc>
      </w:tr>
      <w:tr>
        <w:tc>
          <w:tcPr>
            <w:tcW w:type="dxa" w:w="1984"/>
          </w:tcPr>
          <w:p>
            <w:pPr>
              <w:keepNext w:val="0"/>
              <w:spacing w:before="0" w:after="60" w:line="240" w:lineRule="auto"/>
            </w:pPr>
            <w:r>
              <w:rPr>
                <w:rFonts w:ascii="Times New Roman" w:hAnsi="Times New Roman" w:cs="Times New Roman" w:eastAsia="Times New Roman"/>
                <w:sz w:val="24"/>
              </w:rPr>
              <w:t>UI</w:t>
            </w:r>
          </w:p>
        </w:tc>
        <w:tc>
          <w:tcPr>
            <w:tcW w:type="dxa" w:w="6236"/>
          </w:tcPr>
          <w:p>
            <w:pPr>
              <w:keepNext w:val="0"/>
              <w:spacing w:before="0" w:after="60" w:line="240" w:lineRule="auto"/>
            </w:pPr>
            <w:r>
              <w:rPr>
                <w:rFonts w:ascii="Times New Roman" w:hAnsi="Times New Roman" w:cs="Times New Roman" w:eastAsia="Times New Roman"/>
                <w:sz w:val="24"/>
              </w:rPr>
              <w:t>User Interface</w:t>
            </w:r>
          </w:p>
        </w:tc>
      </w:tr>
      <w:tr>
        <w:tc>
          <w:tcPr>
            <w:tcW w:type="dxa" w:w="1984"/>
          </w:tcPr>
          <w:p>
            <w:pPr>
              <w:keepNext w:val="0"/>
              <w:spacing w:before="0" w:after="60" w:line="240" w:lineRule="auto"/>
            </w:pPr>
            <w:r>
              <w:rPr>
                <w:rFonts w:ascii="Times New Roman" w:hAnsi="Times New Roman" w:cs="Times New Roman" w:eastAsia="Times New Roman"/>
                <w:sz w:val="24"/>
              </w:rPr>
              <w:t>URI</w:t>
            </w:r>
          </w:p>
        </w:tc>
        <w:tc>
          <w:tcPr>
            <w:tcW w:type="dxa" w:w="6236"/>
          </w:tcPr>
          <w:p>
            <w:pPr>
              <w:keepNext w:val="0"/>
              <w:spacing w:before="0" w:after="60" w:line="240" w:lineRule="auto"/>
            </w:pPr>
            <w:r>
              <w:rPr>
                <w:rFonts w:ascii="Times New Roman" w:hAnsi="Times New Roman" w:cs="Times New Roman" w:eastAsia="Times New Roman"/>
                <w:sz w:val="24"/>
              </w:rPr>
              <w:t>Uniform Resource Identifier</w:t>
            </w:r>
          </w:p>
        </w:tc>
      </w:tr>
      <w:tr>
        <w:tc>
          <w:tcPr>
            <w:tcW w:type="dxa" w:w="1984"/>
          </w:tcPr>
          <w:p>
            <w:pPr>
              <w:keepNext w:val="0"/>
              <w:spacing w:before="0" w:after="60" w:line="240" w:lineRule="auto"/>
            </w:pPr>
            <w:r>
              <w:rPr>
                <w:rFonts w:ascii="Times New Roman" w:hAnsi="Times New Roman" w:cs="Times New Roman" w:eastAsia="Times New Roman"/>
                <w:sz w:val="24"/>
              </w:rPr>
              <w:t>UX</w:t>
            </w:r>
          </w:p>
        </w:tc>
        <w:tc>
          <w:tcPr>
            <w:tcW w:type="dxa" w:w="6236"/>
          </w:tcPr>
          <w:p>
            <w:pPr>
              <w:keepNext w:val="0"/>
              <w:spacing w:before="0" w:after="60" w:line="240" w:lineRule="auto"/>
            </w:pPr>
            <w:r>
              <w:rPr>
                <w:rFonts w:ascii="Times New Roman" w:hAnsi="Times New Roman" w:cs="Times New Roman" w:eastAsia="Times New Roman"/>
                <w:sz w:val="24"/>
              </w:rPr>
              <w:t>User Experience</w:t>
            </w:r>
          </w:p>
        </w:tc>
      </w:tr>
    </w:tbl>
    <w:p>
      <w:pPr>
        <w:sectPr>
          <w:footerReference w:type="default" r:id="rId15"/>
          <w:pgSz w:w="11906" w:h="16838"/>
          <w:pgMar w:top="1417" w:right="1417" w:bottom="2268" w:left="2268" w:header="720" w:footer="1134" w:gutter="0"/>
          <w:cols w:space="720"/>
          <w:docGrid w:linePitch="360"/>
          <w:pgNumType w:fmt="lowerRoman" w:start="1"/>
        </w:sectPr>
      </w:pPr>
    </w:p>
    <w:p>
      <w:pPr>
        <w:pStyle w:val="Heading1"/>
      </w:pPr>
      <w:r>
        <w:rPr>
          <w:rFonts w:ascii="Times New Roman" w:hAnsi="Times New Roman" w:cs="Times New Roman" w:eastAsia="Times New Roman"/>
          <w:b/>
          <w:sz w:val="28"/>
        </w:rPr>
        <w:t>1 INTRODUCTION</w:t>
      </w:r>
    </w:p>
    <w:p>
      <w:pPr>
        <w:pStyle w:val="Heading2"/>
      </w:pPr>
      <w:r>
        <w:rPr>
          <w:rFonts w:ascii="Times New Roman" w:hAnsi="Times New Roman" w:cs="Times New Roman" w:eastAsia="Times New Roman"/>
          <w:b/>
          <w:sz w:val="24"/>
        </w:rPr>
        <w:t>1.1 Overall Project Context</w:t>
      </w:r>
    </w:p>
    <w:p>
      <w:pPr>
        <w:keepNext w:val="0"/>
        <w:spacing w:before="0" w:after="120" w:line="360" w:lineRule="auto"/>
        <w:jc w:val="both"/>
      </w:pPr>
      <w:r>
        <w:rPr>
          <w:rFonts w:ascii="Times New Roman" w:hAnsi="Times New Roman" w:cs="Times New Roman" w:eastAsia="Times New Roman"/>
          <w:b w:val="0"/>
          <w:i w:val="0"/>
          <w:sz w:val="24"/>
        </w:rPr>
        <w:t>AutoForge is our team's final-year research project: a multi-agent system that builds features of an e-commerce web application with large language models (LLMs). It works in stages, the way a software team would. A Requirement Agent writes the Software Requirements Specification (SRS), a Domain Agent enriches it, an Architecture Agent designs the solution, a UI/UX Agent designs the screens, a Coder Agent implements the change, and Security and Quality Assurance (QA) agents check the result. Each agent produces a versioned artefact, and a person approves, rejects or asks for changes before the next agent uses it.</w:t>
      </w:r>
    </w:p>
    <w:p>
      <w:pPr>
        <w:keepNext w:val="0"/>
        <w:spacing w:before="0" w:after="120" w:line="360" w:lineRule="auto"/>
        <w:jc w:val="both"/>
      </w:pPr>
      <w:r>
        <w:rPr>
          <w:rFonts w:ascii="Times New Roman" w:hAnsi="Times New Roman" w:cs="Times New Roman" w:eastAsia="Times New Roman"/>
          <w:b w:val="0"/>
          <w:i w:val="0"/>
          <w:sz w:val="24"/>
        </w:rPr>
        <w:t>Our research paper starts from a simple point. An LLM can write a working function on request, but a feature is more than a function, and tools that go straight from a prompt to code leave nothing to check when the result is wrong. Multi-agent frameworks such as ChatDev [1] and MetaGPT [2] split the work into roles, but review still happens through agent conversation or after the run. Figure 1.1 shows the AutoForge pipeline from the paper.</w:t>
      </w:r>
    </w:p>
    <w:p>
      <w:pPr>
        <w:keepNext/>
        <w:spacing w:before="120" w:after="0" w:line="240" w:lineRule="auto"/>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fig-000.png"/>
                    <pic:cNvPicPr/>
                  </pic:nvPicPr>
                  <pic:blipFill>
                    <a:blip r:embed="rId9"/>
                    <a:stretch>
                      <a:fillRect/>
                    </a:stretch>
                  </pic:blipFill>
                  <pic:spPr>
                    <a:xfrm>
                      <a:off x="0" y="0"/>
                      <a:ext cx="5040000" cy="3360000"/>
                    </a:xfrm>
                    <a:prstGeom prst="rect"/>
                  </pic:spPr>
                </pic:pic>
              </a:graphicData>
            </a:graphic>
          </wp:inline>
        </w:drawing>
      </w:r>
    </w:p>
    <w:p>
      <w:pPr>
        <w:pStyle w:val="FigureCaption"/>
      </w:pPr>
      <w:r>
        <w:rPr>
          <w:rFonts w:ascii="Times New Roman" w:hAnsi="Times New Roman" w:cs="Times New Roman" w:eastAsia="Times New Roman"/>
          <w:b/>
          <w:sz w:val="22"/>
        </w:rPr>
        <w:t>Figure 1.1:</w:t>
      </w:r>
      <w:r>
        <w:rPr>
          <w:rFonts w:ascii="Times New Roman" w:hAnsi="Times New Roman" w:cs="Times New Roman" w:eastAsia="Times New Roman"/>
          <w:sz w:val="22"/>
        </w:rPr>
        <w:t xml:space="preserve"> The AutoForge pipeline, showing the seven agents, their outputs, human approval and feedback loops</w:t>
      </w:r>
    </w:p>
    <w:p>
      <w:pPr>
        <w:keepNext w:val="0"/>
        <w:spacing w:before="0" w:after="120" w:line="360" w:lineRule="auto"/>
        <w:jc w:val="both"/>
      </w:pPr>
      <w:r>
        <w:rPr>
          <w:rFonts w:ascii="Times New Roman" w:hAnsi="Times New Roman" w:cs="Times New Roman" w:eastAsia="Times New Roman"/>
          <w:b w:val="0"/>
          <w:i w:val="0"/>
          <w:sz w:val="24"/>
        </w:rPr>
        <w:t>The project was divided into four components, one per team member. My component is the Coder Agent: the stage that turns approved designs into real code in a real project, and proves that the code builds and runs before a person decides whether to keep it. The other components cover requirements and orchestration, architecture and UI/UX design, and security and quality assurance. The team's common report describes the integrated system; this thesis describes my component in detail.</w:t>
      </w:r>
    </w:p>
    <w:p>
      <w:pPr>
        <w:pStyle w:val="Heading2"/>
      </w:pPr>
      <w:r>
        <w:rPr>
          <w:rFonts w:ascii="Times New Roman" w:hAnsi="Times New Roman" w:cs="Times New Roman" w:eastAsia="Times New Roman"/>
          <w:b/>
          <w:sz w:val="24"/>
        </w:rPr>
        <w:t>1.2 Individual Component Context</w:t>
      </w:r>
    </w:p>
    <w:p>
      <w:pPr>
        <w:keepNext w:val="0"/>
        <w:spacing w:before="0" w:after="120" w:line="360" w:lineRule="auto"/>
        <w:jc w:val="both"/>
      </w:pPr>
      <w:r>
        <w:rPr>
          <w:rFonts w:ascii="Times New Roman" w:hAnsi="Times New Roman" w:cs="Times New Roman" w:eastAsia="Times New Roman"/>
          <w:b w:val="0"/>
          <w:i w:val="0"/>
          <w:sz w:val="24"/>
        </w:rPr>
        <w:t>The coding stage is where mistakes become expensive. Up to this point every artefact is a document or a picture that a reviewer can read in minutes. From this point on, the output is a set of files in a repository, and a reviewer who approves it is approving changes to a running application. In e-commerce, that application stores customer accounts, product data and orders, so a careless change has real consequences.</w:t>
      </w:r>
    </w:p>
    <w:p>
      <w:pPr>
        <w:keepNext w:val="0"/>
        <w:spacing w:before="0" w:after="120" w:line="360" w:lineRule="auto"/>
        <w:jc w:val="both"/>
      </w:pPr>
      <w:r>
        <w:rPr>
          <w:rFonts w:ascii="Times New Roman" w:hAnsi="Times New Roman" w:cs="Times New Roman" w:eastAsia="Times New Roman"/>
          <w:b w:val="0"/>
          <w:i w:val="0"/>
          <w:sz w:val="24"/>
        </w:rPr>
        <w:t>This gives the Coder Agent three jobs. It must implement what the approved plan and page designs describe, not something it improvises. It must show that the result actually works, by building and running it, rather than by saying so. And it must make the change easy to review and easy to undo, so that approving or rejecting it is a clean decision. The design in this thesis is organised around these three jobs.</w:t>
      </w:r>
    </w:p>
    <w:p>
      <w:pPr>
        <w:keepNext w:val="0"/>
        <w:spacing w:before="0" w:after="120" w:line="360" w:lineRule="auto"/>
        <w:jc w:val="both"/>
      </w:pPr>
      <w:r>
        <w:rPr>
          <w:rFonts w:ascii="Times New Roman" w:hAnsi="Times New Roman" w:cs="Times New Roman" w:eastAsia="Times New Roman"/>
          <w:b w:val="0"/>
          <w:i w:val="0"/>
          <w:sz w:val="24"/>
        </w:rPr>
        <w:t>The coding stage also connects to both ends of the pipeline. It reads the outputs of the design stages, and its branch is what the Security and QA agents scan and test. When the Security Agent finds a vulnerability, the fix comes back to the Coder Agent as a revision, so the agent must also be able to make small, targeted changes to code it wrote earlier.</w:t>
      </w:r>
    </w:p>
    <w:p>
      <w:pPr>
        <w:pStyle w:val="Heading2"/>
      </w:pPr>
      <w:r>
        <w:rPr>
          <w:rFonts w:ascii="Times New Roman" w:hAnsi="Times New Roman" w:cs="Times New Roman" w:eastAsia="Times New Roman"/>
          <w:b/>
          <w:sz w:val="24"/>
        </w:rPr>
        <w:t>1.3 Problem Statement</w:t>
      </w:r>
    </w:p>
    <w:p>
      <w:pPr>
        <w:keepNext w:val="0"/>
        <w:spacing w:before="0" w:after="120" w:line="360" w:lineRule="auto"/>
        <w:jc w:val="both"/>
      </w:pPr>
      <w:r>
        <w:rPr>
          <w:rFonts w:ascii="Times New Roman" w:hAnsi="Times New Roman" w:cs="Times New Roman" w:eastAsia="Times New Roman"/>
          <w:b w:val="0"/>
          <w:i w:val="0"/>
          <w:sz w:val="24"/>
        </w:rPr>
        <w:t>When an LLM-based agent writes code, three problems are common. First, it drifts from the plan: it adds files nobody asked for, leaves planned files out, or invents its own structure. Second, its own account of what it did is unreliable. An agent may report success when the project does not build, or may make an error go away by switching off the check that found it. Third, its changes are hard to review and undo when they are written straight into a working project with no record of what changed.</w:t>
      </w:r>
    </w:p>
    <w:p>
      <w:pPr>
        <w:keepNext w:val="0"/>
        <w:spacing w:before="0" w:after="120" w:line="360" w:lineRule="auto"/>
        <w:jc w:val="both"/>
      </w:pPr>
      <w:r>
        <w:rPr>
          <w:rFonts w:ascii="Times New Roman" w:hAnsi="Times New Roman" w:cs="Times New Roman" w:eastAsia="Times New Roman"/>
          <w:b w:val="0"/>
          <w:i w:val="0"/>
          <w:sz w:val="24"/>
        </w:rPr>
        <w:t>Locally hosted models make these problems worse, because some of them cannot reliably use tools at all, and the ones that can still run out of steps on larger features. The problem this thesis addresses is therefore: how can the coding stage of an LLM-based pipeline implement approved designs faithfully, prove with evidence that the result builds and runs, and present the change so that a person can approve or reject it safely?</w:t>
      </w:r>
    </w:p>
    <w:p>
      <w:pPr>
        <w:pStyle w:val="Heading2"/>
      </w:pPr>
      <w:r>
        <w:rPr>
          <w:rFonts w:ascii="Times New Roman" w:hAnsi="Times New Roman" w:cs="Times New Roman" w:eastAsia="Times New Roman"/>
          <w:b/>
          <w:sz w:val="24"/>
        </w:rPr>
        <w:t>1.4 Research Gap</w:t>
      </w:r>
    </w:p>
    <w:p>
      <w:pPr>
        <w:keepNext w:val="0"/>
        <w:spacing w:before="0" w:after="120" w:line="360" w:lineRule="auto"/>
        <w:jc w:val="both"/>
      </w:pPr>
      <w:r>
        <w:rPr>
          <w:rFonts w:ascii="Times New Roman" w:hAnsi="Times New Roman" w:cs="Times New Roman" w:eastAsia="Times New Roman"/>
          <w:b w:val="0"/>
          <w:i w:val="0"/>
          <w:sz w:val="24"/>
        </w:rPr>
        <w:t>Coding agents such as SWE-agent [3], OpenHands [4], CodeAct [5], HyperAgent [6] and Agentless [7] have shown strong results on resolving issues in existing repositories, typically measured on SWE-bench [8] by whether the project's tests pass afterwards. AgentCoder [9] adds generated tests to the loop. These systems start from an issue, not from a reviewed design, and they are evaluated after the fact rather than paused for a person to approve each change.</w:t>
      </w:r>
    </w:p>
    <w:p>
      <w:pPr>
        <w:keepNext w:val="0"/>
        <w:spacing w:before="0" w:after="120" w:line="360" w:lineRule="auto"/>
        <w:jc w:val="both"/>
      </w:pPr>
      <w:r>
        <w:rPr>
          <w:rFonts w:ascii="Times New Roman" w:hAnsi="Times New Roman" w:cs="Times New Roman" w:eastAsia="Times New Roman"/>
          <w:b w:val="0"/>
          <w:i w:val="0"/>
          <w:sz w:val="24"/>
        </w:rPr>
        <w:t>Takerngsaksiri et al. [10] show that engineers value reviewing an agent's plan and its code. Surveys of LLMs in testing [11] and security [12] point out that most systems still rely on the model's own judgement of its output. What is missing is a coding stage that is driven by approved design artefacts, checks its plan against them before writing code, verifies the result with deterministic checks in an isolated environment, and leaves the final decision to a person looking at the real change.</w:t>
      </w:r>
    </w:p>
    <w:p>
      <w:pPr>
        <w:pStyle w:val="Heading2"/>
      </w:pPr>
      <w:r>
        <w:rPr>
          <w:rFonts w:ascii="Times New Roman" w:hAnsi="Times New Roman" w:cs="Times New Roman" w:eastAsia="Times New Roman"/>
          <w:b/>
          <w:sz w:val="24"/>
        </w:rPr>
        <w:t>1.5 Aim and Objectives</w:t>
      </w:r>
    </w:p>
    <w:p>
      <w:pPr>
        <w:keepNext w:val="0"/>
        <w:spacing w:before="0" w:after="120" w:line="360" w:lineRule="auto"/>
        <w:jc w:val="both"/>
      </w:pPr>
      <w:r>
        <w:rPr>
          <w:rFonts w:ascii="Times New Roman" w:hAnsi="Times New Roman" w:cs="Times New Roman" w:eastAsia="Times New Roman"/>
          <w:b w:val="0"/>
          <w:i w:val="0"/>
          <w:sz w:val="24"/>
        </w:rPr>
        <w:t>The aim of this work is to design, implement and evaluate the Coder Agent of AutoForge, so that the code it produces follows the approved design, is verified by evidence rather than self-report, and reaches the main codebase only with human approval.</w:t>
      </w:r>
    </w:p>
    <w:p>
      <w:pPr>
        <w:keepNext w:val="0"/>
        <w:tabs>
          <w:tab w:pos="454" w:val="left"/>
        </w:tabs>
        <w:spacing w:before="0" w:after="80" w:line="360" w:lineRule="auto"/>
        <w:ind w:left="454" w:hanging="454"/>
        <w:jc w:val="both"/>
      </w:pPr>
      <w:r>
        <w:rPr>
          <w:rFonts w:ascii="Times New Roman" w:hAnsi="Times New Roman" w:cs="Times New Roman" w:eastAsia="Times New Roman"/>
        </w:rPr>
        <w:t>1.</w:t>
        <w:tab/>
        <w:t>O1: Produce a code plan from the approved artefacts and validate its coverage of endpoints, data entities and functional requirements before any code is written.</w:t>
      </w:r>
    </w:p>
    <w:p>
      <w:pPr>
        <w:keepNext w:val="0"/>
        <w:tabs>
          <w:tab w:pos="454" w:val="left"/>
        </w:tabs>
        <w:spacing w:before="0" w:after="80" w:line="360" w:lineRule="auto"/>
        <w:ind w:left="454" w:hanging="454"/>
        <w:jc w:val="both"/>
      </w:pPr>
      <w:r>
        <w:rPr>
          <w:rFonts w:ascii="Times New Roman" w:hAnsi="Times New Roman" w:cs="Times New Roman" w:eastAsia="Times New Roman"/>
        </w:rPr>
        <w:t>2.</w:t>
        <w:tab/>
        <w:t>O2: Implement the plan on an isolated git branch with a tool-using coding loop, with a non-agentic path for models that cannot use tools.</w:t>
      </w:r>
    </w:p>
    <w:p>
      <w:pPr>
        <w:keepNext w:val="0"/>
        <w:tabs>
          <w:tab w:pos="454" w:val="left"/>
        </w:tabs>
        <w:spacing w:before="0" w:after="80" w:line="360" w:lineRule="auto"/>
        <w:ind w:left="454" w:hanging="454"/>
        <w:jc w:val="both"/>
      </w:pPr>
      <w:r>
        <w:rPr>
          <w:rFonts w:ascii="Times New Roman" w:hAnsi="Times New Roman" w:cs="Times New Roman" w:eastAsia="Times New Roman"/>
        </w:rPr>
        <w:t>3.</w:t>
        <w:tab/>
        <w:t>O3: Verify every attempt in a Docker sandbox with build, boot and deterministic checks, feeding failures back into the next attempt.</w:t>
      </w:r>
    </w:p>
    <w:p>
      <w:pPr>
        <w:keepNext w:val="0"/>
        <w:tabs>
          <w:tab w:pos="454" w:val="left"/>
        </w:tabs>
        <w:spacing w:before="0" w:after="80" w:line="360" w:lineRule="auto"/>
        <w:ind w:left="454" w:hanging="454"/>
        <w:jc w:val="both"/>
      </w:pPr>
      <w:r>
        <w:rPr>
          <w:rFonts w:ascii="Times New Roman" w:hAnsi="Times New Roman" w:cs="Times New Roman" w:eastAsia="Times New Roman"/>
        </w:rPr>
        <w:t>4.</w:t>
        <w:tab/>
        <w:t>O4: Present the change through artefacts built from the real git diff, merge only on approval, and evaluate the agent on tests, the team's case study and stored runs.</w:t>
      </w:r>
    </w:p>
    <w:p>
      <w:pPr>
        <w:pStyle w:val="Heading2"/>
      </w:pPr>
      <w:r>
        <w:rPr>
          <w:rFonts w:ascii="Times New Roman" w:hAnsi="Times New Roman" w:cs="Times New Roman" w:eastAsia="Times New Roman"/>
          <w:b/>
          <w:sz w:val="24"/>
        </w:rPr>
        <w:t>1.6 Research Questions</w:t>
      </w:r>
    </w:p>
    <w:p>
      <w:pPr>
        <w:keepNext w:val="0"/>
        <w:tabs>
          <w:tab w:pos="454" w:val="left"/>
        </w:tabs>
        <w:spacing w:before="0" w:after="80" w:line="360" w:lineRule="auto"/>
        <w:ind w:left="454" w:hanging="454"/>
        <w:jc w:val="both"/>
      </w:pPr>
      <w:r>
        <w:rPr>
          <w:rFonts w:ascii="Times New Roman" w:hAnsi="Times New Roman" w:cs="Times New Roman" w:eastAsia="Times New Roman"/>
        </w:rPr>
        <w:t>1.</w:t>
        <w:tab/>
        <w:t>RQ1: Does validating the code plan against the approved artefacts keep implementation aligned with the design?</w:t>
      </w:r>
    </w:p>
    <w:p>
      <w:pPr>
        <w:keepNext w:val="0"/>
        <w:tabs>
          <w:tab w:pos="454" w:val="left"/>
        </w:tabs>
        <w:spacing w:before="0" w:after="80" w:line="360" w:lineRule="auto"/>
        <w:ind w:left="454" w:hanging="454"/>
        <w:jc w:val="both"/>
      </w:pPr>
      <w:r>
        <w:rPr>
          <w:rFonts w:ascii="Times New Roman" w:hAnsi="Times New Roman" w:cs="Times New Roman" w:eastAsia="Times New Roman"/>
        </w:rPr>
        <w:t>2.</w:t>
        <w:tab/>
        <w:t>RQ2: Can sandboxed, deterministic verification reliably distinguish code that builds and runs from code that does not, and what does it miss?</w:t>
      </w:r>
    </w:p>
    <w:p>
      <w:pPr>
        <w:keepNext w:val="0"/>
        <w:tabs>
          <w:tab w:pos="454" w:val="left"/>
        </w:tabs>
        <w:spacing w:before="0" w:after="80" w:line="360" w:lineRule="auto"/>
        <w:ind w:left="454" w:hanging="454"/>
        <w:jc w:val="both"/>
      </w:pPr>
      <w:r>
        <w:rPr>
          <w:rFonts w:ascii="Times New Roman" w:hAnsi="Times New Roman" w:cs="Times New Roman" w:eastAsia="Times New Roman"/>
        </w:rPr>
        <w:t>3.</w:t>
        <w:tab/>
        <w:t>RQ3: Does retrying with the previous failure as feedback lead to verified code within a small number of attempts?</w:t>
      </w:r>
    </w:p>
    <w:p>
      <w:pPr>
        <w:keepNext w:val="0"/>
        <w:tabs>
          <w:tab w:pos="454" w:val="left"/>
        </w:tabs>
        <w:spacing w:before="0" w:after="80" w:line="360" w:lineRule="auto"/>
        <w:ind w:left="454" w:hanging="454"/>
        <w:jc w:val="both"/>
      </w:pPr>
      <w:r>
        <w:rPr>
          <w:rFonts w:ascii="Times New Roman" w:hAnsi="Times New Roman" w:cs="Times New Roman" w:eastAsia="Times New Roman"/>
        </w:rPr>
        <w:t>4.</w:t>
        <w:tab/>
        <w:t>RQ4: Does reviewing the real diff before a git merge catch problems that verification does not?</w:t>
      </w:r>
    </w:p>
    <w:p>
      <w:pPr>
        <w:pStyle w:val="Heading2"/>
      </w:pPr>
      <w:r>
        <w:rPr>
          <w:rFonts w:ascii="Times New Roman" w:hAnsi="Times New Roman" w:cs="Times New Roman" w:eastAsia="Times New Roman"/>
          <w:b/>
          <w:sz w:val="24"/>
        </w:rPr>
        <w:t>1.7 Scope, Limitations and Assumptions</w:t>
      </w:r>
    </w:p>
    <w:p>
      <w:pPr>
        <w:keepNext w:val="0"/>
        <w:spacing w:before="0" w:after="120" w:line="360" w:lineRule="auto"/>
        <w:jc w:val="both"/>
      </w:pPr>
      <w:r>
        <w:rPr>
          <w:rFonts w:ascii="Times New Roman" w:hAnsi="Times New Roman" w:cs="Times New Roman" w:eastAsia="Times New Roman"/>
          <w:b w:val="0"/>
          <w:i w:val="0"/>
          <w:sz w:val="24"/>
        </w:rPr>
        <w:t>The Coder Agent targets one stack: a Next.js App Router application in TypeScript with MongoDB through Mongoose, started from a fixed scaffold that the workspace service creates for each project. It implements one feature at a time on its own branch. It does not write automated tests, which is the QA Agent's job, and it does not run a security scan, which is the Security Agent's job, although it reuses the same sandbox.</w:t>
      </w:r>
    </w:p>
    <w:p>
      <w:pPr>
        <w:keepNext w:val="0"/>
        <w:spacing w:before="0" w:after="120" w:line="360" w:lineRule="auto"/>
        <w:jc w:val="both"/>
      </w:pPr>
      <w:r>
        <w:rPr>
          <w:rFonts w:ascii="Times New Roman" w:hAnsi="Times New Roman" w:cs="Times New Roman" w:eastAsia="Times New Roman"/>
          <w:b w:val="0"/>
          <w:i w:val="0"/>
          <w:sz w:val="24"/>
        </w:rPr>
        <w:t>The evaluation is small. The team's case study covers three features, and the stored-run analysis covers nine code versions from three features in two projects. Most runs used one default model. This is enough to show how the mechanisms behave, including how they fail, but not to give general rates.</w:t>
      </w:r>
    </w:p>
    <w:p>
      <w:pPr>
        <w:keepNext w:val="0"/>
        <w:spacing w:before="0" w:after="120" w:line="360" w:lineRule="auto"/>
        <w:jc w:val="both"/>
      </w:pPr>
      <w:r>
        <w:rPr>
          <w:rFonts w:ascii="Times New Roman" w:hAnsi="Times New Roman" w:cs="Times New Roman" w:eastAsia="Times New Roman"/>
          <w:b w:val="0"/>
          <w:i w:val="0"/>
          <w:sz w:val="24"/>
        </w:rPr>
        <w:t>I assume Docker is available on the machine that runs AutoForge, that the sandbox can reach the npm registry to install packages, and that a person with enough knowledge of web development reviews each change.</w:t>
      </w:r>
    </w:p>
    <w:p>
      <w:pPr>
        <w:pStyle w:val="Heading2"/>
      </w:pPr>
      <w:r>
        <w:rPr>
          <w:rFonts w:ascii="Times New Roman" w:hAnsi="Times New Roman" w:cs="Times New Roman" w:eastAsia="Times New Roman"/>
          <w:b/>
          <w:sz w:val="24"/>
        </w:rPr>
        <w:t>1.8 Individual Contribution</w:t>
      </w:r>
    </w:p>
    <w:p>
      <w:pPr>
        <w:keepNext w:val="0"/>
        <w:spacing w:before="0" w:after="120" w:line="360" w:lineRule="auto"/>
        <w:jc w:val="both"/>
      </w:pPr>
      <w:r>
        <w:rPr>
          <w:rFonts w:ascii="Times New Roman" w:hAnsi="Times New Roman" w:cs="Times New Roman" w:eastAsia="Times New Roman"/>
          <w:b w:val="0"/>
          <w:i w:val="0"/>
          <w:sz w:val="24"/>
        </w:rPr>
        <w:t>Within the team, my responsibility was the coding stage. My contributions are:</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code planner, the plan validator and the re-planning loop that feeds coverage gaps back to the model;</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coding loop's tool set, scoped to the project workspace, and the batch coding path with automatic detection of whether a model supports tool calls;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workspace service's per-project git repository, Next.js scaffold, feature branches, merge, discard and undo-merge;</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Docker sandbox service and the verifier, with its build, boot and deterministic checks;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diff builder, merge report and requirement-to-code map, the revision flow, and the live preview; and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automated tests for these modules, and my share of the team's evaluation and paper.</w:t>
      </w:r>
    </w:p>
    <w:p>
      <w:pPr>
        <w:pStyle w:val="Heading2"/>
      </w:pPr>
      <w:r>
        <w:rPr>
          <w:rFonts w:ascii="Times New Roman" w:hAnsi="Times New Roman" w:cs="Times New Roman" w:eastAsia="Times New Roman"/>
          <w:b/>
          <w:sz w:val="24"/>
        </w:rPr>
        <w:t>1.9 Thesis Structure</w:t>
      </w:r>
    </w:p>
    <w:p>
      <w:pPr>
        <w:keepNext w:val="0"/>
        <w:spacing w:before="0" w:after="120" w:line="360" w:lineRule="auto"/>
        <w:jc w:val="both"/>
      </w:pPr>
      <w:r>
        <w:rPr>
          <w:rFonts w:ascii="Times New Roman" w:hAnsi="Times New Roman" w:cs="Times New Roman" w:eastAsia="Times New Roman"/>
          <w:b w:val="0"/>
          <w:i w:val="0"/>
          <w:sz w:val="24"/>
        </w:rPr>
        <w:t>Chapter 2 reviews related work and builds a conceptual framework. Chapter 3 describes the research method. Chapter 4 presents the design of the agent, and Chapter 5 covers implementation, integration and testing. Chapter 6 reports the results, including a close look at stored runs, and Chapter 7 discusses them. Chapter 8 considers commercialisation and sustainability, and Chapter 9 concludes.</w:t>
      </w:r>
    </w:p>
    <w:p>
      <w:pPr>
        <w:pStyle w:val="Heading1"/>
      </w:pPr>
      <w:r>
        <w:rPr>
          <w:rFonts w:ascii="Times New Roman" w:hAnsi="Times New Roman" w:cs="Times New Roman" w:eastAsia="Times New Roman"/>
          <w:b/>
          <w:sz w:val="28"/>
        </w:rPr>
        <w:t>2 LITERATURE REVIEW AND RELATED WORK</w:t>
      </w:r>
    </w:p>
    <w:p>
      <w:pPr>
        <w:pStyle w:val="Heading2"/>
      </w:pPr>
      <w:r>
        <w:rPr>
          <w:rFonts w:ascii="Times New Roman" w:hAnsi="Times New Roman" w:cs="Times New Roman" w:eastAsia="Times New Roman"/>
          <w:b/>
          <w:sz w:val="24"/>
        </w:rPr>
        <w:t>2.1 Review Method and Scope</w:t>
      </w:r>
    </w:p>
    <w:p>
      <w:pPr>
        <w:keepNext w:val="0"/>
        <w:spacing w:before="0" w:after="120" w:line="360" w:lineRule="auto"/>
        <w:jc w:val="both"/>
      </w:pPr>
      <w:r>
        <w:rPr>
          <w:rFonts w:ascii="Times New Roman" w:hAnsi="Times New Roman" w:cs="Times New Roman" w:eastAsia="Times New Roman"/>
          <w:b w:val="0"/>
          <w:i w:val="0"/>
          <w:sz w:val="24"/>
        </w:rPr>
        <w:t>I began with two surveys, Hou et al.'s systematic review of LLMs for software engineering [13] and He, Treude and Lo's review of LLM-based multi-agent systems for software engineering [14], and followed their references to the systems most relevant to code generation. The review then focused on four themes: coding agents and how they act on a repository, how their output is evaluated, testing and security of generated code, and human oversight. The sources are those of the team's research paper; the aim was to place my component precisely, not to survey the whole field.</w:t>
      </w:r>
    </w:p>
    <w:p>
      <w:pPr>
        <w:pStyle w:val="Heading2"/>
      </w:pPr>
      <w:r>
        <w:rPr>
          <w:rFonts w:ascii="Times New Roman" w:hAnsi="Times New Roman" w:cs="Times New Roman" w:eastAsia="Times New Roman"/>
          <w:b/>
          <w:sz w:val="24"/>
        </w:rPr>
        <w:t>2.2 Domain and Theoretical Foundations</w:t>
      </w:r>
    </w:p>
    <w:p>
      <w:pPr>
        <w:pStyle w:val="Heading3"/>
      </w:pPr>
      <w:r>
        <w:rPr>
          <w:rFonts w:ascii="Times New Roman" w:hAnsi="Times New Roman" w:cs="Times New Roman" w:eastAsia="Times New Roman"/>
          <w:b/>
          <w:sz w:val="24"/>
        </w:rPr>
        <w:t>2.2.1 Tool-using coding agents</w:t>
      </w:r>
    </w:p>
    <w:p>
      <w:pPr>
        <w:keepNext w:val="0"/>
        <w:spacing w:before="0" w:after="120" w:line="360" w:lineRule="auto"/>
        <w:jc w:val="both"/>
      </w:pPr>
      <w:r>
        <w:rPr>
          <w:rFonts w:ascii="Times New Roman" w:hAnsi="Times New Roman" w:cs="Times New Roman" w:eastAsia="Times New Roman"/>
          <w:b w:val="0"/>
          <w:i w:val="0"/>
          <w:sz w:val="24"/>
        </w:rPr>
        <w:t>A tool-using agent works in a loop: the model decides on an action, such as reading a file, writing a file or running a command, the system carries it out, and the result goes back to the model for its next decision. Wang et al.'s CodeAct [5] argues that letting the model express actions as code makes such agents more capable, and Yang et al.'s SWE-agent [3] shows that the design of the interface between agent and computer, which tools exist and what they return, matters as much as the model. Both ideas shaped my tool set: tools are narrow, scoped to one workspace, and always return a readable message, even on failure, so the model can react instead of crashing.</w:t>
      </w:r>
    </w:p>
    <w:p>
      <w:pPr>
        <w:pStyle w:val="Heading3"/>
      </w:pPr>
      <w:r>
        <w:rPr>
          <w:rFonts w:ascii="Times New Roman" w:hAnsi="Times New Roman" w:cs="Times New Roman" w:eastAsia="Times New Roman"/>
          <w:b/>
          <w:sz w:val="24"/>
        </w:rPr>
        <w:t>2.2.2 Verification by execution</w:t>
      </w:r>
    </w:p>
    <w:p>
      <w:pPr>
        <w:keepNext w:val="0"/>
        <w:spacing w:before="0" w:after="120" w:line="360" w:lineRule="auto"/>
        <w:jc w:val="both"/>
      </w:pPr>
      <w:r>
        <w:rPr>
          <w:rFonts w:ascii="Times New Roman" w:hAnsi="Times New Roman" w:cs="Times New Roman" w:eastAsia="Times New Roman"/>
          <w:b w:val="0"/>
          <w:i w:val="0"/>
          <w:sz w:val="24"/>
        </w:rPr>
        <w:t>The most convincing evidence that code works is running it. SWE-bench [8] evaluates agents by running the repository's tests after the agent's change, and AgentCoder [9] puts test execution inside the generation loop. For a newly generated feature there are usually no tests yet, so verification has to start more simply: does the project install, compile, type-check and start, and do the specific things the plan promised actually exist? Running these checks in a disposable container keeps the host machine safe from whatever the generated code does.</w:t>
      </w:r>
    </w:p>
    <w:p>
      <w:pPr>
        <w:pStyle w:val="Heading3"/>
      </w:pPr>
      <w:r>
        <w:rPr>
          <w:rFonts w:ascii="Times New Roman" w:hAnsi="Times New Roman" w:cs="Times New Roman" w:eastAsia="Times New Roman"/>
          <w:b/>
          <w:sz w:val="24"/>
        </w:rPr>
        <w:t>2.2.3 Version control as a safety mechanism</w:t>
      </w:r>
    </w:p>
    <w:p>
      <w:pPr>
        <w:keepNext w:val="0"/>
        <w:spacing w:before="0" w:after="120" w:line="360" w:lineRule="auto"/>
        <w:jc w:val="both"/>
      </w:pPr>
      <w:r>
        <w:rPr>
          <w:rFonts w:ascii="Times New Roman" w:hAnsi="Times New Roman" w:cs="Times New Roman" w:eastAsia="Times New Roman"/>
          <w:b w:val="0"/>
          <w:i w:val="0"/>
          <w:sz w:val="24"/>
        </w:rPr>
        <w:t>Git branches let a change be developed in isolation and either merged or thrown away as a unit, and the diff between a branch and the main line is an exact record of what changed. For an agent, this provides two things: a clean way to undo a rejected change, and a source of truth about what the agent did that does not depend on the agent's own account.</w:t>
      </w:r>
    </w:p>
    <w:p>
      <w:pPr>
        <w:pStyle w:val="Heading3"/>
      </w:pPr>
      <w:r>
        <w:rPr>
          <w:rFonts w:ascii="Times New Roman" w:hAnsi="Times New Roman" w:cs="Times New Roman" w:eastAsia="Times New Roman"/>
          <w:b/>
          <w:sz w:val="24"/>
        </w:rPr>
        <w:t>2.2.4 Human oversight of agent changes</w:t>
      </w:r>
    </w:p>
    <w:p>
      <w:pPr>
        <w:keepNext w:val="0"/>
        <w:spacing w:before="0" w:after="120" w:line="360" w:lineRule="auto"/>
        <w:jc w:val="both"/>
      </w:pPr>
      <w:r>
        <w:rPr>
          <w:rFonts w:ascii="Times New Roman" w:hAnsi="Times New Roman" w:cs="Times New Roman" w:eastAsia="Times New Roman"/>
          <w:b w:val="0"/>
          <w:i w:val="0"/>
          <w:sz w:val="24"/>
        </w:rPr>
        <w:t>He, Treude and Lo [14] list human-agent collaboration and verifiability among the open problems of multi-agent software engineering. Takerngsaksiri et al. [10] describe HULA, deployed in a large software company, where engineers review an agent's plan and its code; they report that engineers valued this involvement, while the quality of the generated code remained a challenge. Pelluru [15] discusses frameworks such as LangGraph for building multi-agent systems that can pause and resume, which is what makes a review gate practical.</w:t>
      </w:r>
    </w:p>
    <w:p>
      <w:pPr>
        <w:pStyle w:val="Heading3"/>
      </w:pPr>
      <w:r>
        <w:rPr>
          <w:rFonts w:ascii="Times New Roman" w:hAnsi="Times New Roman" w:cs="Times New Roman" w:eastAsia="Times New Roman"/>
          <w:b/>
          <w:sz w:val="24"/>
        </w:rPr>
        <w:t>2.2.5 Design science</w:t>
      </w:r>
    </w:p>
    <w:p>
      <w:pPr>
        <w:keepNext w:val="0"/>
        <w:spacing w:before="0" w:after="120" w:line="360" w:lineRule="auto"/>
        <w:jc w:val="both"/>
      </w:pPr>
      <w:r>
        <w:rPr>
          <w:rFonts w:ascii="Times New Roman" w:hAnsi="Times New Roman" w:cs="Times New Roman" w:eastAsia="Times New Roman"/>
          <w:b w:val="0"/>
          <w:i w:val="0"/>
          <w:sz w:val="24"/>
        </w:rPr>
        <w:t>My work builds an artefact and evaluates it in its intended setting, which places it within the design-science paradigm of Hevner et al. [16]: the artefact must address a real problem, be evaluated rigorously, and add knowledge about the design, including its limits.</w:t>
      </w:r>
    </w:p>
    <w:p>
      <w:pPr>
        <w:pStyle w:val="Heading2"/>
      </w:pPr>
      <w:r>
        <w:rPr>
          <w:rFonts w:ascii="Times New Roman" w:hAnsi="Times New Roman" w:cs="Times New Roman" w:eastAsia="Times New Roman"/>
          <w:b/>
          <w:sz w:val="24"/>
        </w:rPr>
        <w:t>2.3 Related Research</w:t>
      </w:r>
    </w:p>
    <w:p>
      <w:pPr>
        <w:keepNext w:val="0"/>
        <w:spacing w:before="0" w:after="120" w:line="360" w:lineRule="auto"/>
        <w:jc w:val="both"/>
      </w:pPr>
      <w:r>
        <w:rPr>
          <w:rFonts w:ascii="Times New Roman" w:hAnsi="Times New Roman" w:cs="Times New Roman" w:eastAsia="Times New Roman"/>
          <w:b w:val="0"/>
          <w:i w:val="0"/>
          <w:sz w:val="24"/>
        </w:rPr>
        <w:t>SWE-agent [3] gives a model a small set of commands for viewing, searching and editing files, and shows that this agent-computer interface strongly affects success. OpenHands [4] provides an open platform in which agents edit code, run commands in a sandbox and browse the web. HyperAgent [6] divides the work among planner, navigator, editor and executor agents. Agentless [7] takes the opposite position and shows that a fixed, non-agentic pipeline of localisation, repair and validation can be competitive with agents at a fraction of the cost. My component sits between these: a fixed outer pipeline of plan, code, verify and review, with an agentic loop only for the step that needs it, and a non-agentic path when the model cannot use tools.</w:t>
      </w:r>
    </w:p>
    <w:p>
      <w:pPr>
        <w:keepNext w:val="0"/>
        <w:spacing w:before="0" w:after="120" w:line="360" w:lineRule="auto"/>
        <w:jc w:val="both"/>
      </w:pPr>
      <w:r>
        <w:rPr>
          <w:rFonts w:ascii="Times New Roman" w:hAnsi="Times New Roman" w:cs="Times New Roman" w:eastAsia="Times New Roman"/>
          <w:b w:val="0"/>
          <w:i w:val="0"/>
          <w:sz w:val="24"/>
        </w:rPr>
        <w:t>RepoCoder [17] retrieves code from the same repository to guide completion, which supports giving the coding loop tools to search the project and read the approved page designs instead of putting everything in the prompt. ChatDev [1] and MetaGPT [2] generate whole small applications through role agents. MetaGPT's engineer works from a design document, which is close to my setting, but its review is done by other agents and the result is not verified in an isolated build before a person sees it.</w:t>
      </w:r>
    </w:p>
    <w:p>
      <w:pPr>
        <w:keepNext w:val="0"/>
        <w:spacing w:before="0" w:after="120" w:line="360" w:lineRule="auto"/>
        <w:jc w:val="both"/>
      </w:pPr>
      <w:r>
        <w:rPr>
          <w:rFonts w:ascii="Times New Roman" w:hAnsi="Times New Roman" w:cs="Times New Roman" w:eastAsia="Times New Roman"/>
          <w:b w:val="0"/>
          <w:i w:val="0"/>
          <w:sz w:val="24"/>
        </w:rPr>
        <w:t>Surveys of LLMs for testing [11] and for security [12] add a caution that applies directly to code generation: model output should be checked by something other than the model. Zhu et al. in particular recommend combining static analysis with LLM review. In AutoForge the Security Agent does this, and my verifier adds a small set of deterministic static checks of its own, such as refusing a hardcoded database connection string.</w:t>
      </w:r>
    </w:p>
    <w:p>
      <w:pPr>
        <w:pStyle w:val="Heading2"/>
      </w:pPr>
      <w:r>
        <w:rPr>
          <w:rFonts w:ascii="Times New Roman" w:hAnsi="Times New Roman" w:cs="Times New Roman" w:eastAsia="Times New Roman"/>
          <w:b/>
          <w:sz w:val="24"/>
        </w:rPr>
        <w:t>2.4 Existing Systems, Products and Techniques</w:t>
      </w:r>
    </w:p>
    <w:p>
      <w:pPr>
        <w:keepNext w:val="0"/>
        <w:spacing w:before="0" w:after="120" w:line="360" w:lineRule="auto"/>
        <w:jc w:val="both"/>
      </w:pPr>
      <w:r>
        <w:rPr>
          <w:rFonts w:ascii="Times New Roman" w:hAnsi="Times New Roman" w:cs="Times New Roman" w:eastAsia="Times New Roman"/>
          <w:b w:val="0"/>
          <w:i w:val="0"/>
          <w:sz w:val="24"/>
        </w:rPr>
        <w:t>Table 2.1 compares the systems most relevant to my component. N/R means the property is not reported in the publication.</w:t>
      </w:r>
    </w:p>
    <w:p>
      <w:pPr>
        <w:pStyle w:val="TableCaption"/>
      </w:pPr>
      <w:r>
        <w:rPr>
          <w:rFonts w:ascii="Times New Roman" w:hAnsi="Times New Roman" w:cs="Times New Roman" w:eastAsia="Times New Roman"/>
          <w:b/>
          <w:sz w:val="22"/>
        </w:rPr>
        <w:t>Table 2.1:</w:t>
      </w:r>
      <w:r>
        <w:rPr>
          <w:rFonts w:ascii="Times New Roman" w:hAnsi="Times New Roman" w:cs="Times New Roman" w:eastAsia="Times New Roman"/>
          <w:sz w:val="22"/>
        </w:rPr>
        <w:t xml:space="preserve"> Coding-stage properties of related systems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700"/>
        <w:gridCol w:w="1814"/>
        <w:gridCol w:w="1530"/>
        <w:gridCol w:w="1474"/>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System</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Starts from</w:t>
            </w:r>
          </w:p>
        </w:tc>
        <w:tc>
          <w:tcPr>
            <w:tcW w:type="dxa" w:w="1814"/>
            <w:shd w:val="clear" w:color="auto" w:fill="E7E6E2"/>
          </w:tcPr>
          <w:p>
            <w:pPr>
              <w:keepNext/>
              <w:spacing w:before="20" w:after="0" w:line="240" w:lineRule="auto"/>
            </w:pPr>
            <w:r>
              <w:rPr>
                <w:rFonts w:ascii="Times New Roman" w:hAnsi="Times New Roman" w:cs="Times New Roman" w:eastAsia="Times New Roman"/>
                <w:b/>
                <w:sz w:val="20"/>
              </w:rPr>
              <w:t>Verification</w:t>
            </w:r>
          </w:p>
        </w:tc>
        <w:tc>
          <w:tcPr>
            <w:tcW w:type="dxa" w:w="1530"/>
            <w:shd w:val="clear" w:color="auto" w:fill="E7E6E2"/>
          </w:tcPr>
          <w:p>
            <w:pPr>
              <w:keepNext/>
              <w:spacing w:before="20" w:after="0" w:line="240" w:lineRule="auto"/>
            </w:pPr>
            <w:r>
              <w:rPr>
                <w:rFonts w:ascii="Times New Roman" w:hAnsi="Times New Roman" w:cs="Times New Roman" w:eastAsia="Times New Roman"/>
                <w:b/>
                <w:sz w:val="20"/>
              </w:rPr>
              <w:t>Isolation of changes</w:t>
            </w:r>
          </w:p>
        </w:tc>
        <w:tc>
          <w:tcPr>
            <w:tcW w:type="dxa" w:w="1474"/>
            <w:shd w:val="clear" w:color="auto" w:fill="E7E6E2"/>
          </w:tcPr>
          <w:p>
            <w:pPr>
              <w:keepNext/>
              <w:spacing w:before="20" w:after="0" w:line="240" w:lineRule="auto"/>
            </w:pPr>
            <w:r>
              <w:rPr>
                <w:rFonts w:ascii="Times New Roman" w:hAnsi="Times New Roman" w:cs="Times New Roman" w:eastAsia="Times New Roman"/>
                <w:b/>
                <w:sz w:val="20"/>
              </w:rPr>
              <w:t>Human gate</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SWE-agent [3]</w:t>
            </w:r>
          </w:p>
        </w:tc>
        <w:tc>
          <w:tcPr>
            <w:tcW w:type="dxa" w:w="1700"/>
          </w:tcPr>
          <w:p>
            <w:pPr>
              <w:keepNext w:val="0"/>
              <w:spacing w:before="20" w:after="0" w:line="240" w:lineRule="auto"/>
            </w:pPr>
            <w:r>
              <w:rPr>
                <w:rFonts w:ascii="Times New Roman" w:hAnsi="Times New Roman" w:cs="Times New Roman" w:eastAsia="Times New Roman"/>
                <w:b w:val="0"/>
                <w:sz w:val="20"/>
              </w:rPr>
              <w:t>Issue in a repository</w:t>
            </w:r>
          </w:p>
        </w:tc>
        <w:tc>
          <w:tcPr>
            <w:tcW w:type="dxa" w:w="1814"/>
          </w:tcPr>
          <w:p>
            <w:pPr>
              <w:keepNext w:val="0"/>
              <w:spacing w:before="20" w:after="0" w:line="240" w:lineRule="auto"/>
            </w:pPr>
            <w:r>
              <w:rPr>
                <w:rFonts w:ascii="Times New Roman" w:hAnsi="Times New Roman" w:cs="Times New Roman" w:eastAsia="Times New Roman"/>
                <w:b w:val="0"/>
                <w:sz w:val="20"/>
              </w:rPr>
              <w:t>Tests run after the run</w:t>
            </w:r>
          </w:p>
        </w:tc>
        <w:tc>
          <w:tcPr>
            <w:tcW w:type="dxa" w:w="1530"/>
          </w:tcPr>
          <w:p>
            <w:pPr>
              <w:keepNext w:val="0"/>
              <w:spacing w:before="20" w:after="0" w:line="240" w:lineRule="auto"/>
            </w:pPr>
            <w:r>
              <w:rPr>
                <w:rFonts w:ascii="Times New Roman" w:hAnsi="Times New Roman" w:cs="Times New Roman" w:eastAsia="Times New Roman"/>
                <w:b w:val="0"/>
                <w:sz w:val="20"/>
              </w:rPr>
              <w:t>N/R</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OpenHands [4]</w:t>
            </w:r>
          </w:p>
        </w:tc>
        <w:tc>
          <w:tcPr>
            <w:tcW w:type="dxa" w:w="1700"/>
          </w:tcPr>
          <w:p>
            <w:pPr>
              <w:keepNext w:val="0"/>
              <w:spacing w:before="20" w:after="0" w:line="240" w:lineRule="auto"/>
            </w:pPr>
            <w:r>
              <w:rPr>
                <w:rFonts w:ascii="Times New Roman" w:hAnsi="Times New Roman" w:cs="Times New Roman" w:eastAsia="Times New Roman"/>
                <w:b w:val="0"/>
                <w:sz w:val="20"/>
              </w:rPr>
              <w:t>Task in a repository</w:t>
            </w:r>
          </w:p>
        </w:tc>
        <w:tc>
          <w:tcPr>
            <w:tcW w:type="dxa" w:w="1814"/>
          </w:tcPr>
          <w:p>
            <w:pPr>
              <w:keepNext w:val="0"/>
              <w:spacing w:before="20" w:after="0" w:line="240" w:lineRule="auto"/>
            </w:pPr>
            <w:r>
              <w:rPr>
                <w:rFonts w:ascii="Times New Roman" w:hAnsi="Times New Roman" w:cs="Times New Roman" w:eastAsia="Times New Roman"/>
                <w:b w:val="0"/>
                <w:sz w:val="20"/>
              </w:rPr>
              <w:t>Agent runs commands in a sandbox</w:t>
            </w:r>
          </w:p>
        </w:tc>
        <w:tc>
          <w:tcPr>
            <w:tcW w:type="dxa" w:w="1530"/>
          </w:tcPr>
          <w:p>
            <w:pPr>
              <w:keepNext w:val="0"/>
              <w:spacing w:before="20" w:after="0" w:line="240" w:lineRule="auto"/>
            </w:pPr>
            <w:r>
              <w:rPr>
                <w:rFonts w:ascii="Times New Roman" w:hAnsi="Times New Roman" w:cs="Times New Roman" w:eastAsia="Times New Roman"/>
                <w:b w:val="0"/>
                <w:sz w:val="20"/>
              </w:rPr>
              <w:t>Sandbox</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Agentless [7]</w:t>
            </w:r>
          </w:p>
        </w:tc>
        <w:tc>
          <w:tcPr>
            <w:tcW w:type="dxa" w:w="1700"/>
          </w:tcPr>
          <w:p>
            <w:pPr>
              <w:keepNext w:val="0"/>
              <w:spacing w:before="20" w:after="0" w:line="240" w:lineRule="auto"/>
            </w:pPr>
            <w:r>
              <w:rPr>
                <w:rFonts w:ascii="Times New Roman" w:hAnsi="Times New Roman" w:cs="Times New Roman" w:eastAsia="Times New Roman"/>
                <w:b w:val="0"/>
                <w:sz w:val="20"/>
              </w:rPr>
              <w:t>Issue in a repository</w:t>
            </w:r>
          </w:p>
        </w:tc>
        <w:tc>
          <w:tcPr>
            <w:tcW w:type="dxa" w:w="1814"/>
          </w:tcPr>
          <w:p>
            <w:pPr>
              <w:keepNext w:val="0"/>
              <w:spacing w:before="20" w:after="0" w:line="240" w:lineRule="auto"/>
            </w:pPr>
            <w:r>
              <w:rPr>
                <w:rFonts w:ascii="Times New Roman" w:hAnsi="Times New Roman" w:cs="Times New Roman" w:eastAsia="Times New Roman"/>
                <w:b w:val="0"/>
                <w:sz w:val="20"/>
              </w:rPr>
              <w:t>Reproduction and regression tests</w:t>
            </w:r>
          </w:p>
        </w:tc>
        <w:tc>
          <w:tcPr>
            <w:tcW w:type="dxa" w:w="1530"/>
          </w:tcPr>
          <w:p>
            <w:pPr>
              <w:keepNext w:val="0"/>
              <w:spacing w:before="20" w:after="0" w:line="240" w:lineRule="auto"/>
            </w:pPr>
            <w:r>
              <w:rPr>
                <w:rFonts w:ascii="Times New Roman" w:hAnsi="Times New Roman" w:cs="Times New Roman" w:eastAsia="Times New Roman"/>
                <w:b w:val="0"/>
                <w:sz w:val="20"/>
              </w:rPr>
              <w:t>N/R</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AgentCoder [9]</w:t>
            </w:r>
          </w:p>
        </w:tc>
        <w:tc>
          <w:tcPr>
            <w:tcW w:type="dxa" w:w="1700"/>
          </w:tcPr>
          <w:p>
            <w:pPr>
              <w:keepNext w:val="0"/>
              <w:spacing w:before="20" w:after="0" w:line="240" w:lineRule="auto"/>
            </w:pPr>
            <w:r>
              <w:rPr>
                <w:rFonts w:ascii="Times New Roman" w:hAnsi="Times New Roman" w:cs="Times New Roman" w:eastAsia="Times New Roman"/>
                <w:b w:val="0"/>
                <w:sz w:val="20"/>
              </w:rPr>
              <w:t>Function description</w:t>
            </w:r>
          </w:p>
        </w:tc>
        <w:tc>
          <w:tcPr>
            <w:tcW w:type="dxa" w:w="1814"/>
          </w:tcPr>
          <w:p>
            <w:pPr>
              <w:keepNext w:val="0"/>
              <w:spacing w:before="20" w:after="0" w:line="240" w:lineRule="auto"/>
            </w:pPr>
            <w:r>
              <w:rPr>
                <w:rFonts w:ascii="Times New Roman" w:hAnsi="Times New Roman" w:cs="Times New Roman" w:eastAsia="Times New Roman"/>
                <w:b w:val="0"/>
                <w:sz w:val="20"/>
              </w:rPr>
              <w:t>Generated tests in the loop</w:t>
            </w:r>
          </w:p>
        </w:tc>
        <w:tc>
          <w:tcPr>
            <w:tcW w:type="dxa" w:w="1530"/>
          </w:tcPr>
          <w:p>
            <w:pPr>
              <w:keepNext w:val="0"/>
              <w:spacing w:before="20" w:after="0" w:line="240" w:lineRule="auto"/>
            </w:pPr>
            <w:r>
              <w:rPr>
                <w:rFonts w:ascii="Times New Roman" w:hAnsi="Times New Roman" w:cs="Times New Roman" w:eastAsia="Times New Roman"/>
                <w:b w:val="0"/>
                <w:sz w:val="20"/>
              </w:rPr>
              <w:t>N/R</w:t>
            </w:r>
          </w:p>
        </w:tc>
        <w:tc>
          <w:tcPr>
            <w:tcW w:type="dxa" w:w="1474"/>
          </w:tcPr>
          <w:p>
            <w:pPr>
              <w:keepNext w:val="0"/>
              <w:spacing w:before="20" w:after="0" w:line="240" w:lineRule="auto"/>
            </w:pPr>
            <w:r>
              <w:rPr>
                <w:rFonts w:ascii="Times New Roman" w:hAnsi="Times New Roman" w:cs="Times New Roman" w:eastAsia="Times New Roman"/>
                <w:b w:val="0"/>
                <w:sz w:val="20"/>
              </w:rPr>
              <w:t>N/R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HULA [10]</w:t>
            </w:r>
          </w:p>
        </w:tc>
        <w:tc>
          <w:tcPr>
            <w:tcW w:type="dxa" w:w="1700"/>
          </w:tcPr>
          <w:p>
            <w:pPr>
              <w:keepNext w:val="0"/>
              <w:spacing w:before="20" w:after="0" w:line="240" w:lineRule="auto"/>
            </w:pPr>
            <w:r>
              <w:rPr>
                <w:rFonts w:ascii="Times New Roman" w:hAnsi="Times New Roman" w:cs="Times New Roman" w:eastAsia="Times New Roman"/>
                <w:b w:val="0"/>
                <w:sz w:val="20"/>
              </w:rPr>
              <w:t>Issue in a tracker</w:t>
            </w:r>
          </w:p>
        </w:tc>
        <w:tc>
          <w:tcPr>
            <w:tcW w:type="dxa" w:w="1814"/>
          </w:tcPr>
          <w:p>
            <w:pPr>
              <w:keepNext w:val="0"/>
              <w:spacing w:before="20" w:after="0" w:line="240" w:lineRule="auto"/>
            </w:pPr>
            <w:r>
              <w:rPr>
                <w:rFonts w:ascii="Times New Roman" w:hAnsi="Times New Roman" w:cs="Times New Roman" w:eastAsia="Times New Roman"/>
                <w:b w:val="0"/>
                <w:sz w:val="20"/>
              </w:rPr>
              <w:t>N/R</w:t>
            </w:r>
          </w:p>
        </w:tc>
        <w:tc>
          <w:tcPr>
            <w:tcW w:type="dxa" w:w="1530"/>
          </w:tcPr>
          <w:p>
            <w:pPr>
              <w:keepNext w:val="0"/>
              <w:spacing w:before="20" w:after="0" w:line="240" w:lineRule="auto"/>
            </w:pPr>
            <w:r>
              <w:rPr>
                <w:rFonts w:ascii="Times New Roman" w:hAnsi="Times New Roman" w:cs="Times New Roman" w:eastAsia="Times New Roman"/>
                <w:b w:val="0"/>
                <w:sz w:val="20"/>
              </w:rPr>
              <w:t>N/R</w:t>
            </w:r>
          </w:p>
        </w:tc>
        <w:tc>
          <w:tcPr>
            <w:tcW w:type="dxa" w:w="1474"/>
          </w:tcPr>
          <w:p>
            <w:pPr>
              <w:keepNext w:val="0"/>
              <w:spacing w:before="20" w:after="0" w:line="240" w:lineRule="auto"/>
            </w:pPr>
            <w:r>
              <w:rPr>
                <w:rFonts w:ascii="Times New Roman" w:hAnsi="Times New Roman" w:cs="Times New Roman" w:eastAsia="Times New Roman"/>
                <w:b w:val="0"/>
                <w:sz w:val="20"/>
              </w:rPr>
              <w:t>Yes (plan and code)</w:t>
            </w:r>
          </w:p>
        </w:tc>
      </w:tr>
      <w:tr>
        <w:trPr>
          <w:cantSplit w:val="true"/>
        </w:trPr>
        <w:tc>
          <w:tcPr>
            <w:tcW w:type="dxa" w:w="1700"/>
          </w:tcPr>
          <w:p>
            <w:pPr>
              <w:keepNext w:val="0"/>
              <w:spacing w:before="20" w:after="0" w:line="240" w:lineRule="auto"/>
            </w:pPr>
            <w:r>
              <w:rPr>
                <w:rFonts w:ascii="Times New Roman" w:hAnsi="Times New Roman" w:cs="Times New Roman" w:eastAsia="Times New Roman"/>
                <w:b/>
                <w:sz w:val="20"/>
              </w:rPr>
              <w:t>AutoForge Coder (this work)</w:t>
            </w:r>
          </w:p>
        </w:tc>
        <w:tc>
          <w:tcPr>
            <w:tcW w:type="dxa" w:w="1700"/>
          </w:tcPr>
          <w:p>
            <w:pPr>
              <w:keepNext w:val="0"/>
              <w:spacing w:before="20" w:after="0" w:line="240" w:lineRule="auto"/>
            </w:pPr>
            <w:r>
              <w:rPr>
                <w:rFonts w:ascii="Times New Roman" w:hAnsi="Times New Roman" w:cs="Times New Roman" w:eastAsia="Times New Roman"/>
                <w:b/>
                <w:sz w:val="20"/>
              </w:rPr>
              <w:t>Approved plan and page designs</w:t>
            </w:r>
          </w:p>
        </w:tc>
        <w:tc>
          <w:tcPr>
            <w:tcW w:type="dxa" w:w="1814"/>
          </w:tcPr>
          <w:p>
            <w:pPr>
              <w:keepNext w:val="0"/>
              <w:spacing w:before="20" w:after="0" w:line="240" w:lineRule="auto"/>
            </w:pPr>
            <w:r>
              <w:rPr>
                <w:rFonts w:ascii="Times New Roman" w:hAnsi="Times New Roman" w:cs="Times New Roman" w:eastAsia="Times New Roman"/>
                <w:b/>
                <w:sz w:val="20"/>
              </w:rPr>
              <w:t>Sandboxed build, boot and static gates</w:t>
            </w:r>
          </w:p>
        </w:tc>
        <w:tc>
          <w:tcPr>
            <w:tcW w:type="dxa" w:w="1530"/>
          </w:tcPr>
          <w:p>
            <w:pPr>
              <w:keepNext w:val="0"/>
              <w:spacing w:before="20" w:after="0" w:line="240" w:lineRule="auto"/>
            </w:pPr>
            <w:r>
              <w:rPr>
                <w:rFonts w:ascii="Times New Roman" w:hAnsi="Times New Roman" w:cs="Times New Roman" w:eastAsia="Times New Roman"/>
                <w:b/>
                <w:sz w:val="20"/>
              </w:rPr>
              <w:t>Git feature branch + Docker</w:t>
            </w:r>
          </w:p>
        </w:tc>
        <w:tc>
          <w:tcPr>
            <w:tcW w:type="dxa" w:w="1474"/>
          </w:tcPr>
          <w:p>
            <w:pPr>
              <w:keepNext w:val="0"/>
              <w:spacing w:before="20" w:after="0" w:line="240" w:lineRule="auto"/>
            </w:pPr>
            <w:r>
              <w:rPr>
                <w:rFonts w:ascii="Times New Roman" w:hAnsi="Times New Roman" w:cs="Times New Roman" w:eastAsia="Times New Roman"/>
                <w:b/>
                <w:sz w:val="20"/>
              </w:rPr>
              <w:t>Yes, before merge</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In industry, AI coding assistants inside editors and hosted app generators are widely used. They are fast, but they usually rely on the developer to build and test the result, and on the developer's own version control habits to keep changes reviewable. The techniques my component combines, a validated plan, a scoped tool set, sandboxed verification and a branch per feature, are each familiar; what this work adds is their combination inside a human-gated pipeline, and an honest account of where the combination still falls short.</w:t>
      </w:r>
    </w:p>
    <w:p>
      <w:pPr>
        <w:pStyle w:val="Heading2"/>
      </w:pPr>
      <w:r>
        <w:rPr>
          <w:rFonts w:ascii="Times New Roman" w:hAnsi="Times New Roman" w:cs="Times New Roman" w:eastAsia="Times New Roman"/>
          <w:b/>
          <w:sz w:val="24"/>
        </w:rPr>
        <w:t>2.5 Gap Synthesis and Conceptual Framework</w:t>
      </w:r>
    </w:p>
    <w:p>
      <w:pPr>
        <w:keepNext w:val="0"/>
        <w:spacing w:before="0" w:after="120" w:line="360" w:lineRule="auto"/>
        <w:jc w:val="both"/>
      </w:pPr>
      <w:r>
        <w:rPr>
          <w:rFonts w:ascii="Times New Roman" w:hAnsi="Times New Roman" w:cs="Times New Roman" w:eastAsia="Times New Roman"/>
          <w:b w:val="0"/>
          <w:i w:val="0"/>
          <w:sz w:val="24"/>
        </w:rPr>
        <w:t>The review shows that coding agents are usually driven by issues rather than approved designs, judged by tests after the run rather than verified before a person decides, and rarely isolate their changes in a way that makes a reject decision clean. Figure 2.1 shows the conceptual framework I used. Approved design artefacts and the project's repository go through three mechanisms, each paired with a control, to three outcomes. As elsewhere in AutoForge, the model proposes and the controls decide.</w:t>
      </w:r>
    </w:p>
    <w:p>
      <w:pPr>
        <w:keepNext/>
        <w:spacing w:before="120" w:after="0" w:line="240" w:lineRule="auto"/>
        <w:jc w:val="center"/>
      </w:pPr>
      <w:r>
        <w:drawing>
          <wp:inline xmlns:a="http://schemas.openxmlformats.org/drawingml/2006/main" xmlns:pic="http://schemas.openxmlformats.org/drawingml/2006/picture">
            <wp:extent cx="5040000" cy="2451892"/>
            <wp:docPr id="2" name="Picture 2"/>
            <wp:cNvGraphicFramePr>
              <a:graphicFrameLocks noChangeAspect="1"/>
            </wp:cNvGraphicFramePr>
            <a:graphic>
              <a:graphicData uri="http://schemas.openxmlformats.org/drawingml/2006/picture">
                <pic:pic>
                  <pic:nvPicPr>
                    <pic:cNvPr id="0" name="c3_framework.png"/>
                    <pic:cNvPicPr/>
                  </pic:nvPicPr>
                  <pic:blipFill>
                    <a:blip r:embed="rId10"/>
                    <a:stretch>
                      <a:fillRect/>
                    </a:stretch>
                  </pic:blipFill>
                  <pic:spPr>
                    <a:xfrm>
                      <a:off x="0" y="0"/>
                      <a:ext cx="5040000" cy="2451892"/>
                    </a:xfrm>
                    <a:prstGeom prst="rect"/>
                  </pic:spPr>
                </pic:pic>
              </a:graphicData>
            </a:graphic>
          </wp:inline>
        </w:drawing>
      </w:r>
    </w:p>
    <w:p>
      <w:pPr>
        <w:pStyle w:val="FigureCaption"/>
      </w:pPr>
      <w:r>
        <w:rPr>
          <w:rFonts w:ascii="Times New Roman" w:hAnsi="Times New Roman" w:cs="Times New Roman" w:eastAsia="Times New Roman"/>
          <w:b/>
          <w:sz w:val="22"/>
        </w:rPr>
        <w:t>Figure 2.1:</w:t>
      </w:r>
      <w:r>
        <w:rPr>
          <w:rFonts w:ascii="Times New Roman" w:hAnsi="Times New Roman" w:cs="Times New Roman" w:eastAsia="Times New Roman"/>
          <w:sz w:val="22"/>
        </w:rPr>
        <w:t xml:space="preserve"> Conceptual framework for the coding component</w:t>
      </w:r>
    </w:p>
    <w:p>
      <w:pPr>
        <w:pStyle w:val="Heading1"/>
      </w:pPr>
      <w:r>
        <w:rPr>
          <w:rFonts w:ascii="Times New Roman" w:hAnsi="Times New Roman" w:cs="Times New Roman" w:eastAsia="Times New Roman"/>
          <w:b/>
          <w:sz w:val="28"/>
        </w:rPr>
        <w:t>3 RESEARCH METHODOLOGY</w:t>
      </w:r>
    </w:p>
    <w:p>
      <w:pPr>
        <w:pStyle w:val="Heading2"/>
      </w:pPr>
      <w:r>
        <w:rPr>
          <w:rFonts w:ascii="Times New Roman" w:hAnsi="Times New Roman" w:cs="Times New Roman" w:eastAsia="Times New Roman"/>
          <w:b/>
          <w:sz w:val="24"/>
        </w:rPr>
        <w:t>3.1 Research Design</w:t>
      </w:r>
    </w:p>
    <w:p>
      <w:pPr>
        <w:keepNext w:val="0"/>
        <w:spacing w:before="0" w:after="120" w:line="360" w:lineRule="auto"/>
        <w:jc w:val="both"/>
      </w:pPr>
      <w:r>
        <w:rPr>
          <w:rFonts w:ascii="Times New Roman" w:hAnsi="Times New Roman" w:cs="Times New Roman" w:eastAsia="Times New Roman"/>
          <w:b w:val="0"/>
          <w:i w:val="0"/>
          <w:sz w:val="24"/>
        </w:rPr>
        <w:t>This is design-science research in the sense of Hevner et al. [16]. I built an artefact, the Coder Agent with its workspace, sandbox and verifier, to address the problem described in Chapter 1, and evaluated it inside the pipeline it was built for. Existing coding benchmarks such as SWE-bench [8] measure issue resolution in existing repositories, which is a different task from building a new feature from approved designs, so the evaluation combines automated tests, the team's case study, and an analysis of the runs the agent stored on real features.</w:t>
      </w:r>
    </w:p>
    <w:p>
      <w:pPr>
        <w:keepNext w:val="0"/>
        <w:spacing w:before="0" w:after="120" w:line="360" w:lineRule="auto"/>
        <w:jc w:val="both"/>
      </w:pPr>
      <w:r>
        <w:rPr>
          <w:rFonts w:ascii="Times New Roman" w:hAnsi="Times New Roman" w:cs="Times New Roman" w:eastAsia="Times New Roman"/>
          <w:b w:val="0"/>
          <w:i w:val="0"/>
          <w:sz w:val="24"/>
        </w:rPr>
        <w:t>Development followed build-and-evaluate cycles between June and August 2026. Many of the verifier's checks were added in response to a specific failure seen in a real run, for example a create form that could never save because the model required a field the form did not collect, or a home page that never linked to the new feature. I report these as findings, because the history of the checks is part of the answer to what verification needs to cover.</w:t>
      </w:r>
    </w:p>
    <w:p>
      <w:pPr>
        <w:pStyle w:val="Heading2"/>
      </w:pPr>
      <w:r>
        <w:rPr>
          <w:rFonts w:ascii="Times New Roman" w:hAnsi="Times New Roman" w:cs="Times New Roman" w:eastAsia="Times New Roman"/>
          <w:b/>
          <w:sz w:val="24"/>
        </w:rPr>
        <w:t>3.2 Data, Participants and Study Materials</w:t>
      </w:r>
    </w:p>
    <w:p>
      <w:pPr>
        <w:keepNext w:val="0"/>
        <w:spacing w:before="0" w:after="120" w:line="360" w:lineRule="auto"/>
        <w:jc w:val="both"/>
      </w:pPr>
      <w:r>
        <w:rPr>
          <w:rFonts w:ascii="Times New Roman" w:hAnsi="Times New Roman" w:cs="Times New Roman" w:eastAsia="Times New Roman"/>
          <w:b w:val="0"/>
          <w:i w:val="0"/>
          <w:sz w:val="24"/>
        </w:rPr>
        <w:t>The study materials were the approved artefacts given to the agent, the generated project repositories, and the artefacts the agent stored for each run: the code plan, file tree, code manifest, requirement-to-code map, setup instructions and merge report. Table 3.1 lists the runs analysed.</w:t>
      </w:r>
    </w:p>
    <w:p>
      <w:pPr>
        <w:pStyle w:val="TableCaption"/>
      </w:pPr>
      <w:r>
        <w:rPr>
          <w:rFonts w:ascii="Times New Roman" w:hAnsi="Times New Roman" w:cs="Times New Roman" w:eastAsia="Times New Roman"/>
          <w:b/>
          <w:sz w:val="22"/>
        </w:rPr>
        <w:t>Table 3.1:</w:t>
      </w:r>
      <w:r>
        <w:rPr>
          <w:rFonts w:ascii="Times New Roman" w:hAnsi="Times New Roman" w:cs="Times New Roman" w:eastAsia="Times New Roman"/>
          <w:sz w:val="22"/>
        </w:rPr>
        <w:t xml:space="preserve"> Coder Agent runs analysed in this thesis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0"/>
        <w:gridCol w:w="1700"/>
        <w:gridCol w:w="1530"/>
        <w:gridCol w:w="2948"/>
      </w:tblGrid>
      <w:tr>
        <w:trPr>
          <w:tblHeader w:val="true"/>
        </w:trPr>
        <w:tc>
          <w:tcPr>
            <w:tcW w:type="dxa" w:w="2040"/>
            <w:shd w:val="clear" w:color="auto" w:fill="E7E6E2"/>
          </w:tcPr>
          <w:p>
            <w:pPr>
              <w:keepNext/>
              <w:spacing w:before="20" w:after="0" w:line="240" w:lineRule="auto"/>
            </w:pPr>
            <w:r>
              <w:rPr>
                <w:rFonts w:ascii="Times New Roman" w:hAnsi="Times New Roman" w:cs="Times New Roman" w:eastAsia="Times New Roman"/>
                <w:b/>
                <w:sz w:val="20"/>
              </w:rPr>
              <w:t>Feature</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Project</w:t>
            </w:r>
          </w:p>
        </w:tc>
        <w:tc>
          <w:tcPr>
            <w:tcW w:type="dxa" w:w="1530"/>
            <w:shd w:val="clear" w:color="auto" w:fill="E7E6E2"/>
          </w:tcPr>
          <w:p>
            <w:pPr>
              <w:keepNext/>
              <w:spacing w:before="20" w:after="0" w:line="240" w:lineRule="auto"/>
            </w:pPr>
            <w:r>
              <w:rPr>
                <w:rFonts w:ascii="Times New Roman" w:hAnsi="Times New Roman" w:cs="Times New Roman" w:eastAsia="Times New Roman"/>
                <w:b/>
                <w:sz w:val="20"/>
              </w:rPr>
              <w:t>Stored code versions</w:t>
            </w:r>
          </w:p>
        </w:tc>
        <w:tc>
          <w:tcPr>
            <w:tcW w:type="dxa" w:w="2948"/>
            <w:shd w:val="clear" w:color="auto" w:fill="E7E6E2"/>
          </w:tcPr>
          <w:p>
            <w:pPr>
              <w:keepNext/>
              <w:spacing w:before="20" w:after="0" w:line="240" w:lineRule="auto"/>
            </w:pPr>
            <w:r>
              <w:rPr>
                <w:rFonts w:ascii="Times New Roman" w:hAnsi="Times New Roman" w:cs="Times New Roman" w:eastAsia="Times New Roman"/>
                <w:b/>
                <w:sz w:val="20"/>
              </w:rPr>
              <w:t>Source of evidence</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Item Listing, Authentication, Shopping Cart</w:t>
            </w:r>
          </w:p>
        </w:tc>
        <w:tc>
          <w:tcPr>
            <w:tcW w:type="dxa" w:w="1700"/>
          </w:tcPr>
          <w:p>
            <w:pPr>
              <w:keepNext w:val="0"/>
              <w:spacing w:before="20" w:after="0" w:line="240" w:lineRule="auto"/>
            </w:pPr>
            <w:r>
              <w:rPr>
                <w:rFonts w:ascii="Times New Roman" w:hAnsi="Times New Roman" w:cs="Times New Roman" w:eastAsia="Times New Roman"/>
                <w:b w:val="0"/>
                <w:sz w:val="20"/>
              </w:rPr>
              <w:t>Sample E-commerce</w:t>
            </w:r>
          </w:p>
        </w:tc>
        <w:tc>
          <w:tcPr>
            <w:tcW w:type="dxa" w:w="1530"/>
          </w:tcPr>
          <w:p>
            <w:pPr>
              <w:keepNext w:val="0"/>
              <w:spacing w:before="20" w:after="0" w:line="240" w:lineRule="auto"/>
            </w:pPr>
            <w:r>
              <w:rPr>
                <w:rFonts w:ascii="Times New Roman" w:hAnsi="Times New Roman" w:cs="Times New Roman" w:eastAsia="Times New Roman"/>
                <w:b w:val="0"/>
                <w:sz w:val="20"/>
              </w:rPr>
              <w:t>As reported in the paper</w:t>
            </w:r>
          </w:p>
        </w:tc>
        <w:tc>
          <w:tcPr>
            <w:tcW w:type="dxa" w:w="2948"/>
          </w:tcPr>
          <w:p>
            <w:pPr>
              <w:keepNext w:val="0"/>
              <w:spacing w:before="20" w:after="0" w:line="240" w:lineRule="auto"/>
            </w:pPr>
            <w:r>
              <w:rPr>
                <w:rFonts w:ascii="Times New Roman" w:hAnsi="Times New Roman" w:cs="Times New Roman" w:eastAsia="Times New Roman"/>
                <w:b w:val="0"/>
                <w:sz w:val="20"/>
              </w:rPr>
              <w:t>Team case study</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Add &amp; List Items</w:t>
            </w:r>
          </w:p>
        </w:tc>
        <w:tc>
          <w:tcPr>
            <w:tcW w:type="dxa" w:w="1700"/>
          </w:tcPr>
          <w:p>
            <w:pPr>
              <w:keepNext w:val="0"/>
              <w:spacing w:before="20" w:after="0" w:line="240" w:lineRule="auto"/>
            </w:pPr>
            <w:r>
              <w:rPr>
                <w:rFonts w:ascii="Times New Roman" w:hAnsi="Times New Roman" w:cs="Times New Roman" w:eastAsia="Times New Roman"/>
                <w:b w:val="0"/>
                <w:sz w:val="20"/>
              </w:rPr>
              <w:t>Retail Store</w:t>
            </w:r>
          </w:p>
        </w:tc>
        <w:tc>
          <w:tcPr>
            <w:tcW w:type="dxa" w:w="1530"/>
          </w:tcPr>
          <w:p>
            <w:pPr>
              <w:keepNext w:val="0"/>
              <w:spacing w:before="20" w:after="0" w:line="240" w:lineRule="auto"/>
            </w:pPr>
            <w:r>
              <w:rPr>
                <w:rFonts w:ascii="Times New Roman" w:hAnsi="Times New Roman" w:cs="Times New Roman" w:eastAsia="Times New Roman"/>
                <w:b w:val="0"/>
                <w:sz w:val="20"/>
              </w:rPr>
              <w:t>1</w:t>
            </w:r>
          </w:p>
        </w:tc>
        <w:tc>
          <w:tcPr>
            <w:tcW w:type="dxa" w:w="2948"/>
          </w:tcPr>
          <w:p>
            <w:pPr>
              <w:keepNext w:val="0"/>
              <w:spacing w:before="20" w:after="0" w:line="240" w:lineRule="auto"/>
            </w:pPr>
            <w:r>
              <w:rPr>
                <w:rFonts w:ascii="Times New Roman" w:hAnsi="Times New Roman" w:cs="Times New Roman" w:eastAsia="Times New Roman"/>
                <w:b w:val="0"/>
                <w:sz w:val="20"/>
              </w:rPr>
              <w:t>Merge report, code plan, git history of the project repository</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Item Listing</w:t>
            </w:r>
          </w:p>
        </w:tc>
        <w:tc>
          <w:tcPr>
            <w:tcW w:type="dxa" w:w="1700"/>
          </w:tcPr>
          <w:p>
            <w:pPr>
              <w:keepNext w:val="0"/>
              <w:spacing w:before="20" w:after="0" w:line="240" w:lineRule="auto"/>
            </w:pPr>
            <w:r>
              <w:rPr>
                <w:rFonts w:ascii="Times New Roman" w:hAnsi="Times New Roman" w:cs="Times New Roman" w:eastAsia="Times New Roman"/>
                <w:b w:val="0"/>
                <w:sz w:val="20"/>
              </w:rPr>
              <w:t>Finodil</w:t>
            </w:r>
          </w:p>
        </w:tc>
        <w:tc>
          <w:tcPr>
            <w:tcW w:type="dxa" w:w="1530"/>
          </w:tcPr>
          <w:p>
            <w:pPr>
              <w:keepNext w:val="0"/>
              <w:spacing w:before="20" w:after="0" w:line="240" w:lineRule="auto"/>
            </w:pPr>
            <w:r>
              <w:rPr>
                <w:rFonts w:ascii="Times New Roman" w:hAnsi="Times New Roman" w:cs="Times New Roman" w:eastAsia="Times New Roman"/>
                <w:b w:val="0"/>
                <w:sz w:val="20"/>
              </w:rPr>
              <w:t>2</w:t>
            </w:r>
          </w:p>
        </w:tc>
        <w:tc>
          <w:tcPr>
            <w:tcW w:type="dxa" w:w="2948"/>
          </w:tcPr>
          <w:p>
            <w:pPr>
              <w:keepNext w:val="0"/>
              <w:spacing w:before="20" w:after="0" w:line="240" w:lineRule="auto"/>
            </w:pPr>
            <w:r>
              <w:rPr>
                <w:rFonts w:ascii="Times New Roman" w:hAnsi="Times New Roman" w:cs="Times New Roman" w:eastAsia="Times New Roman"/>
                <w:b w:val="0"/>
                <w:sz w:val="20"/>
              </w:rPr>
              <w:t>Merge reports and code plans</w:t>
            </w:r>
          </w:p>
        </w:tc>
      </w:tr>
      <w:tr>
        <w:trPr>
          <w:cantSplit w:val="true"/>
        </w:trPr>
        <w:tc>
          <w:tcPr>
            <w:tcW w:type="dxa" w:w="2040"/>
          </w:tcPr>
          <w:p>
            <w:pPr>
              <w:keepNext w:val="0"/>
              <w:spacing w:before="20" w:after="0" w:line="240" w:lineRule="auto"/>
            </w:pPr>
            <w:r>
              <w:rPr>
                <w:rFonts w:ascii="Times New Roman" w:hAnsi="Times New Roman" w:cs="Times New Roman" w:eastAsia="Times New Roman"/>
                <w:b w:val="0"/>
                <w:sz w:val="20"/>
              </w:rPr>
              <w:t>Login and Signup</w:t>
            </w:r>
          </w:p>
        </w:tc>
        <w:tc>
          <w:tcPr>
            <w:tcW w:type="dxa" w:w="1700"/>
          </w:tcPr>
          <w:p>
            <w:pPr>
              <w:keepNext w:val="0"/>
              <w:spacing w:before="20" w:after="0" w:line="240" w:lineRule="auto"/>
            </w:pPr>
            <w:r>
              <w:rPr>
                <w:rFonts w:ascii="Times New Roman" w:hAnsi="Times New Roman" w:cs="Times New Roman" w:eastAsia="Times New Roman"/>
                <w:b w:val="0"/>
                <w:sz w:val="20"/>
              </w:rPr>
              <w:t>Finodil</w:t>
            </w:r>
          </w:p>
        </w:tc>
        <w:tc>
          <w:tcPr>
            <w:tcW w:type="dxa" w:w="1530"/>
          </w:tcPr>
          <w:p>
            <w:pPr>
              <w:keepNext w:val="0"/>
              <w:spacing w:before="20" w:after="0" w:line="240" w:lineRule="auto"/>
            </w:pPr>
            <w:r>
              <w:rPr>
                <w:rFonts w:ascii="Times New Roman" w:hAnsi="Times New Roman" w:cs="Times New Roman" w:eastAsia="Times New Roman"/>
                <w:b w:val="0"/>
                <w:sz w:val="20"/>
              </w:rPr>
              <w:t>6</w:t>
            </w:r>
          </w:p>
        </w:tc>
        <w:tc>
          <w:tcPr>
            <w:tcW w:type="dxa" w:w="2948"/>
          </w:tcPr>
          <w:p>
            <w:pPr>
              <w:keepNext w:val="0"/>
              <w:spacing w:before="20" w:after="0" w:line="240" w:lineRule="auto"/>
            </w:pPr>
            <w:r>
              <w:rPr>
                <w:rFonts w:ascii="Times New Roman" w:hAnsi="Times New Roman" w:cs="Times New Roman" w:eastAsia="Times New Roman"/>
                <w:b w:val="0"/>
                <w:sz w:val="20"/>
              </w:rPr>
              <w:t>Merge reports and code plans, including two security-driven revisions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default model was qwen3-coder served through Ollama. The agent checks at run time whether the selected model supports real tool calls and chooses the coding path accordingly. No external participants took part; approvals were made within the project team, and no personal data was collected. Where a run used a real MongoDB database, the merge report records it; the connection strings themselves are kept in the project's local environment file and are not reproduced here.</w:t>
      </w:r>
    </w:p>
    <w:p>
      <w:pPr>
        <w:pStyle w:val="Heading2"/>
      </w:pPr>
      <w:r>
        <w:rPr>
          <w:rFonts w:ascii="Times New Roman" w:hAnsi="Times New Roman" w:cs="Times New Roman" w:eastAsia="Times New Roman"/>
          <w:b/>
          <w:sz w:val="24"/>
        </w:rPr>
        <w:t>3.3 Experimental and Study Procedure</w:t>
      </w:r>
    </w:p>
    <w:p>
      <w:pPr>
        <w:keepNext w:val="0"/>
        <w:spacing w:before="0" w:after="120" w:line="360" w:lineRule="auto"/>
        <w:jc w:val="both"/>
      </w:pPr>
      <w:r>
        <w:rPr>
          <w:rFonts w:ascii="Times New Roman" w:hAnsi="Times New Roman" w:cs="Times New Roman" w:eastAsia="Times New Roman"/>
          <w:b w:val="0"/>
          <w:i w:val="0"/>
          <w:sz w:val="24"/>
        </w:rPr>
        <w:t>Component testing. The planner's prompt construction, the plan validator, every tool, the workspace service, the verifier's checks, the diff builder and the revision helpers were tested against fixtures. Model calls were stubbed, and sandbox commands were replaced by recorded results, so that failure paths such as a loop hitting its step limit or a build failing on every attempt could be exercised deliberately.</w:t>
      </w:r>
    </w:p>
    <w:p>
      <w:pPr>
        <w:keepNext w:val="0"/>
        <w:spacing w:before="0" w:after="120" w:line="360" w:lineRule="auto"/>
        <w:jc w:val="both"/>
      </w:pPr>
      <w:r>
        <w:rPr>
          <w:rFonts w:ascii="Times New Roman" w:hAnsi="Times New Roman" w:cs="Times New Roman" w:eastAsia="Times New Roman"/>
          <w:b w:val="0"/>
          <w:i w:val="0"/>
          <w:sz w:val="24"/>
        </w:rPr>
        <w:t>Pipeline case study. As part of the team evaluation, each of three features was carried through all seven stages with human approval, and the team recorded the code versions, the decision at each gate and the reason for each revision.</w:t>
      </w:r>
    </w:p>
    <w:p>
      <w:pPr>
        <w:keepNext w:val="0"/>
        <w:spacing w:before="0" w:after="120" w:line="360" w:lineRule="auto"/>
        <w:jc w:val="both"/>
      </w:pPr>
      <w:r>
        <w:rPr>
          <w:rFonts w:ascii="Times New Roman" w:hAnsi="Times New Roman" w:cs="Times New Roman" w:eastAsia="Times New Roman"/>
          <w:b w:val="0"/>
          <w:i w:val="0"/>
          <w:sz w:val="24"/>
        </w:rPr>
        <w:t>Stored-run analysis. For the nine stored code versions in Table 3.1, I recorded the verification outcome, the result of every verification step, the number of coding attempts, and, where the step failed, the reason. For the retail store feature I also compared the merged code with the approved SRS, the architecture plan and the page designs, and examined the project's git history.</w:t>
      </w:r>
    </w:p>
    <w:p>
      <w:pPr>
        <w:pStyle w:val="Heading2"/>
      </w:pPr>
      <w:r>
        <w:rPr>
          <w:rFonts w:ascii="Times New Roman" w:hAnsi="Times New Roman" w:cs="Times New Roman" w:eastAsia="Times New Roman"/>
          <w:b/>
          <w:sz w:val="24"/>
        </w:rPr>
        <w:t>3.4 Measures and Evaluation Metrics</w:t>
      </w:r>
    </w:p>
    <w:p>
      <w:pPr>
        <w:pStyle w:val="TableCaption"/>
      </w:pPr>
      <w:r>
        <w:rPr>
          <w:rFonts w:ascii="Times New Roman" w:hAnsi="Times New Roman" w:cs="Times New Roman" w:eastAsia="Times New Roman"/>
          <w:b/>
          <w:sz w:val="22"/>
        </w:rPr>
        <w:t>Table 3.2:</w:t>
      </w:r>
      <w:r>
        <w:rPr>
          <w:rFonts w:ascii="Times New Roman" w:hAnsi="Times New Roman" w:cs="Times New Roman" w:eastAsia="Times New Roman"/>
          <w:sz w:val="22"/>
        </w:rPr>
        <w:t xml:space="preserve"> Measures used for each research question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3571"/>
        <w:gridCol w:w="3968"/>
      </w:tblGrid>
      <w:tr>
        <w:trPr>
          <w:tblHeader w:val="true"/>
        </w:trPr>
        <w:tc>
          <w:tcPr>
            <w:tcW w:type="dxa" w:w="680"/>
            <w:shd w:val="clear" w:color="auto" w:fill="E7E6E2"/>
          </w:tcPr>
          <w:p>
            <w:pPr>
              <w:keepNext/>
              <w:spacing w:before="20" w:after="0" w:line="240" w:lineRule="auto"/>
            </w:pPr>
            <w:r>
              <w:rPr>
                <w:rFonts w:ascii="Times New Roman" w:hAnsi="Times New Roman" w:cs="Times New Roman" w:eastAsia="Times New Roman"/>
                <w:b/>
                <w:sz w:val="20"/>
              </w:rPr>
              <w:t>RQ</w:t>
            </w:r>
          </w:p>
        </w:tc>
        <w:tc>
          <w:tcPr>
            <w:tcW w:type="dxa" w:w="3571"/>
            <w:shd w:val="clear" w:color="auto" w:fill="E7E6E2"/>
          </w:tcPr>
          <w:p>
            <w:pPr>
              <w:keepNext/>
              <w:spacing w:before="20" w:after="0" w:line="240" w:lineRule="auto"/>
            </w:pPr>
            <w:r>
              <w:rPr>
                <w:rFonts w:ascii="Times New Roman" w:hAnsi="Times New Roman" w:cs="Times New Roman" w:eastAsia="Times New Roman"/>
                <w:b/>
                <w:sz w:val="20"/>
              </w:rPr>
              <w:t>Measure</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How it is obtained</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RQ1</w:t>
            </w:r>
          </w:p>
        </w:tc>
        <w:tc>
          <w:tcPr>
            <w:tcW w:type="dxa" w:w="3571"/>
          </w:tcPr>
          <w:p>
            <w:pPr>
              <w:keepNext w:val="0"/>
              <w:spacing w:before="20" w:after="0" w:line="240" w:lineRule="auto"/>
            </w:pPr>
            <w:r>
              <w:rPr>
                <w:rFonts w:ascii="Times New Roman" w:hAnsi="Times New Roman" w:cs="Times New Roman" w:eastAsia="Times New Roman"/>
                <w:b w:val="0"/>
                <w:sz w:val="20"/>
              </w:rPr>
              <w:t>Plan coverage gaps found; planned versus touched files; requirements traced to files</w:t>
            </w:r>
          </w:p>
        </w:tc>
        <w:tc>
          <w:tcPr>
            <w:tcW w:type="dxa" w:w="3968"/>
          </w:tcPr>
          <w:p>
            <w:pPr>
              <w:keepNext w:val="0"/>
              <w:spacing w:before="20" w:after="0" w:line="240" w:lineRule="auto"/>
            </w:pPr>
            <w:r>
              <w:rPr>
                <w:rFonts w:ascii="Times New Roman" w:hAnsi="Times New Roman" w:cs="Times New Roman" w:eastAsia="Times New Roman"/>
                <w:b w:val="0"/>
                <w:sz w:val="20"/>
              </w:rPr>
              <w:t>Plan validator tests; code plans and requirement-to-code maps</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RQ2</w:t>
            </w:r>
          </w:p>
        </w:tc>
        <w:tc>
          <w:tcPr>
            <w:tcW w:type="dxa" w:w="3571"/>
          </w:tcPr>
          <w:p>
            <w:pPr>
              <w:keepNext w:val="0"/>
              <w:spacing w:before="20" w:after="0" w:line="240" w:lineRule="auto"/>
            </w:pPr>
            <w:r>
              <w:rPr>
                <w:rFonts w:ascii="Times New Roman" w:hAnsi="Times New Roman" w:cs="Times New Roman" w:eastAsia="Times New Roman"/>
                <w:b w:val="0"/>
                <w:sz w:val="20"/>
              </w:rPr>
              <w:t>Verification outcome and per-step results; causes of failure; requirements not met despite a pass</w:t>
            </w:r>
          </w:p>
        </w:tc>
        <w:tc>
          <w:tcPr>
            <w:tcW w:type="dxa" w:w="3968"/>
          </w:tcPr>
          <w:p>
            <w:pPr>
              <w:keepNext w:val="0"/>
              <w:spacing w:before="20" w:after="0" w:line="240" w:lineRule="auto"/>
            </w:pPr>
            <w:r>
              <w:rPr>
                <w:rFonts w:ascii="Times New Roman" w:hAnsi="Times New Roman" w:cs="Times New Roman" w:eastAsia="Times New Roman"/>
                <w:b w:val="0"/>
                <w:sz w:val="20"/>
              </w:rPr>
              <w:t>Verifier tests; merge reports; comparison with the SRS</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RQ3</w:t>
            </w:r>
          </w:p>
        </w:tc>
        <w:tc>
          <w:tcPr>
            <w:tcW w:type="dxa" w:w="3571"/>
          </w:tcPr>
          <w:p>
            <w:pPr>
              <w:keepNext w:val="0"/>
              <w:spacing w:before="20" w:after="0" w:line="240" w:lineRule="auto"/>
            </w:pPr>
            <w:r>
              <w:rPr>
                <w:rFonts w:ascii="Times New Roman" w:hAnsi="Times New Roman" w:cs="Times New Roman" w:eastAsia="Times New Roman"/>
                <w:b w:val="0"/>
                <w:sz w:val="20"/>
              </w:rPr>
              <w:t>Coding attempts used per version; outcome after retries</w:t>
            </w:r>
          </w:p>
        </w:tc>
        <w:tc>
          <w:tcPr>
            <w:tcW w:type="dxa" w:w="3968"/>
          </w:tcPr>
          <w:p>
            <w:pPr>
              <w:keepNext w:val="0"/>
              <w:spacing w:before="20" w:after="0" w:line="240" w:lineRule="auto"/>
            </w:pPr>
            <w:r>
              <w:rPr>
                <w:rFonts w:ascii="Times New Roman" w:hAnsi="Times New Roman" w:cs="Times New Roman" w:eastAsia="Times New Roman"/>
                <w:b w:val="0"/>
                <w:sz w:val="20"/>
              </w:rPr>
              <w:t>Merge reports</w:t>
            </w:r>
          </w:p>
        </w:tc>
      </w:tr>
      <w:tr>
        <w:trPr>
          <w:cantSplit w:val="true"/>
        </w:trPr>
        <w:tc>
          <w:tcPr>
            <w:tcW w:type="dxa" w:w="680"/>
          </w:tcPr>
          <w:p>
            <w:pPr>
              <w:keepNext w:val="0"/>
              <w:spacing w:before="20" w:after="0" w:line="240" w:lineRule="auto"/>
            </w:pPr>
            <w:r>
              <w:rPr>
                <w:rFonts w:ascii="Times New Roman" w:hAnsi="Times New Roman" w:cs="Times New Roman" w:eastAsia="Times New Roman"/>
                <w:b w:val="0"/>
                <w:sz w:val="20"/>
              </w:rPr>
              <w:t>RQ4</w:t>
            </w:r>
          </w:p>
        </w:tc>
        <w:tc>
          <w:tcPr>
            <w:tcW w:type="dxa" w:w="3571"/>
          </w:tcPr>
          <w:p>
            <w:pPr>
              <w:keepNext w:val="0"/>
              <w:spacing w:before="20" w:after="0" w:line="240" w:lineRule="auto"/>
            </w:pPr>
            <w:r>
              <w:rPr>
                <w:rFonts w:ascii="Times New Roman" w:hAnsi="Times New Roman" w:cs="Times New Roman" w:eastAsia="Times New Roman"/>
                <w:b w:val="0"/>
                <w:sz w:val="20"/>
              </w:rPr>
              <w:t>Revisions requested at the coding stage and their causes; changes made after verification</w:t>
            </w:r>
          </w:p>
        </w:tc>
        <w:tc>
          <w:tcPr>
            <w:tcW w:type="dxa" w:w="3968"/>
          </w:tcPr>
          <w:p>
            <w:pPr>
              <w:keepNext w:val="0"/>
              <w:spacing w:before="20" w:after="0" w:line="240" w:lineRule="auto"/>
            </w:pPr>
            <w:r>
              <w:rPr>
                <w:rFonts w:ascii="Times New Roman" w:hAnsi="Times New Roman" w:cs="Times New Roman" w:eastAsia="Times New Roman"/>
                <w:b w:val="0"/>
                <w:sz w:val="20"/>
              </w:rPr>
              <w:t>Case-study records; git history</w:t>
            </w:r>
          </w:p>
        </w:tc>
      </w:tr>
    </w:tbl>
    <w:p>
      <w:pPr>
        <w:keepNext w:val="0"/>
        <w:spacing w:before="0" w:after="80" w:line="240" w:lineRule="auto"/>
        <w:jc w:val="both"/>
      </w:pPr>
    </w:p>
    <w:p>
      <w:pPr>
        <w:pStyle w:val="Heading2"/>
      </w:pPr>
      <w:r>
        <w:rPr>
          <w:rFonts w:ascii="Times New Roman" w:hAnsi="Times New Roman" w:cs="Times New Roman" w:eastAsia="Times New Roman"/>
          <w:b/>
          <w:sz w:val="24"/>
        </w:rPr>
        <w:t>3.5 Data Analysis</w:t>
      </w:r>
    </w:p>
    <w:p>
      <w:pPr>
        <w:keepNext w:val="0"/>
        <w:spacing w:before="0" w:after="120" w:line="360" w:lineRule="auto"/>
        <w:jc w:val="both"/>
      </w:pPr>
      <w:r>
        <w:rPr>
          <w:rFonts w:ascii="Times New Roman" w:hAnsi="Times New Roman" w:cs="Times New Roman" w:eastAsia="Times New Roman"/>
          <w:b w:val="0"/>
          <w:i w:val="0"/>
          <w:sz w:val="24"/>
        </w:rPr>
        <w:t>The analysis is descriptive. With nine stored versions and three case-study features, I report counts and individual cases rather than rates. Each finding is tied to a stored merge report, code plan or commit. Where a failure had an environmental cause, such as Docker not running, I report it separately from failures caused by the generated code, because the two say very different things about the agent.</w:t>
      </w:r>
    </w:p>
    <w:p>
      <w:pPr>
        <w:pStyle w:val="Heading2"/>
      </w:pPr>
      <w:r>
        <w:rPr>
          <w:rFonts w:ascii="Times New Roman" w:hAnsi="Times New Roman" w:cs="Times New Roman" w:eastAsia="Times New Roman"/>
          <w:b/>
          <w:sz w:val="24"/>
        </w:rPr>
        <w:t>3.6 Ethics, Privacy, Security and Responsible AI</w:t>
      </w:r>
    </w:p>
    <w:p>
      <w:pPr>
        <w:keepNext w:val="0"/>
        <w:spacing w:before="0" w:after="120" w:line="360" w:lineRule="auto"/>
        <w:jc w:val="both"/>
      </w:pPr>
      <w:r>
        <w:rPr>
          <w:rFonts w:ascii="Times New Roman" w:hAnsi="Times New Roman" w:cs="Times New Roman" w:eastAsia="Times New Roman"/>
          <w:b w:val="0"/>
          <w:i w:val="0"/>
          <w:sz w:val="24"/>
        </w:rPr>
        <w:t>Running generated code is the main risk in this component, so all commands run inside a disposable Docker container with only the project's workspace mounted and a memory limit, never directly on the host. The coding loop's shell tool accepts only npm, npx and node, plus the read-only git status and git diff commands, and every path the tools accept is checked to stay inside the project's workspace.</w:t>
      </w:r>
    </w:p>
    <w:p>
      <w:pPr>
        <w:keepNext w:val="0"/>
        <w:spacing w:before="0" w:after="120" w:line="360" w:lineRule="auto"/>
        <w:jc w:val="both"/>
      </w:pPr>
      <w:r>
        <w:rPr>
          <w:rFonts w:ascii="Times New Roman" w:hAnsi="Times New Roman" w:cs="Times New Roman" w:eastAsia="Times New Roman"/>
          <w:b w:val="0"/>
          <w:i w:val="0"/>
          <w:sz w:val="24"/>
        </w:rPr>
        <w:t>Database credentials need care. A reviewer can give the agent a MongoDB connection string in a chat message; the agent saves it to the project's local environment file, removes it from the text before the text reaches the model, and never writes it into source code. The verifier fails any run that hardcodes a connection string. Finally, the agent never merges its own work. A person reviews the diff and the merge report, which states plainly whether verification failed, and only that person's approval merges the branch.</w:t>
      </w:r>
    </w:p>
    <w:p>
      <w:pPr>
        <w:pStyle w:val="Heading2"/>
      </w:pPr>
      <w:r>
        <w:rPr>
          <w:rFonts w:ascii="Times New Roman" w:hAnsi="Times New Roman" w:cs="Times New Roman" w:eastAsia="Times New Roman"/>
          <w:b/>
          <w:sz w:val="24"/>
        </w:rPr>
        <w:t>3.7 Reproducibility and Research Artefacts</w:t>
      </w:r>
    </w:p>
    <w:p>
      <w:pPr>
        <w:keepNext w:val="0"/>
        <w:spacing w:before="0" w:after="120" w:line="360" w:lineRule="auto"/>
        <w:jc w:val="both"/>
      </w:pPr>
      <w:r>
        <w:rPr>
          <w:rFonts w:ascii="Times New Roman" w:hAnsi="Times New Roman" w:cs="Times New Roman" w:eastAsia="Times New Roman"/>
          <w:b w:val="0"/>
          <w:i w:val="0"/>
          <w:sz w:val="24"/>
        </w:rPr>
        <w:t>All code, prompts and tests are in the team's repository, each generated project has its own git repository, and every run's artefacts are stored as numbered versions. Table 3.3 lists the settings that affect results.</w:t>
      </w:r>
    </w:p>
    <w:p>
      <w:pPr>
        <w:pStyle w:val="TableCaption"/>
        <w:pageBreakBefore/>
      </w:pPr>
      <w:r>
        <w:rPr>
          <w:rFonts w:ascii="Times New Roman" w:hAnsi="Times New Roman" w:cs="Times New Roman" w:eastAsia="Times New Roman"/>
          <w:b/>
          <w:sz w:val="22"/>
        </w:rPr>
        <w:t>Table 3.3:</w:t>
      </w:r>
      <w:r>
        <w:rPr>
          <w:rFonts w:ascii="Times New Roman" w:hAnsi="Times New Roman" w:cs="Times New Roman" w:eastAsia="Times New Roman"/>
          <w:sz w:val="22"/>
        </w:rPr>
        <w:t xml:space="preserve"> Configuration parameters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5"/>
        <w:gridCol w:w="3685"/>
      </w:tblGrid>
      <w:tr>
        <w:trPr>
          <w:tblHeader w:val="true"/>
        </w:trPr>
        <w:tc>
          <w:tcPr>
            <w:tcW w:type="dxa" w:w="4535"/>
            <w:shd w:val="clear" w:color="auto" w:fill="E7E6E2"/>
          </w:tcPr>
          <w:p>
            <w:pPr>
              <w:keepNext/>
              <w:spacing w:before="20" w:after="0" w:line="240" w:lineRule="auto"/>
            </w:pPr>
            <w:r>
              <w:rPr>
                <w:rFonts w:ascii="Times New Roman" w:hAnsi="Times New Roman" w:cs="Times New Roman" w:eastAsia="Times New Roman"/>
                <w:b/>
                <w:sz w:val="20"/>
              </w:rPr>
              <w:t>Parameter</w:t>
            </w:r>
          </w:p>
        </w:tc>
        <w:tc>
          <w:tcPr>
            <w:tcW w:type="dxa" w:w="3685"/>
            <w:shd w:val="clear" w:color="auto" w:fill="E7E6E2"/>
          </w:tcPr>
          <w:p>
            <w:pPr>
              <w:keepNext/>
              <w:spacing w:before="20" w:after="0" w:line="240" w:lineRule="auto"/>
            </w:pPr>
            <w:r>
              <w:rPr>
                <w:rFonts w:ascii="Times New Roman" w:hAnsi="Times New Roman" w:cs="Times New Roman" w:eastAsia="Times New Roman"/>
                <w:b/>
                <w:sz w:val="20"/>
              </w:rPr>
              <w:t>Value</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Default LLM</w:t>
            </w:r>
          </w:p>
        </w:tc>
        <w:tc>
          <w:tcPr>
            <w:tcW w:type="dxa" w:w="3685"/>
          </w:tcPr>
          <w:p>
            <w:pPr>
              <w:keepNext w:val="0"/>
              <w:spacing w:before="20" w:after="0" w:line="240" w:lineRule="auto"/>
            </w:pPr>
            <w:r>
              <w:rPr>
                <w:rFonts w:ascii="Times New Roman" w:hAnsi="Times New Roman" w:cs="Times New Roman" w:eastAsia="Times New Roman"/>
                <w:b w:val="0"/>
                <w:sz w:val="20"/>
              </w:rPr>
              <w:t>qwen3-coder via Ollama</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Planning attempts</w:t>
            </w:r>
          </w:p>
        </w:tc>
        <w:tc>
          <w:tcPr>
            <w:tcW w:type="dxa" w:w="3685"/>
          </w:tcPr>
          <w:p>
            <w:pPr>
              <w:keepNext w:val="0"/>
              <w:spacing w:before="20" w:after="0" w:line="240" w:lineRule="auto"/>
            </w:pPr>
            <w:r>
              <w:rPr>
                <w:rFonts w:ascii="Times New Roman" w:hAnsi="Times New Roman" w:cs="Times New Roman" w:eastAsia="Times New Roman"/>
                <w:b w:val="0"/>
                <w:sz w:val="20"/>
              </w:rPr>
              <w:t>Up to 4</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Coding attempts</w:t>
            </w:r>
          </w:p>
        </w:tc>
        <w:tc>
          <w:tcPr>
            <w:tcW w:type="dxa" w:w="3685"/>
          </w:tcPr>
          <w:p>
            <w:pPr>
              <w:keepNext w:val="0"/>
              <w:spacing w:before="20" w:after="0" w:line="240" w:lineRule="auto"/>
            </w:pPr>
            <w:r>
              <w:rPr>
                <w:rFonts w:ascii="Times New Roman" w:hAnsi="Times New Roman" w:cs="Times New Roman" w:eastAsia="Times New Roman"/>
                <w:b w:val="0"/>
                <w:sz w:val="20"/>
              </w:rPr>
              <w:t>Up to 3</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Coding loop step limit</w:t>
            </w:r>
          </w:p>
        </w:tc>
        <w:tc>
          <w:tcPr>
            <w:tcW w:type="dxa" w:w="3685"/>
          </w:tcPr>
          <w:p>
            <w:pPr>
              <w:keepNext w:val="0"/>
              <w:spacing w:before="20" w:after="0" w:line="240" w:lineRule="auto"/>
            </w:pPr>
            <w:r>
              <w:rPr>
                <w:rFonts w:ascii="Times New Roman" w:hAnsi="Times New Roman" w:cs="Times New Roman" w:eastAsia="Times New Roman"/>
                <w:b w:val="0"/>
                <w:sz w:val="20"/>
              </w:rPr>
              <w:t>100</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Sandbox image</w:t>
            </w:r>
          </w:p>
        </w:tc>
        <w:tc>
          <w:tcPr>
            <w:tcW w:type="dxa" w:w="3685"/>
          </w:tcPr>
          <w:p>
            <w:pPr>
              <w:keepNext w:val="0"/>
              <w:spacing w:before="20" w:after="0" w:line="240" w:lineRule="auto"/>
            </w:pPr>
            <w:r>
              <w:rPr>
                <w:rFonts w:ascii="Times New Roman" w:hAnsi="Times New Roman" w:cs="Times New Roman" w:eastAsia="Times New Roman"/>
                <w:b w:val="0"/>
                <w:sz w:val="20"/>
              </w:rPr>
              <w:t>Custom image based on node:20, with git and a JavaScript parser</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Sandbox memory limit</w:t>
            </w:r>
          </w:p>
        </w:tc>
        <w:tc>
          <w:tcPr>
            <w:tcW w:type="dxa" w:w="3685"/>
          </w:tcPr>
          <w:p>
            <w:pPr>
              <w:keepNext w:val="0"/>
              <w:spacing w:before="20" w:after="0" w:line="240" w:lineRule="auto"/>
            </w:pPr>
            <w:r>
              <w:rPr>
                <w:rFonts w:ascii="Times New Roman" w:hAnsi="Times New Roman" w:cs="Times New Roman" w:eastAsia="Times New Roman"/>
                <w:b w:val="0"/>
                <w:sz w:val="20"/>
              </w:rPr>
              <w:t>2 GB</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Timeouts: install / build / boot / other scripts</w:t>
            </w:r>
          </w:p>
        </w:tc>
        <w:tc>
          <w:tcPr>
            <w:tcW w:type="dxa" w:w="3685"/>
          </w:tcPr>
          <w:p>
            <w:pPr>
              <w:keepNext w:val="0"/>
              <w:spacing w:before="20" w:after="0" w:line="240" w:lineRule="auto"/>
            </w:pPr>
            <w:r>
              <w:rPr>
                <w:rFonts w:ascii="Times New Roman" w:hAnsi="Times New Roman" w:cs="Times New Roman" w:eastAsia="Times New Roman"/>
                <w:b w:val="0"/>
                <w:sz w:val="20"/>
              </w:rPr>
              <w:t>600 s / 300 s / 60 s / 120 s</w:t>
            </w:r>
          </w:p>
        </w:tc>
      </w:tr>
      <w:tr>
        <w:trPr>
          <w:cantSplit w:val="true"/>
        </w:trPr>
        <w:tc>
          <w:tcPr>
            <w:tcW w:type="dxa" w:w="4535"/>
          </w:tcPr>
          <w:p>
            <w:pPr>
              <w:keepNext w:val="0"/>
              <w:spacing w:before="20" w:after="0" w:line="240" w:lineRule="auto"/>
            </w:pPr>
            <w:r>
              <w:rPr>
                <w:rFonts w:ascii="Times New Roman" w:hAnsi="Times New Roman" w:cs="Times New Roman" w:eastAsia="Times New Roman"/>
                <w:b w:val="0"/>
                <w:sz w:val="20"/>
              </w:rPr>
              <w:t>Generated stack</w:t>
            </w:r>
          </w:p>
        </w:tc>
        <w:tc>
          <w:tcPr>
            <w:tcW w:type="dxa" w:w="3685"/>
          </w:tcPr>
          <w:p>
            <w:pPr>
              <w:keepNext w:val="0"/>
              <w:spacing w:before="20" w:after="0" w:line="240" w:lineRule="auto"/>
            </w:pPr>
            <w:r>
              <w:rPr>
                <w:rFonts w:ascii="Times New Roman" w:hAnsi="Times New Roman" w:cs="Times New Roman" w:eastAsia="Times New Roman"/>
                <w:b w:val="0"/>
                <w:sz w:val="20"/>
              </w:rPr>
              <w:t>Next.js App Router, TypeScript, MongoDB with Mongoose, Tailwind CSS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Model output is not deterministic, so repeated runs produce different code. The plan validator, the verifier's static checks, the diff builder and the git operations are deterministic, and given the same repository they give the same result.</w:t>
      </w:r>
    </w:p>
    <w:p>
      <w:pPr>
        <w:pStyle w:val="Heading1"/>
      </w:pPr>
      <w:r>
        <w:rPr>
          <w:rFonts w:ascii="Times New Roman" w:hAnsi="Times New Roman" w:cs="Times New Roman" w:eastAsia="Times New Roman"/>
          <w:b/>
          <w:sz w:val="28"/>
        </w:rPr>
        <w:t>4 PRODUCT AND SOLUTION DESIGN</w:t>
      </w:r>
    </w:p>
    <w:p>
      <w:pPr>
        <w:pStyle w:val="Heading2"/>
      </w:pPr>
      <w:r>
        <w:rPr>
          <w:rFonts w:ascii="Times New Roman" w:hAnsi="Times New Roman" w:cs="Times New Roman" w:eastAsia="Times New Roman"/>
          <w:b/>
          <w:sz w:val="24"/>
        </w:rPr>
        <w:t>4.1 Requirements</w:t>
      </w:r>
    </w:p>
    <w:p>
      <w:pPr>
        <w:keepNext w:val="0"/>
        <w:spacing w:before="0" w:after="120" w:line="360" w:lineRule="auto"/>
        <w:jc w:val="both"/>
      </w:pPr>
      <w:r>
        <w:rPr>
          <w:rFonts w:ascii="Times New Roman" w:hAnsi="Times New Roman" w:cs="Times New Roman" w:eastAsia="Times New Roman"/>
          <w:b w:val="0"/>
          <w:i w:val="0"/>
          <w:sz w:val="24"/>
        </w:rPr>
        <w:t>The requirements for the Coder Agent came from the team's pipeline objectives, from what the Security and QA agents need from a coded feature, and from problems found in real runs. Table 4.1 lists the functional requirements and Table 4.2 the non-functional ones.</w:t>
      </w:r>
    </w:p>
    <w:p>
      <w:pPr>
        <w:pStyle w:val="TableCaption"/>
      </w:pPr>
      <w:r>
        <w:rPr>
          <w:rFonts w:ascii="Times New Roman" w:hAnsi="Times New Roman" w:cs="Times New Roman" w:eastAsia="Times New Roman"/>
          <w:b/>
          <w:sz w:val="22"/>
        </w:rPr>
        <w:t>Table 4.1:</w:t>
      </w:r>
      <w:r>
        <w:rPr>
          <w:rFonts w:ascii="Times New Roman" w:hAnsi="Times New Roman" w:cs="Times New Roman" w:eastAsia="Times New Roman"/>
          <w:sz w:val="22"/>
        </w:rPr>
        <w:t xml:space="preserve"> Functional requirements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3"/>
        <w:gridCol w:w="6916"/>
      </w:tblGrid>
      <w:tr>
        <w:trPr>
          <w:tblHeader w:val="true"/>
        </w:trPr>
        <w:tc>
          <w:tcPr>
            <w:tcW w:type="dxa" w:w="1303"/>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6916"/>
            <w:shd w:val="clear" w:color="auto" w:fill="E7E6E2"/>
          </w:tcPr>
          <w:p>
            <w:pPr>
              <w:keepNext/>
              <w:spacing w:before="20" w:after="0" w:line="240" w:lineRule="auto"/>
            </w:pPr>
            <w:r>
              <w:rPr>
                <w:rFonts w:ascii="Times New Roman" w:hAnsi="Times New Roman" w:cs="Times New Roman" w:eastAsia="Times New Roman"/>
                <w:b/>
                <w:sz w:val="20"/>
              </w:rPr>
              <w:t>Requirement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C3-FR-01</w:t>
            </w:r>
          </w:p>
        </w:tc>
        <w:tc>
          <w:tcPr>
            <w:tcW w:type="dxa" w:w="6916"/>
          </w:tcPr>
          <w:p>
            <w:pPr>
              <w:keepNext w:val="0"/>
              <w:spacing w:before="20" w:after="0" w:line="240" w:lineRule="auto"/>
            </w:pPr>
            <w:r>
              <w:rPr>
                <w:rFonts w:ascii="Times New Roman" w:hAnsi="Times New Roman" w:cs="Times New Roman" w:eastAsia="Times New Roman"/>
                <w:b w:val="0"/>
                <w:sz w:val="20"/>
              </w:rPr>
              <w:t>Run only when an approved SRS and an approved architecture plan exist; use approved page designs when available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C3-FR-02</w:t>
            </w:r>
          </w:p>
        </w:tc>
        <w:tc>
          <w:tcPr>
            <w:tcW w:type="dxa" w:w="6916"/>
          </w:tcPr>
          <w:p>
            <w:pPr>
              <w:keepNext w:val="0"/>
              <w:spacing w:before="20" w:after="0" w:line="240" w:lineRule="auto"/>
            </w:pPr>
            <w:r>
              <w:rPr>
                <w:rFonts w:ascii="Times New Roman" w:hAnsi="Times New Roman" w:cs="Times New Roman" w:eastAsia="Times New Roman"/>
                <w:b w:val="0"/>
                <w:sz w:val="20"/>
              </w:rPr>
              <w:t>Produce a code plan listing every file to create, modify or delete, with the requirements each file serves</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C3-FR-03</w:t>
            </w:r>
          </w:p>
        </w:tc>
        <w:tc>
          <w:tcPr>
            <w:tcW w:type="dxa" w:w="6916"/>
          </w:tcPr>
          <w:p>
            <w:pPr>
              <w:keepNext w:val="0"/>
              <w:spacing w:before="20" w:after="0" w:line="240" w:lineRule="auto"/>
            </w:pPr>
            <w:r>
              <w:rPr>
                <w:rFonts w:ascii="Times New Roman" w:hAnsi="Times New Roman" w:cs="Times New Roman" w:eastAsia="Times New Roman"/>
                <w:b w:val="0"/>
                <w:sz w:val="20"/>
              </w:rPr>
              <w:t>Check that the plan covers every planned endpoint, data entity and functional requirement before coding</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C3-FR-04</w:t>
            </w:r>
          </w:p>
        </w:tc>
        <w:tc>
          <w:tcPr>
            <w:tcW w:type="dxa" w:w="6916"/>
          </w:tcPr>
          <w:p>
            <w:pPr>
              <w:keepNext w:val="0"/>
              <w:spacing w:before="20" w:after="0" w:line="240" w:lineRule="auto"/>
            </w:pPr>
            <w:r>
              <w:rPr>
                <w:rFonts w:ascii="Times New Roman" w:hAnsi="Times New Roman" w:cs="Times New Roman" w:eastAsia="Times New Roman"/>
                <w:b w:val="0"/>
                <w:sz w:val="20"/>
              </w:rPr>
              <w:t>Keep every project in its own git repository, created from a working Next.js scaffold</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C3-FR-05</w:t>
            </w:r>
          </w:p>
        </w:tc>
        <w:tc>
          <w:tcPr>
            <w:tcW w:type="dxa" w:w="6916"/>
          </w:tcPr>
          <w:p>
            <w:pPr>
              <w:keepNext w:val="0"/>
              <w:spacing w:before="20" w:after="0" w:line="240" w:lineRule="auto"/>
            </w:pPr>
            <w:r>
              <w:rPr>
                <w:rFonts w:ascii="Times New Roman" w:hAnsi="Times New Roman" w:cs="Times New Roman" w:eastAsia="Times New Roman"/>
                <w:b w:val="0"/>
                <w:sz w:val="20"/>
              </w:rPr>
              <w:t>Develop each feature on its own branch and commit every coding attempt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C3-FR-06</w:t>
            </w:r>
          </w:p>
        </w:tc>
        <w:tc>
          <w:tcPr>
            <w:tcW w:type="dxa" w:w="6916"/>
          </w:tcPr>
          <w:p>
            <w:pPr>
              <w:keepNext w:val="0"/>
              <w:spacing w:before="20" w:after="0" w:line="240" w:lineRule="auto"/>
            </w:pPr>
            <w:r>
              <w:rPr>
                <w:rFonts w:ascii="Times New Roman" w:hAnsi="Times New Roman" w:cs="Times New Roman" w:eastAsia="Times New Roman"/>
                <w:b w:val="0"/>
                <w:sz w:val="20"/>
              </w:rPr>
              <w:t>Implement the plan with tools scoped to the project workspace, or one call per file for models without tool calls</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C3-FR-07</w:t>
            </w:r>
          </w:p>
        </w:tc>
        <w:tc>
          <w:tcPr>
            <w:tcW w:type="dxa" w:w="6916"/>
          </w:tcPr>
          <w:p>
            <w:pPr>
              <w:keepNext w:val="0"/>
              <w:spacing w:before="20" w:after="0" w:line="240" w:lineRule="auto"/>
            </w:pPr>
            <w:r>
              <w:rPr>
                <w:rFonts w:ascii="Times New Roman" w:hAnsi="Times New Roman" w:cs="Times New Roman" w:eastAsia="Times New Roman"/>
                <w:b w:val="0"/>
                <w:sz w:val="20"/>
              </w:rPr>
              <w:t>Verify each attempt in a sandbox and feed the failure into the next attempt, up to a fixed limit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C3-FR-08</w:t>
            </w:r>
          </w:p>
        </w:tc>
        <w:tc>
          <w:tcPr>
            <w:tcW w:type="dxa" w:w="6916"/>
          </w:tcPr>
          <w:p>
            <w:pPr>
              <w:keepNext w:val="0"/>
              <w:spacing w:before="20" w:after="0" w:line="240" w:lineRule="auto"/>
            </w:pPr>
            <w:r>
              <w:rPr>
                <w:rFonts w:ascii="Times New Roman" w:hAnsi="Times New Roman" w:cs="Times New Roman" w:eastAsia="Times New Roman"/>
                <w:b w:val="0"/>
                <w:sz w:val="20"/>
              </w:rPr>
              <w:t>Build the file tree, code manifest, requirement-to-code map and merge report from the real git diff</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C3-FR-09</w:t>
            </w:r>
          </w:p>
        </w:tc>
        <w:tc>
          <w:tcPr>
            <w:tcW w:type="dxa" w:w="6916"/>
          </w:tcPr>
          <w:p>
            <w:pPr>
              <w:keepNext w:val="0"/>
              <w:spacing w:before="20" w:after="0" w:line="240" w:lineRule="auto"/>
            </w:pPr>
            <w:r>
              <w:rPr>
                <w:rFonts w:ascii="Times New Roman" w:hAnsi="Times New Roman" w:cs="Times New Roman" w:eastAsia="Times New Roman"/>
                <w:b w:val="0"/>
                <w:sz w:val="20"/>
              </w:rPr>
              <w:t>Merge the branch into main on approval and discard it on rejection; allow an approved merge to be undone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C3-FR-10</w:t>
            </w:r>
          </w:p>
        </w:tc>
        <w:tc>
          <w:tcPr>
            <w:tcW w:type="dxa" w:w="6916"/>
          </w:tcPr>
          <w:p>
            <w:pPr>
              <w:keepNext w:val="0"/>
              <w:spacing w:before="20" w:after="0" w:line="240" w:lineRule="auto"/>
            </w:pPr>
            <w:r>
              <w:rPr>
                <w:rFonts w:ascii="Times New Roman" w:hAnsi="Times New Roman" w:cs="Times New Roman" w:eastAsia="Times New Roman"/>
                <w:b w:val="0"/>
                <w:sz w:val="20"/>
              </w:rPr>
              <w:t>Update the project manifest after a merge so that later features know what exists</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C3-FR-11</w:t>
            </w:r>
          </w:p>
        </w:tc>
        <w:tc>
          <w:tcPr>
            <w:tcW w:type="dxa" w:w="6916"/>
          </w:tcPr>
          <w:p>
            <w:pPr>
              <w:keepNext w:val="0"/>
              <w:spacing w:before="20" w:after="0" w:line="240" w:lineRule="auto"/>
            </w:pPr>
            <w:r>
              <w:rPr>
                <w:rFonts w:ascii="Times New Roman" w:hAnsi="Times New Roman" w:cs="Times New Roman" w:eastAsia="Times New Roman"/>
                <w:b w:val="0"/>
                <w:sz w:val="20"/>
              </w:rPr>
              <w:t>Apply revision requests on top of the existing branch, including fixes requested by the Security Agent</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C3-FR-12</w:t>
            </w:r>
          </w:p>
        </w:tc>
        <w:tc>
          <w:tcPr>
            <w:tcW w:type="dxa" w:w="6916"/>
          </w:tcPr>
          <w:p>
            <w:pPr>
              <w:keepNext w:val="0"/>
              <w:spacing w:before="20" w:after="0" w:line="240" w:lineRule="auto"/>
            </w:pPr>
            <w:r>
              <w:rPr>
                <w:rFonts w:ascii="Times New Roman" w:hAnsi="Times New Roman" w:cs="Times New Roman" w:eastAsia="Times New Roman"/>
                <w:b w:val="0"/>
                <w:sz w:val="20"/>
              </w:rPr>
              <w:t>Accept a database connection string from the reviewer without exposing it to the model or the code</w:t>
            </w:r>
          </w:p>
        </w:tc>
      </w:tr>
      <w:tr>
        <w:trPr>
          <w:cantSplit w:val="true"/>
        </w:trPr>
        <w:tc>
          <w:tcPr>
            <w:tcW w:type="dxa" w:w="1303"/>
          </w:tcPr>
          <w:p>
            <w:pPr>
              <w:keepNext w:val="0"/>
              <w:spacing w:before="20" w:after="0" w:line="240" w:lineRule="auto"/>
            </w:pPr>
            <w:r>
              <w:rPr>
                <w:rFonts w:ascii="Times New Roman" w:hAnsi="Times New Roman" w:cs="Times New Roman" w:eastAsia="Times New Roman"/>
                <w:b w:val="0"/>
                <w:sz w:val="20"/>
              </w:rPr>
              <w:t>C3-FR-13</w:t>
            </w:r>
          </w:p>
        </w:tc>
        <w:tc>
          <w:tcPr>
            <w:tcW w:type="dxa" w:w="6916"/>
          </w:tcPr>
          <w:p>
            <w:pPr>
              <w:keepNext w:val="0"/>
              <w:spacing w:before="20" w:after="0" w:line="240" w:lineRule="auto"/>
            </w:pPr>
            <w:r>
              <w:rPr>
                <w:rFonts w:ascii="Times New Roman" w:hAnsi="Times New Roman" w:cs="Times New Roman" w:eastAsia="Times New Roman"/>
                <w:b w:val="0"/>
                <w:sz w:val="20"/>
              </w:rPr>
              <w:t>Start and stop a live preview of the feature on request</w:t>
            </w:r>
          </w:p>
        </w:tc>
      </w:tr>
    </w:tbl>
    <w:p>
      <w:pPr>
        <w:keepNext w:val="0"/>
        <w:spacing w:before="0" w:after="80" w:line="240" w:lineRule="auto"/>
        <w:jc w:val="both"/>
      </w:pPr>
    </w:p>
    <w:p>
      <w:pPr>
        <w:pStyle w:val="TableCaption"/>
        <w:pageBreakBefore/>
      </w:pPr>
      <w:r>
        <w:rPr>
          <w:rFonts w:ascii="Times New Roman" w:hAnsi="Times New Roman" w:cs="Times New Roman" w:eastAsia="Times New Roman"/>
          <w:b/>
          <w:sz w:val="22"/>
        </w:rPr>
        <w:t>Table 4.2:</w:t>
      </w:r>
      <w:r>
        <w:rPr>
          <w:rFonts w:ascii="Times New Roman" w:hAnsi="Times New Roman" w:cs="Times New Roman" w:eastAsia="Times New Roman"/>
          <w:sz w:val="22"/>
        </w:rPr>
        <w:t xml:space="preserve"> Non-functional requirements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587"/>
        <w:gridCol w:w="5215"/>
      </w:tblGrid>
      <w:tr>
        <w:trPr>
          <w:tblHeader w:val="true"/>
        </w:trPr>
        <w:tc>
          <w:tcPr>
            <w:tcW w:type="dxa" w:w="1417"/>
            <w:shd w:val="clear" w:color="auto" w:fill="E7E6E2"/>
          </w:tcPr>
          <w:p>
            <w:pPr>
              <w:keepNext/>
              <w:spacing w:before="20" w:after="0" w:line="240" w:lineRule="auto"/>
            </w:pPr>
            <w:r>
              <w:rPr>
                <w:rFonts w:ascii="Times New Roman" w:hAnsi="Times New Roman" w:cs="Times New Roman" w:eastAsia="Times New Roman"/>
                <w:b/>
                <w:sz w:val="20"/>
              </w:rPr>
              <w:t>ID</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Quality</w:t>
            </w:r>
          </w:p>
        </w:tc>
        <w:tc>
          <w:tcPr>
            <w:tcW w:type="dxa" w:w="5215"/>
            <w:shd w:val="clear" w:color="auto" w:fill="E7E6E2"/>
          </w:tcPr>
          <w:p>
            <w:pPr>
              <w:keepNext/>
              <w:spacing w:before="20" w:after="0" w:line="240" w:lineRule="auto"/>
            </w:pPr>
            <w:r>
              <w:rPr>
                <w:rFonts w:ascii="Times New Roman" w:hAnsi="Times New Roman" w:cs="Times New Roman" w:eastAsia="Times New Roman"/>
                <w:b/>
                <w:sz w:val="20"/>
              </w:rPr>
              <w:t>Requirement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C3-NFR-01</w:t>
            </w:r>
          </w:p>
        </w:tc>
        <w:tc>
          <w:tcPr>
            <w:tcW w:type="dxa" w:w="1587"/>
          </w:tcPr>
          <w:p>
            <w:pPr>
              <w:keepNext w:val="0"/>
              <w:spacing w:before="20" w:after="0" w:line="240" w:lineRule="auto"/>
            </w:pPr>
            <w:r>
              <w:rPr>
                <w:rFonts w:ascii="Times New Roman" w:hAnsi="Times New Roman" w:cs="Times New Roman" w:eastAsia="Times New Roman"/>
                <w:b w:val="0"/>
                <w:sz w:val="20"/>
              </w:rPr>
              <w:t>Safety</w:t>
            </w:r>
          </w:p>
        </w:tc>
        <w:tc>
          <w:tcPr>
            <w:tcW w:type="dxa" w:w="5215"/>
          </w:tcPr>
          <w:p>
            <w:pPr>
              <w:keepNext w:val="0"/>
              <w:spacing w:before="20" w:after="0" w:line="240" w:lineRule="auto"/>
            </w:pPr>
            <w:r>
              <w:rPr>
                <w:rFonts w:ascii="Times New Roman" w:hAnsi="Times New Roman" w:cs="Times New Roman" w:eastAsia="Times New Roman"/>
                <w:b w:val="0"/>
                <w:sz w:val="20"/>
              </w:rPr>
              <w:t>Generated code must only run inside a disposable container with limited memory and time</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C3-NFR-02</w:t>
            </w:r>
          </w:p>
        </w:tc>
        <w:tc>
          <w:tcPr>
            <w:tcW w:type="dxa" w:w="1587"/>
          </w:tcPr>
          <w:p>
            <w:pPr>
              <w:keepNext w:val="0"/>
              <w:spacing w:before="20" w:after="0" w:line="240" w:lineRule="auto"/>
            </w:pPr>
            <w:r>
              <w:rPr>
                <w:rFonts w:ascii="Times New Roman" w:hAnsi="Times New Roman" w:cs="Times New Roman" w:eastAsia="Times New Roman"/>
                <w:b w:val="0"/>
                <w:sz w:val="20"/>
              </w:rPr>
              <w:t>Containment</w:t>
            </w:r>
          </w:p>
        </w:tc>
        <w:tc>
          <w:tcPr>
            <w:tcW w:type="dxa" w:w="5215"/>
          </w:tcPr>
          <w:p>
            <w:pPr>
              <w:keepNext w:val="0"/>
              <w:spacing w:before="20" w:after="0" w:line="240" w:lineRule="auto"/>
            </w:pPr>
            <w:r>
              <w:rPr>
                <w:rFonts w:ascii="Times New Roman" w:hAnsi="Times New Roman" w:cs="Times New Roman" w:eastAsia="Times New Roman"/>
                <w:b w:val="0"/>
                <w:sz w:val="20"/>
              </w:rPr>
              <w:t>Tools must not read, write or execute outside the project workspace</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C3-NFR-03</w:t>
            </w:r>
          </w:p>
        </w:tc>
        <w:tc>
          <w:tcPr>
            <w:tcW w:type="dxa" w:w="1587"/>
          </w:tcPr>
          <w:p>
            <w:pPr>
              <w:keepNext w:val="0"/>
              <w:spacing w:before="20" w:after="0" w:line="240" w:lineRule="auto"/>
            </w:pPr>
            <w:r>
              <w:rPr>
                <w:rFonts w:ascii="Times New Roman" w:hAnsi="Times New Roman" w:cs="Times New Roman" w:eastAsia="Times New Roman"/>
                <w:b w:val="0"/>
                <w:sz w:val="20"/>
              </w:rPr>
              <w:t>Honesty</w:t>
            </w:r>
          </w:p>
        </w:tc>
        <w:tc>
          <w:tcPr>
            <w:tcW w:type="dxa" w:w="5215"/>
          </w:tcPr>
          <w:p>
            <w:pPr>
              <w:keepNext w:val="0"/>
              <w:spacing w:before="20" w:after="0" w:line="240" w:lineRule="auto"/>
            </w:pPr>
            <w:r>
              <w:rPr>
                <w:rFonts w:ascii="Times New Roman" w:hAnsi="Times New Roman" w:cs="Times New Roman" w:eastAsia="Times New Roman"/>
                <w:b w:val="0"/>
                <w:sz w:val="20"/>
              </w:rPr>
              <w:t>Reported results must come from real commands and the real diff, never from the model's account</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C3-NFR-04</w:t>
            </w:r>
          </w:p>
        </w:tc>
        <w:tc>
          <w:tcPr>
            <w:tcW w:type="dxa" w:w="1587"/>
          </w:tcPr>
          <w:p>
            <w:pPr>
              <w:keepNext w:val="0"/>
              <w:spacing w:before="20" w:after="0" w:line="240" w:lineRule="auto"/>
            </w:pPr>
            <w:r>
              <w:rPr>
                <w:rFonts w:ascii="Times New Roman" w:hAnsi="Times New Roman" w:cs="Times New Roman" w:eastAsia="Times New Roman"/>
                <w:b w:val="0"/>
                <w:sz w:val="20"/>
              </w:rPr>
              <w:t>Reversibility</w:t>
            </w:r>
          </w:p>
        </w:tc>
        <w:tc>
          <w:tcPr>
            <w:tcW w:type="dxa" w:w="5215"/>
          </w:tcPr>
          <w:p>
            <w:pPr>
              <w:keepNext w:val="0"/>
              <w:spacing w:before="20" w:after="0" w:line="240" w:lineRule="auto"/>
            </w:pPr>
            <w:r>
              <w:rPr>
                <w:rFonts w:ascii="Times New Roman" w:hAnsi="Times New Roman" w:cs="Times New Roman" w:eastAsia="Times New Roman"/>
                <w:b w:val="0"/>
                <w:sz w:val="20"/>
              </w:rPr>
              <w:t>Any change must be removable as a unit, before or after merging</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C3-NFR-05</w:t>
            </w:r>
          </w:p>
        </w:tc>
        <w:tc>
          <w:tcPr>
            <w:tcW w:type="dxa" w:w="1587"/>
          </w:tcPr>
          <w:p>
            <w:pPr>
              <w:keepNext w:val="0"/>
              <w:spacing w:before="20" w:after="0" w:line="240" w:lineRule="auto"/>
            </w:pPr>
            <w:r>
              <w:rPr>
                <w:rFonts w:ascii="Times New Roman" w:hAnsi="Times New Roman" w:cs="Times New Roman" w:eastAsia="Times New Roman"/>
                <w:b w:val="0"/>
                <w:sz w:val="20"/>
              </w:rPr>
              <w:t>Robustness</w:t>
            </w:r>
          </w:p>
        </w:tc>
        <w:tc>
          <w:tcPr>
            <w:tcW w:type="dxa" w:w="5215"/>
          </w:tcPr>
          <w:p>
            <w:pPr>
              <w:keepNext w:val="0"/>
              <w:spacing w:before="20" w:after="0" w:line="240" w:lineRule="auto"/>
            </w:pPr>
            <w:r>
              <w:rPr>
                <w:rFonts w:ascii="Times New Roman" w:hAnsi="Times New Roman" w:cs="Times New Roman" w:eastAsia="Times New Roman"/>
                <w:b w:val="0"/>
                <w:sz w:val="20"/>
              </w:rPr>
              <w:t>A failed attempt, a crash in the loop or an unavailable sandbox must produce a reviewable result, not a lost run</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C3-NFR-06</w:t>
            </w:r>
          </w:p>
        </w:tc>
        <w:tc>
          <w:tcPr>
            <w:tcW w:type="dxa" w:w="1587"/>
          </w:tcPr>
          <w:p>
            <w:pPr>
              <w:keepNext w:val="0"/>
              <w:spacing w:before="20" w:after="0" w:line="240" w:lineRule="auto"/>
            </w:pPr>
            <w:r>
              <w:rPr>
                <w:rFonts w:ascii="Times New Roman" w:hAnsi="Times New Roman" w:cs="Times New Roman" w:eastAsia="Times New Roman"/>
                <w:b w:val="0"/>
                <w:sz w:val="20"/>
              </w:rPr>
              <w:t>Portability across models</w:t>
            </w:r>
          </w:p>
        </w:tc>
        <w:tc>
          <w:tcPr>
            <w:tcW w:type="dxa" w:w="5215"/>
          </w:tcPr>
          <w:p>
            <w:pPr>
              <w:keepNext w:val="0"/>
              <w:spacing w:before="20" w:after="0" w:line="240" w:lineRule="auto"/>
            </w:pPr>
            <w:r>
              <w:rPr>
                <w:rFonts w:ascii="Times New Roman" w:hAnsi="Times New Roman" w:cs="Times New Roman" w:eastAsia="Times New Roman"/>
                <w:b w:val="0"/>
                <w:sz w:val="20"/>
              </w:rPr>
              <w:t>The agent must work with models that cannot use tools</w:t>
            </w:r>
          </w:p>
        </w:tc>
      </w:tr>
      <w:tr>
        <w:trPr>
          <w:cantSplit w:val="true"/>
        </w:trPr>
        <w:tc>
          <w:tcPr>
            <w:tcW w:type="dxa" w:w="1417"/>
          </w:tcPr>
          <w:p>
            <w:pPr>
              <w:keepNext w:val="0"/>
              <w:spacing w:before="20" w:after="0" w:line="240" w:lineRule="auto"/>
            </w:pPr>
            <w:r>
              <w:rPr>
                <w:rFonts w:ascii="Times New Roman" w:hAnsi="Times New Roman" w:cs="Times New Roman" w:eastAsia="Times New Roman"/>
                <w:b w:val="0"/>
                <w:sz w:val="20"/>
              </w:rPr>
              <w:t>C3-NFR-07</w:t>
            </w:r>
          </w:p>
        </w:tc>
        <w:tc>
          <w:tcPr>
            <w:tcW w:type="dxa" w:w="1587"/>
          </w:tcPr>
          <w:p>
            <w:pPr>
              <w:keepNext w:val="0"/>
              <w:spacing w:before="20" w:after="0" w:line="240" w:lineRule="auto"/>
            </w:pPr>
            <w:r>
              <w:rPr>
                <w:rFonts w:ascii="Times New Roman" w:hAnsi="Times New Roman" w:cs="Times New Roman" w:eastAsia="Times New Roman"/>
                <w:b w:val="0"/>
                <w:sz w:val="20"/>
              </w:rPr>
              <w:t>Responsiveness</w:t>
            </w:r>
          </w:p>
        </w:tc>
        <w:tc>
          <w:tcPr>
            <w:tcW w:type="dxa" w:w="5215"/>
          </w:tcPr>
          <w:p>
            <w:pPr>
              <w:keepNext w:val="0"/>
              <w:spacing w:before="20" w:after="0" w:line="240" w:lineRule="auto"/>
            </w:pPr>
            <w:r>
              <w:rPr>
                <w:rFonts w:ascii="Times New Roman" w:hAnsi="Times New Roman" w:cs="Times New Roman" w:eastAsia="Times New Roman"/>
                <w:b w:val="0"/>
                <w:sz w:val="20"/>
              </w:rPr>
              <w:t>Progress, including each tool call, must stream to the interface</w:t>
            </w:r>
          </w:p>
        </w:tc>
      </w:tr>
    </w:tbl>
    <w:p>
      <w:pPr>
        <w:keepNext w:val="0"/>
        <w:spacing w:before="0" w:after="80" w:line="240" w:lineRule="auto"/>
        <w:jc w:val="both"/>
      </w:pPr>
    </w:p>
    <w:p>
      <w:pPr>
        <w:pStyle w:val="Heading2"/>
      </w:pPr>
      <w:r>
        <w:rPr>
          <w:rFonts w:ascii="Times New Roman" w:hAnsi="Times New Roman" w:cs="Times New Roman" w:eastAsia="Times New Roman"/>
          <w:b/>
          <w:sz w:val="24"/>
        </w:rPr>
        <w:t>4.2 Component Architecture within the Complete Solution</w:t>
      </w:r>
    </w:p>
    <w:p>
      <w:pPr>
        <w:keepNext w:val="0"/>
        <w:spacing w:before="0" w:after="120" w:line="360" w:lineRule="auto"/>
        <w:jc w:val="both"/>
      </w:pPr>
      <w:r>
        <w:rPr>
          <w:rFonts w:ascii="Times New Roman" w:hAnsi="Times New Roman" w:cs="Times New Roman" w:eastAsia="Times New Roman"/>
          <w:b w:val="0"/>
          <w:i w:val="0"/>
          <w:sz w:val="24"/>
        </w:rPr>
        <w:t>Figure 4.1 places the component in the complete system. The orchestrator runs the Coder Agent once the architecture plan and page designs are approved. The agent uses three services: the workspace service, which owns each project's git repository; the sandbox service, which runs commands in Docker; and the preview service, which starts the built application in a container so a reviewer can try it. The verifier sits between the agent's coding attempts and the reviewer.</w:t>
      </w:r>
    </w:p>
    <w:p>
      <w:pPr>
        <w:keepNext/>
        <w:spacing w:before="120" w:after="0" w:line="240" w:lineRule="auto"/>
        <w:jc w:val="center"/>
      </w:pPr>
      <w:r>
        <w:drawing>
          <wp:inline xmlns:a="http://schemas.openxmlformats.org/drawingml/2006/main" xmlns:pic="http://schemas.openxmlformats.org/drawingml/2006/picture">
            <wp:extent cx="5220000" cy="3708947"/>
            <wp:docPr id="3" name="Picture 3"/>
            <wp:cNvGraphicFramePr>
              <a:graphicFrameLocks noChangeAspect="1"/>
            </wp:cNvGraphicFramePr>
            <a:graphic>
              <a:graphicData uri="http://schemas.openxmlformats.org/drawingml/2006/picture">
                <pic:pic>
                  <pic:nvPicPr>
                    <pic:cNvPr id="0" name="c3_architecture.png"/>
                    <pic:cNvPicPr/>
                  </pic:nvPicPr>
                  <pic:blipFill>
                    <a:blip r:embed="rId11"/>
                    <a:stretch>
                      <a:fillRect/>
                    </a:stretch>
                  </pic:blipFill>
                  <pic:spPr>
                    <a:xfrm>
                      <a:off x="0" y="0"/>
                      <a:ext cx="5220000" cy="3708947"/>
                    </a:xfrm>
                    <a:prstGeom prst="rect"/>
                  </pic:spPr>
                </pic:pic>
              </a:graphicData>
            </a:graphic>
          </wp:inline>
        </w:drawing>
      </w:r>
    </w:p>
    <w:p>
      <w:pPr>
        <w:pStyle w:val="FigureCaption"/>
      </w:pPr>
      <w:r>
        <w:rPr>
          <w:rFonts w:ascii="Times New Roman" w:hAnsi="Times New Roman" w:cs="Times New Roman" w:eastAsia="Times New Roman"/>
          <w:b/>
          <w:sz w:val="22"/>
        </w:rPr>
        <w:t>Figure 4.1:</w:t>
      </w:r>
      <w:r>
        <w:rPr>
          <w:rFonts w:ascii="Times New Roman" w:hAnsi="Times New Roman" w:cs="Times New Roman" w:eastAsia="Times New Roman"/>
          <w:sz w:val="22"/>
        </w:rPr>
        <w:t xml:space="preserve"> The component's place in the complete AutoForge architecture</w:t>
      </w:r>
    </w:p>
    <w:p>
      <w:pPr>
        <w:keepNext w:val="0"/>
        <w:spacing w:before="0" w:after="120" w:line="360" w:lineRule="auto"/>
        <w:jc w:val="both"/>
      </w:pPr>
      <w:r>
        <w:rPr>
          <w:rFonts w:ascii="Times New Roman" w:hAnsi="Times New Roman" w:cs="Times New Roman" w:eastAsia="Times New Roman"/>
          <w:b w:val="0"/>
          <w:i w:val="0"/>
          <w:sz w:val="24"/>
        </w:rPr>
        <w:t>The boundary with the earlier stages is the approved artefact: the SRS or Enhanced SRS, the architecture plan with its implementation plan, and the UI/UX integration manifest and page designs. The boundary with the later stages is the feature branch: the Security and QA agents scan and test exactly the code the reviewer will be asked to approve, in the same sandbox.</w:t>
      </w:r>
    </w:p>
    <w:p>
      <w:pPr>
        <w:pStyle w:val="Heading2"/>
        <w:pageBreakBefore/>
      </w:pPr>
      <w:r>
        <w:rPr>
          <w:rFonts w:ascii="Times New Roman" w:hAnsi="Times New Roman" w:cs="Times New Roman" w:eastAsia="Times New Roman"/>
          <w:b/>
          <w:sz w:val="24"/>
        </w:rPr>
        <w:t>4.3 Design Alternatives and Decisions</w:t>
      </w:r>
    </w:p>
    <w:p>
      <w:pPr>
        <w:pStyle w:val="TableCaption"/>
      </w:pPr>
      <w:r>
        <w:rPr>
          <w:rFonts w:ascii="Times New Roman" w:hAnsi="Times New Roman" w:cs="Times New Roman" w:eastAsia="Times New Roman"/>
          <w:b/>
          <w:sz w:val="22"/>
        </w:rPr>
        <w:t>Table 4.3:</w:t>
      </w:r>
      <w:r>
        <w:rPr>
          <w:rFonts w:ascii="Times New Roman" w:hAnsi="Times New Roman" w:cs="Times New Roman" w:eastAsia="Times New Roman"/>
          <w:sz w:val="22"/>
        </w:rPr>
        <w:t xml:space="preserve"> Main design decisions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2267"/>
        <w:gridCol w:w="3571"/>
      </w:tblGrid>
      <w:tr>
        <w:trPr>
          <w:tblHeader w:val="true"/>
        </w:trPr>
        <w:tc>
          <w:tcPr>
            <w:tcW w:type="dxa" w:w="2381"/>
            <w:shd w:val="clear" w:color="auto" w:fill="E7E6E2"/>
          </w:tcPr>
          <w:p>
            <w:pPr>
              <w:keepNext/>
              <w:spacing w:before="20" w:after="0" w:line="240" w:lineRule="auto"/>
            </w:pPr>
            <w:r>
              <w:rPr>
                <w:rFonts w:ascii="Times New Roman" w:hAnsi="Times New Roman" w:cs="Times New Roman" w:eastAsia="Times New Roman"/>
                <w:b/>
                <w:sz w:val="20"/>
              </w:rPr>
              <w:t>Decision</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Alternative</w:t>
            </w:r>
          </w:p>
        </w:tc>
        <w:tc>
          <w:tcPr>
            <w:tcW w:type="dxa" w:w="3571"/>
            <w:shd w:val="clear" w:color="auto" w:fill="E7E6E2"/>
          </w:tcPr>
          <w:p>
            <w:pPr>
              <w:keepNext/>
              <w:spacing w:before="20" w:after="0" w:line="240" w:lineRule="auto"/>
            </w:pPr>
            <w:r>
              <w:rPr>
                <w:rFonts w:ascii="Times New Roman" w:hAnsi="Times New Roman" w:cs="Times New Roman" w:eastAsia="Times New Roman"/>
                <w:b/>
                <w:sz w:val="20"/>
              </w:rPr>
              <w:t>Reason for the choice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Plan first, then code</w:t>
            </w:r>
          </w:p>
        </w:tc>
        <w:tc>
          <w:tcPr>
            <w:tcW w:type="dxa" w:w="2267"/>
          </w:tcPr>
          <w:p>
            <w:pPr>
              <w:keepNext w:val="0"/>
              <w:spacing w:before="20" w:after="0" w:line="240" w:lineRule="auto"/>
            </w:pPr>
            <w:r>
              <w:rPr>
                <w:rFonts w:ascii="Times New Roman" w:hAnsi="Times New Roman" w:cs="Times New Roman" w:eastAsia="Times New Roman"/>
                <w:b w:val="0"/>
                <w:sz w:val="20"/>
              </w:rPr>
              <w:t>Let the loop decide what to build as it goes</w:t>
            </w:r>
          </w:p>
        </w:tc>
        <w:tc>
          <w:tcPr>
            <w:tcW w:type="dxa" w:w="3571"/>
          </w:tcPr>
          <w:p>
            <w:pPr>
              <w:keepNext w:val="0"/>
              <w:spacing w:before="20" w:after="0" w:line="240" w:lineRule="auto"/>
            </w:pPr>
            <w:r>
              <w:rPr>
                <w:rFonts w:ascii="Times New Roman" w:hAnsi="Times New Roman" w:cs="Times New Roman" w:eastAsia="Times New Roman"/>
                <w:b w:val="0"/>
                <w:sz w:val="20"/>
              </w:rPr>
              <w:t>A plan can be validated against the design in seconds, before expensive coding starts</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Fixed scaffold per project</w:t>
            </w:r>
          </w:p>
        </w:tc>
        <w:tc>
          <w:tcPr>
            <w:tcW w:type="dxa" w:w="2267"/>
          </w:tcPr>
          <w:p>
            <w:pPr>
              <w:keepNext w:val="0"/>
              <w:spacing w:before="20" w:after="0" w:line="240" w:lineRule="auto"/>
            </w:pPr>
            <w:r>
              <w:rPr>
                <w:rFonts w:ascii="Times New Roman" w:hAnsi="Times New Roman" w:cs="Times New Roman" w:eastAsia="Times New Roman"/>
                <w:b w:val="0"/>
                <w:sz w:val="20"/>
              </w:rPr>
              <w:t>Let the model create the project</w:t>
            </w:r>
          </w:p>
        </w:tc>
        <w:tc>
          <w:tcPr>
            <w:tcW w:type="dxa" w:w="3571"/>
          </w:tcPr>
          <w:p>
            <w:pPr>
              <w:keepNext w:val="0"/>
              <w:spacing w:before="20" w:after="0" w:line="240" w:lineRule="auto"/>
            </w:pPr>
            <w:r>
              <w:rPr>
                <w:rFonts w:ascii="Times New Roman" w:hAnsi="Times New Roman" w:cs="Times New Roman" w:eastAsia="Times New Roman"/>
                <w:b w:val="0"/>
                <w:sz w:val="20"/>
              </w:rPr>
              <w:t>The app always has a working base, so build and boot failures point at the feature, not the setup</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Branch per feature, merge on approval</w:t>
            </w:r>
          </w:p>
        </w:tc>
        <w:tc>
          <w:tcPr>
            <w:tcW w:type="dxa" w:w="2267"/>
          </w:tcPr>
          <w:p>
            <w:pPr>
              <w:keepNext w:val="0"/>
              <w:spacing w:before="20" w:after="0" w:line="240" w:lineRule="auto"/>
            </w:pPr>
            <w:r>
              <w:rPr>
                <w:rFonts w:ascii="Times New Roman" w:hAnsi="Times New Roman" w:cs="Times New Roman" w:eastAsia="Times New Roman"/>
                <w:b w:val="0"/>
                <w:sz w:val="20"/>
              </w:rPr>
              <w:t>Write directly to main</w:t>
            </w:r>
          </w:p>
        </w:tc>
        <w:tc>
          <w:tcPr>
            <w:tcW w:type="dxa" w:w="3571"/>
          </w:tcPr>
          <w:p>
            <w:pPr>
              <w:keepNext w:val="0"/>
              <w:spacing w:before="20" w:after="0" w:line="240" w:lineRule="auto"/>
            </w:pPr>
            <w:r>
              <w:rPr>
                <w:rFonts w:ascii="Times New Roman" w:hAnsi="Times New Roman" w:cs="Times New Roman" w:eastAsia="Times New Roman"/>
                <w:b w:val="0"/>
                <w:sz w:val="20"/>
              </w:rPr>
              <w:t>A rejected change is discarded cleanly and an approved one can be undone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Verify with real commands in Docker</w:t>
            </w:r>
          </w:p>
        </w:tc>
        <w:tc>
          <w:tcPr>
            <w:tcW w:type="dxa" w:w="2267"/>
          </w:tcPr>
          <w:p>
            <w:pPr>
              <w:keepNext w:val="0"/>
              <w:spacing w:before="20" w:after="0" w:line="240" w:lineRule="auto"/>
            </w:pPr>
            <w:r>
              <w:rPr>
                <w:rFonts w:ascii="Times New Roman" w:hAnsi="Times New Roman" w:cs="Times New Roman" w:eastAsia="Times New Roman"/>
                <w:b w:val="0"/>
                <w:sz w:val="20"/>
              </w:rPr>
              <w:t>Trust the loop's report; run on the host</w:t>
            </w:r>
          </w:p>
        </w:tc>
        <w:tc>
          <w:tcPr>
            <w:tcW w:type="dxa" w:w="3571"/>
          </w:tcPr>
          <w:p>
            <w:pPr>
              <w:keepNext w:val="0"/>
              <w:spacing w:before="20" w:after="0" w:line="240" w:lineRule="auto"/>
            </w:pPr>
            <w:r>
              <w:rPr>
                <w:rFonts w:ascii="Times New Roman" w:hAnsi="Times New Roman" w:cs="Times New Roman" w:eastAsia="Times New Roman"/>
                <w:b w:val="0"/>
                <w:sz w:val="20"/>
              </w:rPr>
              <w:t>Evidence instead of self-report, without risk to the host</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Hard gates for build, boot and specific static checks</w:t>
            </w:r>
          </w:p>
        </w:tc>
        <w:tc>
          <w:tcPr>
            <w:tcW w:type="dxa" w:w="2267"/>
          </w:tcPr>
          <w:p>
            <w:pPr>
              <w:keepNext w:val="0"/>
              <w:spacing w:before="20" w:after="0" w:line="240" w:lineRule="auto"/>
            </w:pPr>
            <w:r>
              <w:rPr>
                <w:rFonts w:ascii="Times New Roman" w:hAnsi="Times New Roman" w:cs="Times New Roman" w:eastAsia="Times New Roman"/>
                <w:b w:val="0"/>
                <w:sz w:val="20"/>
              </w:rPr>
              <w:t>Gate on everything, including lint and heuristics</w:t>
            </w:r>
          </w:p>
        </w:tc>
        <w:tc>
          <w:tcPr>
            <w:tcW w:type="dxa" w:w="3571"/>
          </w:tcPr>
          <w:p>
            <w:pPr>
              <w:keepNext w:val="0"/>
              <w:spacing w:before="20" w:after="0" w:line="240" w:lineRule="auto"/>
            </w:pPr>
            <w:r>
              <w:rPr>
                <w:rFonts w:ascii="Times New Roman" w:hAnsi="Times New Roman" w:cs="Times New Roman" w:eastAsia="Times New Roman"/>
                <w:b w:val="0"/>
                <w:sz w:val="20"/>
              </w:rPr>
              <w:t>Cosmetic or heuristic failures would block correct work from a fragile local model</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Batch path for models without tool calls</w:t>
            </w:r>
          </w:p>
        </w:tc>
        <w:tc>
          <w:tcPr>
            <w:tcW w:type="dxa" w:w="2267"/>
          </w:tcPr>
          <w:p>
            <w:pPr>
              <w:keepNext w:val="0"/>
              <w:spacing w:before="20" w:after="0" w:line="240" w:lineRule="auto"/>
            </w:pPr>
            <w:r>
              <w:rPr>
                <w:rFonts w:ascii="Times New Roman" w:hAnsi="Times New Roman" w:cs="Times New Roman" w:eastAsia="Times New Roman"/>
                <w:b w:val="0"/>
                <w:sz w:val="20"/>
              </w:rPr>
              <w:t>Refuse to run such models</w:t>
            </w:r>
          </w:p>
        </w:tc>
        <w:tc>
          <w:tcPr>
            <w:tcW w:type="dxa" w:w="3571"/>
          </w:tcPr>
          <w:p>
            <w:pPr>
              <w:keepNext w:val="0"/>
              <w:spacing w:before="20" w:after="0" w:line="240" w:lineRule="auto"/>
            </w:pPr>
            <w:r>
              <w:rPr>
                <w:rFonts w:ascii="Times New Roman" w:hAnsi="Times New Roman" w:cs="Times New Roman" w:eastAsia="Times New Roman"/>
                <w:b w:val="0"/>
                <w:sz w:val="20"/>
              </w:rPr>
              <w:t>The team's models differ; the stage should still produce reviewable code</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Reports built from git</w:t>
            </w:r>
          </w:p>
        </w:tc>
        <w:tc>
          <w:tcPr>
            <w:tcW w:type="dxa" w:w="2267"/>
          </w:tcPr>
          <w:p>
            <w:pPr>
              <w:keepNext w:val="0"/>
              <w:spacing w:before="20" w:after="0" w:line="240" w:lineRule="auto"/>
            </w:pPr>
            <w:r>
              <w:rPr>
                <w:rFonts w:ascii="Times New Roman" w:hAnsi="Times New Roman" w:cs="Times New Roman" w:eastAsia="Times New Roman"/>
                <w:b w:val="0"/>
                <w:sz w:val="20"/>
              </w:rPr>
              <w:t>Ask the model to summarise its changes</w:t>
            </w:r>
          </w:p>
        </w:tc>
        <w:tc>
          <w:tcPr>
            <w:tcW w:type="dxa" w:w="3571"/>
          </w:tcPr>
          <w:p>
            <w:pPr>
              <w:keepNext w:val="0"/>
              <w:spacing w:before="20" w:after="0" w:line="240" w:lineRule="auto"/>
            </w:pPr>
            <w:r>
              <w:rPr>
                <w:rFonts w:ascii="Times New Roman" w:hAnsi="Times New Roman" w:cs="Times New Roman" w:eastAsia="Times New Roman"/>
                <w:b w:val="0"/>
                <w:sz w:val="20"/>
              </w:rPr>
              <w:t>The diff is the only account that cannot be wrong</w:t>
            </w:r>
          </w:p>
        </w:tc>
      </w:tr>
      <w:tr>
        <w:trPr>
          <w:cantSplit w:val="true"/>
        </w:trPr>
        <w:tc>
          <w:tcPr>
            <w:tcW w:type="dxa" w:w="2381"/>
          </w:tcPr>
          <w:p>
            <w:pPr>
              <w:keepNext w:val="0"/>
              <w:spacing w:before="20" w:after="0" w:line="240" w:lineRule="auto"/>
            </w:pPr>
            <w:r>
              <w:rPr>
                <w:rFonts w:ascii="Times New Roman" w:hAnsi="Times New Roman" w:cs="Times New Roman" w:eastAsia="Times New Roman"/>
                <w:b w:val="0"/>
                <w:sz w:val="20"/>
              </w:rPr>
              <w:t>Proceed after the last failed attempt, clearly marked</w:t>
            </w:r>
          </w:p>
        </w:tc>
        <w:tc>
          <w:tcPr>
            <w:tcW w:type="dxa" w:w="2267"/>
          </w:tcPr>
          <w:p>
            <w:pPr>
              <w:keepNext w:val="0"/>
              <w:spacing w:before="20" w:after="0" w:line="240" w:lineRule="auto"/>
            </w:pPr>
            <w:r>
              <w:rPr>
                <w:rFonts w:ascii="Times New Roman" w:hAnsi="Times New Roman" w:cs="Times New Roman" w:eastAsia="Times New Roman"/>
                <w:b w:val="0"/>
                <w:sz w:val="20"/>
              </w:rPr>
              <w:t>Retry indefinitely or discard the work</w:t>
            </w:r>
          </w:p>
        </w:tc>
        <w:tc>
          <w:tcPr>
            <w:tcW w:type="dxa" w:w="3571"/>
          </w:tcPr>
          <w:p>
            <w:pPr>
              <w:keepNext w:val="0"/>
              <w:spacing w:before="20" w:after="0" w:line="240" w:lineRule="auto"/>
            </w:pPr>
            <w:r>
              <w:rPr>
                <w:rFonts w:ascii="Times New Roman" w:hAnsi="Times New Roman" w:cs="Times New Roman" w:eastAsia="Times New Roman"/>
                <w:b w:val="0"/>
                <w:sz w:val="20"/>
              </w:rPr>
              <w:t>A person can judge a near-miss; the merge report makes the failure impossible to miss</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decision about lint is worth explaining, because our research paper lists lint among the sandbox steps. The scaffold has a lint script, but the verifier deliberately does not run it as a gate. ESLint flags many real but harmless issues, such as unused imports, and with a local model these would have failed many runs that were otherwise correct. A reviewer can still run lint themselves. The build step already includes Next.js's type check, which catches the errors that matter most.</w:t>
      </w:r>
    </w:p>
    <w:p>
      <w:pPr>
        <w:pStyle w:val="Heading2"/>
      </w:pPr>
      <w:r>
        <w:rPr>
          <w:rFonts w:ascii="Times New Roman" w:hAnsi="Times New Roman" w:cs="Times New Roman" w:eastAsia="Times New Roman"/>
          <w:b/>
          <w:sz w:val="24"/>
        </w:rPr>
        <w:t>4.4 Detailed Design</w:t>
      </w:r>
    </w:p>
    <w:p>
      <w:pPr>
        <w:pStyle w:val="Heading3"/>
      </w:pPr>
      <w:r>
        <w:rPr>
          <w:rFonts w:ascii="Times New Roman" w:hAnsi="Times New Roman" w:cs="Times New Roman" w:eastAsia="Times New Roman"/>
          <w:b/>
          <w:sz w:val="24"/>
        </w:rPr>
        <w:t>4.4.1 Planning and plan validation</w:t>
      </w:r>
    </w:p>
    <w:p>
      <w:pPr>
        <w:keepNext w:val="0"/>
        <w:spacing w:before="0" w:after="120" w:line="360" w:lineRule="auto"/>
        <w:jc w:val="both"/>
      </w:pPr>
      <w:r>
        <w:rPr>
          <w:rFonts w:ascii="Times New Roman" w:hAnsi="Times New Roman" w:cs="Times New Roman" w:eastAsia="Times New Roman"/>
          <w:b w:val="0"/>
          <w:i w:val="0"/>
          <w:sz w:val="24"/>
        </w:rPr>
        <w:t>The planner makes one model call that reads the approved SRS (or Enhanced SRS), the architecture plan, the UI/UX integration manifest and the project manifest, and returns a code plan. The plan has a summary, a list of files, any new npm dependencies and any environment variables needed. Each file entry gives a path, an action (create, modify or delete), a rationale and a maps_to list naming the endpoints, entities and requirement identifiers it serves.</w:t>
      </w:r>
    </w:p>
    <w:p>
      <w:pPr>
        <w:keepNext w:val="0"/>
        <w:spacing w:before="0" w:after="120" w:line="360" w:lineRule="auto"/>
        <w:jc w:val="both"/>
      </w:pPr>
      <w:r>
        <w:rPr>
          <w:rFonts w:ascii="Times New Roman" w:hAnsi="Times New Roman" w:cs="Times New Roman" w:eastAsia="Times New Roman"/>
          <w:b w:val="0"/>
          <w:i w:val="0"/>
          <w:sz w:val="24"/>
        </w:rPr>
        <w:t>The plan validator then checks the plan against the design. The files list must not be empty, every entry needs a path, a valid action and a maps_to list, and between them the files must cover every API endpoint and data entity in the architecture plan and every functional requirement in the SRS. If anything is missing, the validator's message and the previous plan are sent back with an instruction to fix only those gaps. This happens up to four times. The limit was raised from two after a real run showed the model closing the gaps step by step but being cut off before it finished.</w:t>
      </w:r>
    </w:p>
    <w:p>
      <w:pPr>
        <w:pStyle w:val="Heading3"/>
      </w:pPr>
      <w:r>
        <w:rPr>
          <w:rFonts w:ascii="Times New Roman" w:hAnsi="Times New Roman" w:cs="Times New Roman" w:eastAsia="Times New Roman"/>
          <w:b/>
          <w:sz w:val="24"/>
        </w:rPr>
        <w:t>4.4.2 Workspace and branches</w:t>
      </w:r>
    </w:p>
    <w:p>
      <w:pPr>
        <w:keepNext w:val="0"/>
        <w:spacing w:before="0" w:after="120" w:line="360" w:lineRule="auto"/>
        <w:jc w:val="both"/>
      </w:pPr>
      <w:r>
        <w:rPr>
          <w:rFonts w:ascii="Times New Roman" w:hAnsi="Times New Roman" w:cs="Times New Roman" w:eastAsia="Times New Roman"/>
          <w:b w:val="0"/>
          <w:i w:val="0"/>
          <w:sz w:val="24"/>
        </w:rPr>
        <w:t>Each project has its own git repository. When it is first created, the workspace service writes a complete Next.js App Router scaffold: package.json, TypeScript, Tailwind and ESLint configuration, a root layout and home page, a health route at /api/health, a MongoDB connection helper and seed data, and an example environment file. Because the scaffold builds and starts on its own, a failed build after a coding attempt points at the feature, not at the project setup.</w:t>
      </w:r>
    </w:p>
    <w:p>
      <w:pPr>
        <w:keepNext w:val="0"/>
        <w:spacing w:before="0" w:after="120" w:line="360" w:lineRule="auto"/>
        <w:jc w:val="both"/>
      </w:pPr>
      <w:r>
        <w:rPr>
          <w:rFonts w:ascii="Times New Roman" w:hAnsi="Times New Roman" w:cs="Times New Roman" w:eastAsia="Times New Roman"/>
          <w:b w:val="0"/>
          <w:i w:val="0"/>
          <w:sz w:val="24"/>
        </w:rPr>
        <w:t>Every feature is developed on its own branch created from main. Each coding attempt is committed, so the branch history shows exactly what each attempt changed. On approval the branch is merged with a no-fast-forward merge, which keeps the feature as one identifiable unit in main's history; on rejection it is discarded. An approved merge can also be undone, which the approval service uses when an approval is revoked.</w:t>
      </w:r>
    </w:p>
    <w:p>
      <w:pPr>
        <w:pStyle w:val="Heading3"/>
      </w:pPr>
      <w:r>
        <w:rPr>
          <w:rFonts w:ascii="Times New Roman" w:hAnsi="Times New Roman" w:cs="Times New Roman" w:eastAsia="Times New Roman"/>
          <w:b/>
          <w:sz w:val="24"/>
        </w:rPr>
        <w:t>4.4.3 Coding loop and batch path</w:t>
      </w:r>
    </w:p>
    <w:p>
      <w:pPr>
        <w:keepNext w:val="0"/>
        <w:spacing w:before="0" w:after="120" w:line="360" w:lineRule="auto"/>
        <w:jc w:val="both"/>
      </w:pPr>
      <w:r>
        <w:rPr>
          <w:rFonts w:ascii="Times New Roman" w:hAnsi="Times New Roman" w:cs="Times New Roman" w:eastAsia="Times New Roman"/>
          <w:b w:val="0"/>
          <w:i w:val="0"/>
          <w:sz w:val="24"/>
        </w:rPr>
        <w:t>Figure 4.2 shows the whole flow. Before coding, the agent checks whether the selected model really supports tool calls. OpenAI and Anthropic models are treated as supporting them; for an Ollama model, the agent asks the Ollama server, which reports each model's capabilities. This check was added after a model wrote its tool calls as plain text instead of real tool calls, which caused a confusing failure.</w:t>
      </w:r>
    </w:p>
    <w:p>
      <w:pPr>
        <w:keepNext/>
        <w:spacing w:before="120" w:after="0" w:line="240" w:lineRule="auto"/>
        <w:jc w:val="center"/>
      </w:pPr>
      <w:r>
        <w:drawing>
          <wp:inline xmlns:a="http://schemas.openxmlformats.org/drawingml/2006/main" xmlns:pic="http://schemas.openxmlformats.org/drawingml/2006/picture">
            <wp:extent cx="5220000" cy="3527027"/>
            <wp:docPr id="4" name="Picture 4"/>
            <wp:cNvGraphicFramePr>
              <a:graphicFrameLocks noChangeAspect="1"/>
            </wp:cNvGraphicFramePr>
            <a:graphic>
              <a:graphicData uri="http://schemas.openxmlformats.org/drawingml/2006/picture">
                <pic:pic>
                  <pic:nvPicPr>
                    <pic:cNvPr id="0" name="c3_flow.png"/>
                    <pic:cNvPicPr/>
                  </pic:nvPicPr>
                  <pic:blipFill>
                    <a:blip r:embed="rId12"/>
                    <a:stretch>
                      <a:fillRect/>
                    </a:stretch>
                  </pic:blipFill>
                  <pic:spPr>
                    <a:xfrm>
                      <a:off x="0" y="0"/>
                      <a:ext cx="5220000" cy="3527027"/>
                    </a:xfrm>
                    <a:prstGeom prst="rect"/>
                  </pic:spPr>
                </pic:pic>
              </a:graphicData>
            </a:graphic>
          </wp:inline>
        </w:drawing>
      </w:r>
    </w:p>
    <w:p>
      <w:pPr>
        <w:pStyle w:val="FigureCaption"/>
      </w:pPr>
      <w:r>
        <w:rPr>
          <w:rFonts w:ascii="Times New Roman" w:hAnsi="Times New Roman" w:cs="Times New Roman" w:eastAsia="Times New Roman"/>
          <w:b/>
          <w:sz w:val="22"/>
        </w:rPr>
        <w:t>Figure 4.2:</w:t>
      </w:r>
      <w:r>
        <w:rPr>
          <w:rFonts w:ascii="Times New Roman" w:hAnsi="Times New Roman" w:cs="Times New Roman" w:eastAsia="Times New Roman"/>
          <w:sz w:val="22"/>
        </w:rPr>
        <w:t xml:space="preserve"> Coder Agent flow from plan to merge</w:t>
      </w:r>
    </w:p>
    <w:p>
      <w:pPr>
        <w:keepNext w:val="0"/>
        <w:spacing w:before="0" w:after="120" w:line="360" w:lineRule="auto"/>
        <w:jc w:val="both"/>
      </w:pPr>
      <w:r>
        <w:rPr>
          <w:rFonts w:ascii="Times New Roman" w:hAnsi="Times New Roman" w:cs="Times New Roman" w:eastAsia="Times New Roman"/>
          <w:b w:val="0"/>
          <w:i w:val="0"/>
          <w:sz w:val="24"/>
        </w:rPr>
        <w:t>With a tool-calling model, the plan becomes the task for an agentic loop of up to 100 steps. The loop has thirteen tools, listed in Table 4.4. Every path is resolved inside the project workspace and rejected if it would escape it, and every tool returns a plain message even when it fails, so the model can react to the problem. The apply_patch tool replaces text only when the text to find occurs exactly once, which prevents an ambiguous edit.</w:t>
      </w:r>
    </w:p>
    <w:p>
      <w:pPr>
        <w:pStyle w:val="TableCaption"/>
      </w:pPr>
      <w:r>
        <w:rPr>
          <w:rFonts w:ascii="Times New Roman" w:hAnsi="Times New Roman" w:cs="Times New Roman" w:eastAsia="Times New Roman"/>
          <w:b/>
          <w:sz w:val="22"/>
        </w:rPr>
        <w:t>Table 4.4:</w:t>
      </w:r>
      <w:r>
        <w:rPr>
          <w:rFonts w:ascii="Times New Roman" w:hAnsi="Times New Roman" w:cs="Times New Roman" w:eastAsia="Times New Roman"/>
          <w:sz w:val="22"/>
        </w:rPr>
        <w:t xml:space="preserve"> Tools available to the coding loop</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5102"/>
      </w:tblGrid>
      <w:tr>
        <w:trPr>
          <w:tblHeader w:val="true"/>
        </w:trPr>
        <w:tc>
          <w:tcPr>
            <w:tcW w:type="dxa" w:w="3118"/>
            <w:shd w:val="clear" w:color="auto" w:fill="E7E6E2"/>
          </w:tcPr>
          <w:p>
            <w:pPr>
              <w:keepNext/>
              <w:spacing w:before="20" w:after="0" w:line="240" w:lineRule="auto"/>
            </w:pPr>
            <w:r>
              <w:rPr>
                <w:rFonts w:ascii="Times New Roman" w:hAnsi="Times New Roman" w:cs="Times New Roman" w:eastAsia="Times New Roman"/>
                <w:b/>
                <w:sz w:val="20"/>
              </w:rPr>
              <w:t>Tool</w:t>
            </w:r>
          </w:p>
        </w:tc>
        <w:tc>
          <w:tcPr>
            <w:tcW w:type="dxa" w:w="5102"/>
            <w:shd w:val="clear" w:color="auto" w:fill="E7E6E2"/>
          </w:tcPr>
          <w:p>
            <w:pPr>
              <w:keepNext/>
              <w:spacing w:before="20" w:after="0" w:line="240" w:lineRule="auto"/>
            </w:pPr>
            <w:r>
              <w:rPr>
                <w:rFonts w:ascii="Times New Roman" w:hAnsi="Times New Roman" w:cs="Times New Roman" w:eastAsia="Times New Roman"/>
                <w:b/>
                <w:sz w:val="20"/>
              </w:rPr>
              <w:t>Purpose</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list_dir, read_file, search_code</w:t>
            </w:r>
          </w:p>
        </w:tc>
        <w:tc>
          <w:tcPr>
            <w:tcW w:type="dxa" w:w="5102"/>
          </w:tcPr>
          <w:p>
            <w:pPr>
              <w:keepNext w:val="0"/>
              <w:spacing w:before="20" w:after="0" w:line="240" w:lineRule="auto"/>
            </w:pPr>
            <w:r>
              <w:rPr>
                <w:rFonts w:ascii="Times New Roman" w:hAnsi="Times New Roman" w:cs="Times New Roman" w:eastAsia="Times New Roman"/>
                <w:b w:val="0"/>
                <w:sz w:val="20"/>
              </w:rPr>
              <w:t>Explore the workspace</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write_file, apply_patch</w:t>
            </w:r>
          </w:p>
        </w:tc>
        <w:tc>
          <w:tcPr>
            <w:tcW w:type="dxa" w:w="5102"/>
          </w:tcPr>
          <w:p>
            <w:pPr>
              <w:keepNext w:val="0"/>
              <w:spacing w:before="20" w:after="0" w:line="240" w:lineRule="auto"/>
            </w:pPr>
            <w:r>
              <w:rPr>
                <w:rFonts w:ascii="Times New Roman" w:hAnsi="Times New Roman" w:cs="Times New Roman" w:eastAsia="Times New Roman"/>
                <w:b w:val="0"/>
                <w:sz w:val="20"/>
              </w:rPr>
              <w:t>Create a file, or replace one exact piece of text</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run_shell</w:t>
            </w:r>
          </w:p>
        </w:tc>
        <w:tc>
          <w:tcPr>
            <w:tcW w:type="dxa" w:w="5102"/>
          </w:tcPr>
          <w:p>
            <w:pPr>
              <w:keepNext w:val="0"/>
              <w:spacing w:before="20" w:after="0" w:line="240" w:lineRule="auto"/>
            </w:pPr>
            <w:r>
              <w:rPr>
                <w:rFonts w:ascii="Times New Roman" w:hAnsi="Times New Roman" w:cs="Times New Roman" w:eastAsia="Times New Roman"/>
                <w:b w:val="0"/>
                <w:sz w:val="20"/>
              </w:rPr>
              <w:t>Run npm, npx or node, or git status and git diff, in the sandbox</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check_syntax</w:t>
            </w:r>
          </w:p>
        </w:tc>
        <w:tc>
          <w:tcPr>
            <w:tcW w:type="dxa" w:w="5102"/>
          </w:tcPr>
          <w:p>
            <w:pPr>
              <w:keepNext w:val="0"/>
              <w:spacing w:before="20" w:after="0" w:line="240" w:lineRule="auto"/>
            </w:pPr>
            <w:r>
              <w:rPr>
                <w:rFonts w:ascii="Times New Roman" w:hAnsi="Times New Roman" w:cs="Times New Roman" w:eastAsia="Times New Roman"/>
                <w:b w:val="0"/>
                <w:sz w:val="20"/>
              </w:rPr>
              <w:t>Parse a file with a JavaScript parser before moving on</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check_component_styling</w:t>
            </w:r>
          </w:p>
        </w:tc>
        <w:tc>
          <w:tcPr>
            <w:tcW w:type="dxa" w:w="5102"/>
          </w:tcPr>
          <w:p>
            <w:pPr>
              <w:keepNext w:val="0"/>
              <w:spacing w:before="20" w:after="0" w:line="240" w:lineRule="auto"/>
            </w:pPr>
            <w:r>
              <w:rPr>
                <w:rFonts w:ascii="Times New Roman" w:hAnsi="Times New Roman" w:cs="Times New Roman" w:eastAsia="Times New Roman"/>
                <w:b w:val="0"/>
                <w:sz w:val="20"/>
              </w:rPr>
              <w:t>Find pages and components with no Tailwind styling</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read_project_manifest</w:t>
            </w:r>
          </w:p>
        </w:tc>
        <w:tc>
          <w:tcPr>
            <w:tcW w:type="dxa" w:w="5102"/>
          </w:tcPr>
          <w:p>
            <w:pPr>
              <w:keepNext w:val="0"/>
              <w:spacing w:before="20" w:after="0" w:line="240" w:lineRule="auto"/>
            </w:pPr>
            <w:r>
              <w:rPr>
                <w:rFonts w:ascii="Times New Roman" w:hAnsi="Times New Roman" w:cs="Times New Roman" w:eastAsia="Times New Roman"/>
                <w:b w:val="0"/>
                <w:sz w:val="20"/>
              </w:rPr>
              <w:t>See the routes, endpoints and models already built</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read_ui_component_design, read_ui_page_design</w:t>
            </w:r>
          </w:p>
        </w:tc>
        <w:tc>
          <w:tcPr>
            <w:tcW w:type="dxa" w:w="5102"/>
          </w:tcPr>
          <w:p>
            <w:pPr>
              <w:keepNext w:val="0"/>
              <w:spacing w:before="20" w:after="0" w:line="240" w:lineRule="auto"/>
            </w:pPr>
            <w:r>
              <w:rPr>
                <w:rFonts w:ascii="Times New Roman" w:hAnsi="Times New Roman" w:cs="Times New Roman" w:eastAsia="Times New Roman"/>
                <w:b w:val="0"/>
                <w:sz w:val="20"/>
              </w:rPr>
              <w:t>Read the approved HTML design of a component or page</w:t>
            </w:r>
          </w:p>
        </w:tc>
      </w:tr>
      <w:tr>
        <w:trPr>
          <w:cantSplit w:val="true"/>
        </w:trPr>
        <w:tc>
          <w:tcPr>
            <w:tcW w:type="dxa" w:w="3118"/>
          </w:tcPr>
          <w:p>
            <w:pPr>
              <w:keepNext w:val="0"/>
              <w:spacing w:before="20" w:after="0" w:line="240" w:lineRule="auto"/>
            </w:pPr>
            <w:r>
              <w:rPr>
                <w:rFonts w:ascii="Times New Roman" w:hAnsi="Times New Roman" w:cs="Times New Roman" w:eastAsia="Times New Roman"/>
                <w:b w:val="0"/>
                <w:sz w:val="20"/>
              </w:rPr>
              <w:t>list_unread_ui_designs, list_unimplemented_planned_files</w:t>
            </w:r>
          </w:p>
        </w:tc>
        <w:tc>
          <w:tcPr>
            <w:tcW w:type="dxa" w:w="5102"/>
          </w:tcPr>
          <w:p>
            <w:pPr>
              <w:keepNext w:val="0"/>
              <w:spacing w:before="20" w:after="0" w:line="240" w:lineRule="auto"/>
            </w:pPr>
            <w:r>
              <w:rPr>
                <w:rFonts w:ascii="Times New Roman" w:hAnsi="Times New Roman" w:cs="Times New Roman" w:eastAsia="Times New Roman"/>
                <w:b w:val="0"/>
                <w:sz w:val="20"/>
              </w:rPr>
              <w:t>Check what is still left to read or write</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With a model that cannot use tools, the batch path makes one call per planned file and writes the returned content. One call per file, rather than one call for the whole plan, is a deliberate choice: a real feature's files sent back in a single response exceeded the configured output limit and were cut off mid-file. The batch path has no way to read other files or check syntax while it works, so it is expected to be less reliable, but it lets the stage produce reviewable code with any model.</w:t>
      </w:r>
    </w:p>
    <w:p>
      <w:pPr>
        <w:pStyle w:val="Heading3"/>
      </w:pPr>
      <w:r>
        <w:rPr>
          <w:rFonts w:ascii="Times New Roman" w:hAnsi="Times New Roman" w:cs="Times New Roman" w:eastAsia="Times New Roman"/>
          <w:b/>
          <w:sz w:val="24"/>
        </w:rPr>
        <w:t>4.4.4 Attempts, gap checks and verification</w:t>
      </w:r>
    </w:p>
    <w:p>
      <w:pPr>
        <w:keepNext w:val="0"/>
        <w:spacing w:before="0" w:after="120" w:line="360" w:lineRule="auto"/>
        <w:jc w:val="both"/>
      </w:pPr>
      <w:r>
        <w:rPr>
          <w:rFonts w:ascii="Times New Roman" w:hAnsi="Times New Roman" w:cs="Times New Roman" w:eastAsia="Times New Roman"/>
          <w:b w:val="0"/>
          <w:i w:val="0"/>
          <w:sz w:val="24"/>
        </w:rPr>
        <w:t>Each attempt ends with a commit, even if the loop crashed or reached its step limit, so partial progress is never lost. The agent then checks two gaps before verifying: whether every planned file was actually written, and whether the loop read the approved page designs before writing the related front-end files. If either gap exists, the next attempt is told exactly what is missing.</w:t>
      </w:r>
    </w:p>
    <w:p>
      <w:pPr>
        <w:keepNext w:val="0"/>
        <w:spacing w:before="0" w:after="120" w:line="360" w:lineRule="auto"/>
        <w:jc w:val="both"/>
      </w:pPr>
      <w:r>
        <w:rPr>
          <w:rFonts w:ascii="Times New Roman" w:hAnsi="Times New Roman" w:cs="Times New Roman" w:eastAsia="Times New Roman"/>
          <w:b w:val="0"/>
          <w:i w:val="0"/>
          <w:sz w:val="24"/>
        </w:rPr>
        <w:t>Verification runs inside the sandbox and is summarised in Figure 4.3. Ten checks are hard gates: if any fails, the attempt fails. The first four prove the application works at all: next.config.mjs must not switch off type or lint errors, which is the easiest way for a struggling model to make a build pass; the dependencies must install; next build must compile and type-check; and the built app must start and answer at /api/health. The next six check specific promises: every planned endpoint has a Route Handler that exports the right method; every Route Handler that connects to the database handles the case of no database, so the app serves seed data instead of crashing; no MongoDB connection string is hardcoded; every required field in a Mongoose schema can be set by some planned front-end file; every new page is linked from somewhere; and the home page renders in a real browser.</w:t>
      </w:r>
    </w:p>
    <w:p>
      <w:pPr>
        <w:keepNext/>
        <w:spacing w:before="120" w:after="0" w:line="240" w:lineRule="auto"/>
        <w:jc w:val="center"/>
      </w:pPr>
      <w:r>
        <w:drawing>
          <wp:inline xmlns:a="http://schemas.openxmlformats.org/drawingml/2006/main" xmlns:pic="http://schemas.openxmlformats.org/drawingml/2006/picture">
            <wp:extent cx="5040000" cy="2656216"/>
            <wp:docPr id="5" name="Picture 5"/>
            <wp:cNvGraphicFramePr>
              <a:graphicFrameLocks noChangeAspect="1"/>
            </wp:cNvGraphicFramePr>
            <a:graphic>
              <a:graphicData uri="http://schemas.openxmlformats.org/drawingml/2006/picture">
                <pic:pic>
                  <pic:nvPicPr>
                    <pic:cNvPr id="0" name="c3_gates.png"/>
                    <pic:cNvPicPr/>
                  </pic:nvPicPr>
                  <pic:blipFill>
                    <a:blip r:embed="rId13"/>
                    <a:stretch>
                      <a:fillRect/>
                    </a:stretch>
                  </pic:blipFill>
                  <pic:spPr>
                    <a:xfrm>
                      <a:off x="0" y="0"/>
                      <a:ext cx="5040000" cy="2656216"/>
                    </a:xfrm>
                    <a:prstGeom prst="rect"/>
                  </pic:spPr>
                </pic:pic>
              </a:graphicData>
            </a:graphic>
          </wp:inline>
        </w:drawing>
      </w:r>
    </w:p>
    <w:p>
      <w:pPr>
        <w:pStyle w:val="FigureCaption"/>
      </w:pPr>
      <w:r>
        <w:rPr>
          <w:rFonts w:ascii="Times New Roman" w:hAnsi="Times New Roman" w:cs="Times New Roman" w:eastAsia="Times New Roman"/>
          <w:b/>
          <w:sz w:val="22"/>
        </w:rPr>
        <w:t>Figure 4.3:</w:t>
      </w:r>
      <w:r>
        <w:rPr>
          <w:rFonts w:ascii="Times New Roman" w:hAnsi="Times New Roman" w:cs="Times New Roman" w:eastAsia="Times New Roman"/>
          <w:sz w:val="22"/>
        </w:rPr>
        <w:t xml:space="preserve"> Hard and informational verification steps</w:t>
      </w:r>
    </w:p>
    <w:p>
      <w:pPr>
        <w:keepNext w:val="0"/>
        <w:spacing w:before="0" w:after="120" w:line="360" w:lineRule="auto"/>
        <w:jc w:val="both"/>
      </w:pPr>
      <w:r>
        <w:rPr>
          <w:rFonts w:ascii="Times New Roman" w:hAnsi="Times New Roman" w:cs="Times New Roman" w:eastAsia="Times New Roman"/>
          <w:b w:val="0"/>
          <w:i w:val="0"/>
          <w:sz w:val="24"/>
        </w:rPr>
        <w:t>Five further checks are informational. They appear in the merge report for the reviewer but do not fail the attempt on their own, because they are heuristics: whether feature pages render, a create-then-read smoke test against the running app, a scan for placeholder logic, a check of what the app returns when no database is configured, and word-overlap checks between the diff and the reviewer's request or the SRS's UI expectations. The smoke test becomes a hard gate in one case: when a real database is configured and a write is accepted but never appears on a read, which is clear evidence that a route is not using the database.</w:t>
      </w:r>
    </w:p>
    <w:p>
      <w:pPr>
        <w:keepNext w:val="0"/>
        <w:spacing w:before="0" w:after="120" w:line="360" w:lineRule="auto"/>
        <w:jc w:val="both"/>
      </w:pPr>
      <w:r>
        <w:rPr>
          <w:rFonts w:ascii="Times New Roman" w:hAnsi="Times New Roman" w:cs="Times New Roman" w:eastAsia="Times New Roman"/>
          <w:b w:val="0"/>
          <w:i w:val="0"/>
          <w:sz w:val="24"/>
        </w:rPr>
        <w:t>If verification fails, its output becomes part of the next attempt's instructions. After three failed attempts the agent stops and saves the result with verification marked as failed. It does not keep retrying, and it does not hide the failure; the merge report states it in its first line.</w:t>
      </w:r>
    </w:p>
    <w:p>
      <w:pPr>
        <w:pStyle w:val="Heading3"/>
      </w:pPr>
      <w:r>
        <w:rPr>
          <w:rFonts w:ascii="Times New Roman" w:hAnsi="Times New Roman" w:cs="Times New Roman" w:eastAsia="Times New Roman"/>
          <w:b/>
          <w:sz w:val="24"/>
        </w:rPr>
        <w:t>4.4.5 Reporting, approval and merge</w:t>
      </w:r>
    </w:p>
    <w:p>
      <w:pPr>
        <w:keepNext w:val="0"/>
        <w:spacing w:before="0" w:after="120" w:line="360" w:lineRule="auto"/>
        <w:jc w:val="both"/>
      </w:pPr>
      <w:r>
        <w:rPr>
          <w:rFonts w:ascii="Times New Roman" w:hAnsi="Times New Roman" w:cs="Times New Roman" w:eastAsia="Times New Roman"/>
          <w:b w:val="0"/>
          <w:i w:val="0"/>
          <w:sz w:val="24"/>
        </w:rPr>
        <w:t>After coding, the diff builder compares the feature branch with main and produces the file tree, the code manifest, the requirement-to-code map, setup instructions and the merge report. The requirement-to-code map starts from the files that were really changed and joins them with the plan; a changed file that was not in the plan is still listed, marked as unplanned, rather than disappearing. The merge report lists every verification step with its result and output, the files added, modified and deleted, and the diff.</w:t>
      </w:r>
    </w:p>
    <w:p>
      <w:pPr>
        <w:keepNext w:val="0"/>
        <w:spacing w:before="0" w:after="120" w:line="360" w:lineRule="auto"/>
        <w:jc w:val="both"/>
      </w:pPr>
      <w:r>
        <w:rPr>
          <w:rFonts w:ascii="Times New Roman" w:hAnsi="Times New Roman" w:cs="Times New Roman" w:eastAsia="Times New Roman"/>
          <w:b w:val="0"/>
          <w:i w:val="0"/>
          <w:sz w:val="24"/>
        </w:rPr>
        <w:t>Approving the code diff of a version, which carries the file tree and merge report, merges that version's branch into main and updates the project manifest with the feature's routes, endpoints and models. Rejecting it discards the branch. Only a person can trigger either.</w:t>
      </w:r>
    </w:p>
    <w:p>
      <w:pPr>
        <w:pStyle w:val="Heading3"/>
      </w:pPr>
      <w:r>
        <w:rPr>
          <w:rFonts w:ascii="Times New Roman" w:hAnsi="Times New Roman" w:cs="Times New Roman" w:eastAsia="Times New Roman"/>
          <w:b/>
          <w:sz w:val="24"/>
        </w:rPr>
        <w:t>4.4.6 Revisions, security fixes and the live preview</w:t>
      </w:r>
    </w:p>
    <w:p>
      <w:pPr>
        <w:keepNext w:val="0"/>
        <w:spacing w:before="0" w:after="120" w:line="360" w:lineRule="auto"/>
        <w:jc w:val="both"/>
      </w:pPr>
      <w:r>
        <w:rPr>
          <w:rFonts w:ascii="Times New Roman" w:hAnsi="Times New Roman" w:cs="Times New Roman" w:eastAsia="Times New Roman"/>
          <w:b w:val="0"/>
          <w:i w:val="0"/>
          <w:sz w:val="24"/>
        </w:rPr>
        <w:t>A revision builds on the existing branch rather than starting again, because it is a targeted change to work that has already been verified. When the reviewer's comment names a real file of the feature, a single planning call is enough. When it does not, a short read-only exploration lets the planner look at the code before deciding which files to change; keyword matching against file names and contents provides hints. The fast path exists because a request as small as fixing a typo in a named file once took more than an hour under an exploration-for-everything design.</w:t>
      </w:r>
    </w:p>
    <w:p>
      <w:pPr>
        <w:keepNext w:val="0"/>
        <w:spacing w:before="0" w:after="120" w:line="360" w:lineRule="auto"/>
        <w:jc w:val="both"/>
      </w:pPr>
      <w:r>
        <w:rPr>
          <w:rFonts w:ascii="Times New Roman" w:hAnsi="Times New Roman" w:cs="Times New Roman" w:eastAsia="Times New Roman"/>
          <w:b w:val="0"/>
          <w:i w:val="0"/>
          <w:sz w:val="24"/>
        </w:rPr>
        <w:t>Security fixes arrive the same way: the Security Agent's findings become a revision comment. An informational check then confirms that every file named in the findings was actually touched. A reviewer can also paste a MongoDB connection string into a comment. The agent stores it in the project's local environment file, removes it from the comment, and, if the comment contained nothing else, simply restarts the live preview instead of running a whole coding cycle. The live preview itself is started and stopped only on request, runs the built application in a sandbox container, and is cleaned up if the backend restarts.</w:t>
      </w:r>
    </w:p>
    <w:p>
      <w:pPr>
        <w:pStyle w:val="Heading2"/>
      </w:pPr>
      <w:r>
        <w:rPr>
          <w:rFonts w:ascii="Times New Roman" w:hAnsi="Times New Roman" w:cs="Times New Roman" w:eastAsia="Times New Roman"/>
          <w:b/>
          <w:sz w:val="24"/>
        </w:rPr>
        <w:t>4.5 Standards and Professional Practice</w:t>
      </w:r>
    </w:p>
    <w:p>
      <w:pPr>
        <w:keepNext w:val="0"/>
        <w:spacing w:before="0" w:after="120" w:line="360" w:lineRule="auto"/>
        <w:jc w:val="both"/>
      </w:pPr>
      <w:r>
        <w:rPr>
          <w:rFonts w:ascii="Times New Roman" w:hAnsi="Times New Roman" w:cs="Times New Roman" w:eastAsia="Times New Roman"/>
          <w:b w:val="0"/>
          <w:i w:val="0"/>
          <w:sz w:val="24"/>
        </w:rPr>
        <w:t>The design follows ordinary professional practice for changes to a codebase: one branch per change, a commit per step, review of the diff before merging, and merges that keep the change identifiable. The generated project follows Next.js App Router conventions and TypeScript type checking, and the verifier refuses the common shortcut of suppressing type errors in the configuration.</w:t>
      </w:r>
    </w:p>
    <w:p>
      <w:pPr>
        <w:keepNext w:val="0"/>
        <w:spacing w:before="0" w:after="120" w:line="360" w:lineRule="auto"/>
        <w:jc w:val="both"/>
      </w:pPr>
      <w:r>
        <w:rPr>
          <w:rFonts w:ascii="Times New Roman" w:hAnsi="Times New Roman" w:cs="Times New Roman" w:eastAsia="Times New Roman"/>
          <w:b w:val="0"/>
          <w:i w:val="0"/>
          <w:sz w:val="24"/>
        </w:rPr>
        <w:t>On security, the design applies least privilege to the agent's tools, runs untrusted code in a container, keeps secrets in environment files rather than source code, and refuses code that hardcodes a database connection string, which corresponds to the Common Weakness Enumeration entry for hardcoded credentials (CWE-798). Model output is treated as untrusted input throughout.</w:t>
      </w:r>
    </w:p>
    <w:p>
      <w:pPr>
        <w:pStyle w:val="Heading1"/>
      </w:pPr>
      <w:r>
        <w:rPr>
          <w:rFonts w:ascii="Times New Roman" w:hAnsi="Times New Roman" w:cs="Times New Roman" w:eastAsia="Times New Roman"/>
          <w:b/>
          <w:sz w:val="28"/>
        </w:rPr>
        <w:t>5 IMPLEMENTATION</w:t>
      </w:r>
    </w:p>
    <w:p>
      <w:pPr>
        <w:pStyle w:val="Heading2"/>
      </w:pPr>
      <w:r>
        <w:rPr>
          <w:rFonts w:ascii="Times New Roman" w:hAnsi="Times New Roman" w:cs="Times New Roman" w:eastAsia="Times New Roman"/>
          <w:b/>
          <w:sz w:val="24"/>
        </w:rPr>
        <w:t>5.1 Development Environment and Technology Stack</w:t>
      </w:r>
    </w:p>
    <w:p>
      <w:pPr>
        <w:keepNext w:val="0"/>
        <w:spacing w:before="0" w:after="120" w:line="360" w:lineRule="auto"/>
        <w:jc w:val="both"/>
      </w:pPr>
      <w:r>
        <w:rPr>
          <w:rFonts w:ascii="Times New Roman" w:hAnsi="Times New Roman" w:cs="Times New Roman" w:eastAsia="Times New Roman"/>
          <w:b w:val="0"/>
          <w:i w:val="0"/>
          <w:sz w:val="24"/>
        </w:rPr>
        <w:t>The Coder Agent and its services are Python modules inside the team's FastAPI backend. The code they generate is TypeScript. Table 5.1 lists the main technologies on both sides.</w:t>
      </w:r>
    </w:p>
    <w:p>
      <w:pPr>
        <w:pStyle w:val="TableCaption"/>
      </w:pPr>
      <w:r>
        <w:rPr>
          <w:rFonts w:ascii="Times New Roman" w:hAnsi="Times New Roman" w:cs="Times New Roman" w:eastAsia="Times New Roman"/>
          <w:b/>
          <w:sz w:val="22"/>
        </w:rPr>
        <w:t>Table 5.1:</w:t>
      </w:r>
      <w:r>
        <w:rPr>
          <w:rFonts w:ascii="Times New Roman" w:hAnsi="Times New Roman" w:cs="Times New Roman" w:eastAsia="Times New Roman"/>
          <w:sz w:val="22"/>
        </w:rPr>
        <w:t xml:space="preserve"> Technology stack used by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2551"/>
        <w:gridCol w:w="3855"/>
      </w:tblGrid>
      <w:tr>
        <w:trPr>
          <w:tblHeader w:val="true"/>
        </w:trPr>
        <w:tc>
          <w:tcPr>
            <w:tcW w:type="dxa" w:w="1814"/>
            <w:shd w:val="clear" w:color="auto" w:fill="E7E6E2"/>
          </w:tcPr>
          <w:p>
            <w:pPr>
              <w:keepNext/>
              <w:spacing w:before="20" w:after="0" w:line="240" w:lineRule="auto"/>
            </w:pPr>
            <w:r>
              <w:rPr>
                <w:rFonts w:ascii="Times New Roman" w:hAnsi="Times New Roman" w:cs="Times New Roman" w:eastAsia="Times New Roman"/>
                <w:b/>
                <w:sz w:val="20"/>
              </w:rPr>
              <w:t>Concern</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Technology</w:t>
            </w:r>
          </w:p>
        </w:tc>
        <w:tc>
          <w:tcPr>
            <w:tcW w:type="dxa" w:w="3855"/>
            <w:shd w:val="clear" w:color="auto" w:fill="E7E6E2"/>
          </w:tcPr>
          <w:p>
            <w:pPr>
              <w:keepNext/>
              <w:spacing w:before="20" w:after="0" w:line="240" w:lineRule="auto"/>
            </w:pPr>
            <w:r>
              <w:rPr>
                <w:rFonts w:ascii="Times New Roman" w:hAnsi="Times New Roman" w:cs="Times New Roman" w:eastAsia="Times New Roman"/>
                <w:b/>
                <w:sz w:val="20"/>
              </w:rPr>
              <w:t>Why it was used</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Agent backend</w:t>
            </w:r>
          </w:p>
        </w:tc>
        <w:tc>
          <w:tcPr>
            <w:tcW w:type="dxa" w:w="2551"/>
          </w:tcPr>
          <w:p>
            <w:pPr>
              <w:keepNext w:val="0"/>
              <w:spacing w:before="20" w:after="0" w:line="240" w:lineRule="auto"/>
            </w:pPr>
            <w:r>
              <w:rPr>
                <w:rFonts w:ascii="Times New Roman" w:hAnsi="Times New Roman" w:cs="Times New Roman" w:eastAsia="Times New Roman"/>
                <w:b w:val="0"/>
                <w:sz w:val="20"/>
              </w:rPr>
              <w:t>Python, FastAPI, Pydantic</w:t>
            </w:r>
          </w:p>
        </w:tc>
        <w:tc>
          <w:tcPr>
            <w:tcW w:type="dxa" w:w="3855"/>
          </w:tcPr>
          <w:p>
            <w:pPr>
              <w:keepNext w:val="0"/>
              <w:spacing w:before="20" w:after="0" w:line="240" w:lineRule="auto"/>
            </w:pPr>
            <w:r>
              <w:rPr>
                <w:rFonts w:ascii="Times New Roman" w:hAnsi="Times New Roman" w:cs="Times New Roman" w:eastAsia="Times New Roman"/>
                <w:b w:val="0"/>
                <w:sz w:val="20"/>
              </w:rPr>
              <w:t>The team's shared backend; typed schemas and streaming</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Coding loop</w:t>
            </w:r>
          </w:p>
        </w:tc>
        <w:tc>
          <w:tcPr>
            <w:tcW w:type="dxa" w:w="2551"/>
          </w:tcPr>
          <w:p>
            <w:pPr>
              <w:keepNext w:val="0"/>
              <w:spacing w:before="20" w:after="0" w:line="240" w:lineRule="auto"/>
            </w:pPr>
            <w:r>
              <w:rPr>
                <w:rFonts w:ascii="Times New Roman" w:hAnsi="Times New Roman" w:cs="Times New Roman" w:eastAsia="Times New Roman"/>
                <w:b w:val="0"/>
                <w:sz w:val="20"/>
              </w:rPr>
              <w:t>LangChain ReAct agent on LangGraph</w:t>
            </w:r>
          </w:p>
        </w:tc>
        <w:tc>
          <w:tcPr>
            <w:tcW w:type="dxa" w:w="3855"/>
          </w:tcPr>
          <w:p>
            <w:pPr>
              <w:keepNext w:val="0"/>
              <w:spacing w:before="20" w:after="0" w:line="240" w:lineRule="auto"/>
            </w:pPr>
            <w:r>
              <w:rPr>
                <w:rFonts w:ascii="Times New Roman" w:hAnsi="Times New Roman" w:cs="Times New Roman" w:eastAsia="Times New Roman"/>
                <w:b w:val="0"/>
                <w:sz w:val="20"/>
              </w:rPr>
              <w:t>Tool-using loop with a step limit and streamed tool activity</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Default LLM</w:t>
            </w:r>
          </w:p>
        </w:tc>
        <w:tc>
          <w:tcPr>
            <w:tcW w:type="dxa" w:w="2551"/>
          </w:tcPr>
          <w:p>
            <w:pPr>
              <w:keepNext w:val="0"/>
              <w:spacing w:before="20" w:after="0" w:line="240" w:lineRule="auto"/>
            </w:pPr>
            <w:r>
              <w:rPr>
                <w:rFonts w:ascii="Times New Roman" w:hAnsi="Times New Roman" w:cs="Times New Roman" w:eastAsia="Times New Roman"/>
                <w:b w:val="0"/>
                <w:sz w:val="20"/>
              </w:rPr>
              <w:t>qwen3-coder via Ollama</w:t>
            </w:r>
          </w:p>
        </w:tc>
        <w:tc>
          <w:tcPr>
            <w:tcW w:type="dxa" w:w="3855"/>
          </w:tcPr>
          <w:p>
            <w:pPr>
              <w:keepNext w:val="0"/>
              <w:spacing w:before="20" w:after="0" w:line="240" w:lineRule="auto"/>
            </w:pPr>
            <w:r>
              <w:rPr>
                <w:rFonts w:ascii="Times New Roman" w:hAnsi="Times New Roman" w:cs="Times New Roman" w:eastAsia="Times New Roman"/>
                <w:b w:val="0"/>
                <w:sz w:val="20"/>
              </w:rPr>
              <w:t>Local model with real tool-call support</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Repositories</w:t>
            </w:r>
          </w:p>
        </w:tc>
        <w:tc>
          <w:tcPr>
            <w:tcW w:type="dxa" w:w="2551"/>
          </w:tcPr>
          <w:p>
            <w:pPr>
              <w:keepNext w:val="0"/>
              <w:spacing w:before="20" w:after="0" w:line="240" w:lineRule="auto"/>
            </w:pPr>
            <w:r>
              <w:rPr>
                <w:rFonts w:ascii="Times New Roman" w:hAnsi="Times New Roman" w:cs="Times New Roman" w:eastAsia="Times New Roman"/>
                <w:b w:val="0"/>
                <w:sz w:val="20"/>
              </w:rPr>
              <w:t>Git through GitPython</w:t>
            </w:r>
          </w:p>
        </w:tc>
        <w:tc>
          <w:tcPr>
            <w:tcW w:type="dxa" w:w="3855"/>
          </w:tcPr>
          <w:p>
            <w:pPr>
              <w:keepNext w:val="0"/>
              <w:spacing w:before="20" w:after="0" w:line="240" w:lineRule="auto"/>
            </w:pPr>
            <w:r>
              <w:rPr>
                <w:rFonts w:ascii="Times New Roman" w:hAnsi="Times New Roman" w:cs="Times New Roman" w:eastAsia="Times New Roman"/>
                <w:b w:val="0"/>
                <w:sz w:val="20"/>
              </w:rPr>
              <w:t>Branches, commits, diffs and merges from Python</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Sandbox</w:t>
            </w:r>
          </w:p>
        </w:tc>
        <w:tc>
          <w:tcPr>
            <w:tcW w:type="dxa" w:w="2551"/>
          </w:tcPr>
          <w:p>
            <w:pPr>
              <w:keepNext w:val="0"/>
              <w:spacing w:before="20" w:after="0" w:line="240" w:lineRule="auto"/>
            </w:pPr>
            <w:r>
              <w:rPr>
                <w:rFonts w:ascii="Times New Roman" w:hAnsi="Times New Roman" w:cs="Times New Roman" w:eastAsia="Times New Roman"/>
                <w:b w:val="0"/>
                <w:sz w:val="20"/>
              </w:rPr>
              <w:t>Docker (custom node:20 image)</w:t>
            </w:r>
          </w:p>
        </w:tc>
        <w:tc>
          <w:tcPr>
            <w:tcW w:type="dxa" w:w="3855"/>
          </w:tcPr>
          <w:p>
            <w:pPr>
              <w:keepNext w:val="0"/>
              <w:spacing w:before="20" w:after="0" w:line="240" w:lineRule="auto"/>
            </w:pPr>
            <w:r>
              <w:rPr>
                <w:rFonts w:ascii="Times New Roman" w:hAnsi="Times New Roman" w:cs="Times New Roman" w:eastAsia="Times New Roman"/>
                <w:b w:val="0"/>
                <w:sz w:val="20"/>
              </w:rPr>
              <w:t>Disposable, memory-limited execution of untrusted code</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Generated app</w:t>
            </w:r>
          </w:p>
        </w:tc>
        <w:tc>
          <w:tcPr>
            <w:tcW w:type="dxa" w:w="2551"/>
          </w:tcPr>
          <w:p>
            <w:pPr>
              <w:keepNext w:val="0"/>
              <w:spacing w:before="20" w:after="0" w:line="240" w:lineRule="auto"/>
            </w:pPr>
            <w:r>
              <w:rPr>
                <w:rFonts w:ascii="Times New Roman" w:hAnsi="Times New Roman" w:cs="Times New Roman" w:eastAsia="Times New Roman"/>
                <w:b w:val="0"/>
                <w:sz w:val="20"/>
              </w:rPr>
              <w:t>Next.js App Router, TypeScript, Tailwind CSS</w:t>
            </w:r>
          </w:p>
        </w:tc>
        <w:tc>
          <w:tcPr>
            <w:tcW w:type="dxa" w:w="3855"/>
          </w:tcPr>
          <w:p>
            <w:pPr>
              <w:keepNext w:val="0"/>
              <w:spacing w:before="20" w:after="0" w:line="240" w:lineRule="auto"/>
            </w:pPr>
            <w:r>
              <w:rPr>
                <w:rFonts w:ascii="Times New Roman" w:hAnsi="Times New Roman" w:cs="Times New Roman" w:eastAsia="Times New Roman"/>
                <w:b w:val="0"/>
                <w:sz w:val="20"/>
              </w:rPr>
              <w:t>One framework for pages and API routes; type checking in the build</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Generated data layer</w:t>
            </w:r>
          </w:p>
        </w:tc>
        <w:tc>
          <w:tcPr>
            <w:tcW w:type="dxa" w:w="2551"/>
          </w:tcPr>
          <w:p>
            <w:pPr>
              <w:keepNext w:val="0"/>
              <w:spacing w:before="20" w:after="0" w:line="240" w:lineRule="auto"/>
            </w:pPr>
            <w:r>
              <w:rPr>
                <w:rFonts w:ascii="Times New Roman" w:hAnsi="Times New Roman" w:cs="Times New Roman" w:eastAsia="Times New Roman"/>
                <w:b w:val="0"/>
                <w:sz w:val="20"/>
              </w:rPr>
              <w:t>MongoDB with Mongoose</w:t>
            </w:r>
          </w:p>
        </w:tc>
        <w:tc>
          <w:tcPr>
            <w:tcW w:type="dxa" w:w="3855"/>
          </w:tcPr>
          <w:p>
            <w:pPr>
              <w:keepNext w:val="0"/>
              <w:spacing w:before="20" w:after="0" w:line="240" w:lineRule="auto"/>
            </w:pPr>
            <w:r>
              <w:rPr>
                <w:rFonts w:ascii="Times New Roman" w:hAnsi="Times New Roman" w:cs="Times New Roman" w:eastAsia="Times New Roman"/>
                <w:b w:val="0"/>
                <w:sz w:val="20"/>
              </w:rPr>
              <w:t>Matches the team's stack and the architecture plans</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Page render checks</w:t>
            </w:r>
          </w:p>
        </w:tc>
        <w:tc>
          <w:tcPr>
            <w:tcW w:type="dxa" w:w="2551"/>
          </w:tcPr>
          <w:p>
            <w:pPr>
              <w:keepNext w:val="0"/>
              <w:spacing w:before="20" w:after="0" w:line="240" w:lineRule="auto"/>
            </w:pPr>
            <w:r>
              <w:rPr>
                <w:rFonts w:ascii="Times New Roman" w:hAnsi="Times New Roman" w:cs="Times New Roman" w:eastAsia="Times New Roman"/>
                <w:b w:val="0"/>
                <w:sz w:val="20"/>
              </w:rPr>
              <w:t>Playwright headless Chromium against next start</w:t>
            </w:r>
          </w:p>
        </w:tc>
        <w:tc>
          <w:tcPr>
            <w:tcW w:type="dxa" w:w="3855"/>
          </w:tcPr>
          <w:p>
            <w:pPr>
              <w:keepNext w:val="0"/>
              <w:spacing w:before="20" w:after="0" w:line="240" w:lineRule="auto"/>
            </w:pPr>
            <w:r>
              <w:rPr>
                <w:rFonts w:ascii="Times New Roman" w:hAnsi="Times New Roman" w:cs="Times New Roman" w:eastAsia="Times New Roman"/>
                <w:b w:val="0"/>
                <w:sz w:val="20"/>
              </w:rPr>
              <w:t>Proves pages load in a real browser, not only that they compile</w:t>
            </w:r>
          </w:p>
        </w:tc>
      </w:tr>
      <w:tr>
        <w:trPr>
          <w:cantSplit w:val="true"/>
        </w:trPr>
        <w:tc>
          <w:tcPr>
            <w:tcW w:type="dxa" w:w="1814"/>
          </w:tcPr>
          <w:p>
            <w:pPr>
              <w:keepNext w:val="0"/>
              <w:spacing w:before="20" w:after="0" w:line="240" w:lineRule="auto"/>
            </w:pPr>
            <w:r>
              <w:rPr>
                <w:rFonts w:ascii="Times New Roman" w:hAnsi="Times New Roman" w:cs="Times New Roman" w:eastAsia="Times New Roman"/>
                <w:b w:val="0"/>
                <w:sz w:val="20"/>
              </w:rPr>
              <w:t>Testing</w:t>
            </w:r>
          </w:p>
        </w:tc>
        <w:tc>
          <w:tcPr>
            <w:tcW w:type="dxa" w:w="2551"/>
          </w:tcPr>
          <w:p>
            <w:pPr>
              <w:keepNext w:val="0"/>
              <w:spacing w:before="20" w:after="0" w:line="240" w:lineRule="auto"/>
            </w:pPr>
            <w:r>
              <w:rPr>
                <w:rFonts w:ascii="Times New Roman" w:hAnsi="Times New Roman" w:cs="Times New Roman" w:eastAsia="Times New Roman"/>
                <w:b w:val="0"/>
                <w:sz w:val="20"/>
              </w:rPr>
              <w:t>pytest</w:t>
            </w:r>
          </w:p>
        </w:tc>
        <w:tc>
          <w:tcPr>
            <w:tcW w:type="dxa" w:w="3855"/>
          </w:tcPr>
          <w:p>
            <w:pPr>
              <w:keepNext w:val="0"/>
              <w:spacing w:before="20" w:after="0" w:line="240" w:lineRule="auto"/>
            </w:pPr>
            <w:r>
              <w:rPr>
                <w:rFonts w:ascii="Times New Roman" w:hAnsi="Times New Roman" w:cs="Times New Roman" w:eastAsia="Times New Roman"/>
                <w:b w:val="0"/>
                <w:sz w:val="20"/>
              </w:rPr>
              <w:t>Fixture-based tests with stubbed models and sandbox results</w:t>
            </w:r>
          </w:p>
        </w:tc>
      </w:tr>
    </w:tbl>
    <w:p>
      <w:pPr>
        <w:keepNext w:val="0"/>
        <w:spacing w:before="0" w:after="80" w:line="240" w:lineRule="auto"/>
        <w:jc w:val="both"/>
      </w:pPr>
    </w:p>
    <w:p>
      <w:pPr>
        <w:pStyle w:val="Heading2"/>
      </w:pPr>
      <w:r>
        <w:rPr>
          <w:rFonts w:ascii="Times New Roman" w:hAnsi="Times New Roman" w:cs="Times New Roman" w:eastAsia="Times New Roman"/>
          <w:b/>
          <w:sz w:val="24"/>
        </w:rPr>
        <w:t>5.2 Implementation of the Core Modules</w:t>
      </w:r>
    </w:p>
    <w:p>
      <w:pPr>
        <w:keepNext w:val="0"/>
        <w:spacing w:before="0" w:after="120" w:line="360" w:lineRule="auto"/>
        <w:jc w:val="both"/>
      </w:pPr>
      <w:r>
        <w:rPr>
          <w:rFonts w:ascii="Times New Roman" w:hAnsi="Times New Roman" w:cs="Times New Roman" w:eastAsia="Times New Roman"/>
          <w:b w:val="0"/>
          <w:i w:val="0"/>
          <w:sz w:val="24"/>
        </w:rPr>
        <w:t>Table 5.2 lists the main modules and their size. The agent itself is large mainly because it supports two coding paths, run and revise, and a streaming version of each.</w:t>
      </w:r>
    </w:p>
    <w:p>
      <w:pPr>
        <w:pStyle w:val="TableCaption"/>
      </w:pPr>
      <w:r>
        <w:rPr>
          <w:rFonts w:ascii="Times New Roman" w:hAnsi="Times New Roman" w:cs="Times New Roman" w:eastAsia="Times New Roman"/>
          <w:b/>
          <w:sz w:val="22"/>
        </w:rPr>
        <w:t>Table 5.2:</w:t>
      </w:r>
      <w:r>
        <w:rPr>
          <w:rFonts w:ascii="Times New Roman" w:hAnsi="Times New Roman" w:cs="Times New Roman" w:eastAsia="Times New Roman"/>
          <w:sz w:val="22"/>
        </w:rPr>
        <w:t xml:space="preserve"> Main modules of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850"/>
        <w:gridCol w:w="4422"/>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Module</w:t>
            </w:r>
          </w:p>
        </w:tc>
        <w:tc>
          <w:tcPr>
            <w:tcW w:type="dxa" w:w="850"/>
            <w:shd w:val="clear" w:color="auto" w:fill="E7E6E2"/>
          </w:tcPr>
          <w:p>
            <w:pPr>
              <w:keepNext/>
              <w:spacing w:before="20" w:after="0" w:line="240" w:lineRule="auto"/>
            </w:pPr>
            <w:r>
              <w:rPr>
                <w:rFonts w:ascii="Times New Roman" w:hAnsi="Times New Roman" w:cs="Times New Roman" w:eastAsia="Times New Roman"/>
                <w:b/>
                <w:sz w:val="20"/>
              </w:rPr>
              <w:t>Lines</w:t>
            </w:r>
          </w:p>
        </w:tc>
        <w:tc>
          <w:tcPr>
            <w:tcW w:type="dxa" w:w="4422"/>
            <w:shd w:val="clear" w:color="auto" w:fill="E7E6E2"/>
          </w:tcPr>
          <w:p>
            <w:pPr>
              <w:keepNext/>
              <w:spacing w:before="20" w:after="0" w:line="240" w:lineRule="auto"/>
            </w:pPr>
            <w:r>
              <w:rPr>
                <w:rFonts w:ascii="Times New Roman" w:hAnsi="Times New Roman" w:cs="Times New Roman" w:eastAsia="Times New Roman"/>
                <w:b/>
                <w:sz w:val="20"/>
              </w:rPr>
              <w:t>Responsibility</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coder_agent/agent.py</w:t>
            </w:r>
          </w:p>
        </w:tc>
        <w:tc>
          <w:tcPr>
            <w:tcW w:type="dxa" w:w="850"/>
          </w:tcPr>
          <w:p>
            <w:pPr>
              <w:keepNext w:val="0"/>
              <w:spacing w:before="20" w:after="0" w:line="240" w:lineRule="auto"/>
            </w:pPr>
            <w:r>
              <w:rPr>
                <w:rFonts w:ascii="Times New Roman" w:hAnsi="Times New Roman" w:cs="Times New Roman" w:eastAsia="Times New Roman"/>
                <w:b w:val="0"/>
                <w:sz w:val="20"/>
              </w:rPr>
              <w:t>2,529</w:t>
            </w:r>
          </w:p>
        </w:tc>
        <w:tc>
          <w:tcPr>
            <w:tcW w:type="dxa" w:w="4422"/>
          </w:tcPr>
          <w:p>
            <w:pPr>
              <w:keepNext w:val="0"/>
              <w:spacing w:before="20" w:after="0" w:line="240" w:lineRule="auto"/>
            </w:pPr>
            <w:r>
              <w:rPr>
                <w:rFonts w:ascii="Times New Roman" w:hAnsi="Times New Roman" w:cs="Times New Roman" w:eastAsia="Times New Roman"/>
                <w:b w:val="0"/>
                <w:sz w:val="20"/>
              </w:rPr>
              <w:t>Run, revise and streaming flows; retries; gap checks; artefacts; merge and discard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coder_agent/prompt.py</w:t>
            </w:r>
          </w:p>
        </w:tc>
        <w:tc>
          <w:tcPr>
            <w:tcW w:type="dxa" w:w="850"/>
          </w:tcPr>
          <w:p>
            <w:pPr>
              <w:keepNext w:val="0"/>
              <w:spacing w:before="20" w:after="0" w:line="240" w:lineRule="auto"/>
            </w:pPr>
            <w:r>
              <w:rPr>
                <w:rFonts w:ascii="Times New Roman" w:hAnsi="Times New Roman" w:cs="Times New Roman" w:eastAsia="Times New Roman"/>
                <w:b w:val="0"/>
                <w:sz w:val="20"/>
              </w:rPr>
              <w:t>993</w:t>
            </w:r>
          </w:p>
        </w:tc>
        <w:tc>
          <w:tcPr>
            <w:tcW w:type="dxa" w:w="4422"/>
          </w:tcPr>
          <w:p>
            <w:pPr>
              <w:keepNext w:val="0"/>
              <w:spacing w:before="20" w:after="0" w:line="240" w:lineRule="auto"/>
            </w:pPr>
            <w:r>
              <w:rPr>
                <w:rFonts w:ascii="Times New Roman" w:hAnsi="Times New Roman" w:cs="Times New Roman" w:eastAsia="Times New Roman"/>
                <w:b w:val="0"/>
                <w:sz w:val="20"/>
              </w:rPr>
              <w:t>Planner, coding, repair and revision prompts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coder_agent/verify.py</w:t>
            </w:r>
          </w:p>
        </w:tc>
        <w:tc>
          <w:tcPr>
            <w:tcW w:type="dxa" w:w="850"/>
          </w:tcPr>
          <w:p>
            <w:pPr>
              <w:keepNext w:val="0"/>
              <w:spacing w:before="20" w:after="0" w:line="240" w:lineRule="auto"/>
            </w:pPr>
            <w:r>
              <w:rPr>
                <w:rFonts w:ascii="Times New Roman" w:hAnsi="Times New Roman" w:cs="Times New Roman" w:eastAsia="Times New Roman"/>
                <w:b w:val="0"/>
                <w:sz w:val="20"/>
              </w:rPr>
              <w:t>764</w:t>
            </w:r>
          </w:p>
        </w:tc>
        <w:tc>
          <w:tcPr>
            <w:tcW w:type="dxa" w:w="4422"/>
          </w:tcPr>
          <w:p>
            <w:pPr>
              <w:keepNext w:val="0"/>
              <w:spacing w:before="20" w:after="0" w:line="240" w:lineRule="auto"/>
            </w:pPr>
            <w:r>
              <w:rPr>
                <w:rFonts w:ascii="Times New Roman" w:hAnsi="Times New Roman" w:cs="Times New Roman" w:eastAsia="Times New Roman"/>
                <w:b w:val="0"/>
                <w:sz w:val="20"/>
              </w:rPr>
              <w:t>Sandboxed verification and assembly of all steps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Ten checker modules</w:t>
            </w:r>
          </w:p>
        </w:tc>
        <w:tc>
          <w:tcPr>
            <w:tcW w:type="dxa" w:w="850"/>
          </w:tcPr>
          <w:p>
            <w:pPr>
              <w:keepNext w:val="0"/>
              <w:spacing w:before="20" w:after="0" w:line="240" w:lineRule="auto"/>
            </w:pPr>
            <w:r>
              <w:rPr>
                <w:rFonts w:ascii="Times New Roman" w:hAnsi="Times New Roman" w:cs="Times New Roman" w:eastAsia="Times New Roman"/>
                <w:b w:val="0"/>
                <w:sz w:val="20"/>
              </w:rPr>
              <w:t>1,331</w:t>
            </w:r>
          </w:p>
        </w:tc>
        <w:tc>
          <w:tcPr>
            <w:tcW w:type="dxa" w:w="4422"/>
          </w:tcPr>
          <w:p>
            <w:pPr>
              <w:keepNext w:val="0"/>
              <w:spacing w:before="20" w:after="0" w:line="240" w:lineRule="auto"/>
            </w:pPr>
            <w:r>
              <w:rPr>
                <w:rFonts w:ascii="Times New Roman" w:hAnsi="Times New Roman" w:cs="Times New Roman" w:eastAsia="Times New Roman"/>
                <w:b w:val="0"/>
                <w:sz w:val="20"/>
              </w:rPr>
              <w:t>Route, schema/form, navigation, render, secret, database, functional, UI and security-coverage checks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coder_agent/tools.py</w:t>
            </w:r>
          </w:p>
        </w:tc>
        <w:tc>
          <w:tcPr>
            <w:tcW w:type="dxa" w:w="850"/>
          </w:tcPr>
          <w:p>
            <w:pPr>
              <w:keepNext w:val="0"/>
              <w:spacing w:before="20" w:after="0" w:line="240" w:lineRule="auto"/>
            </w:pPr>
            <w:r>
              <w:rPr>
                <w:rFonts w:ascii="Times New Roman" w:hAnsi="Times New Roman" w:cs="Times New Roman" w:eastAsia="Times New Roman"/>
                <w:b w:val="0"/>
                <w:sz w:val="20"/>
              </w:rPr>
              <w:t>616</w:t>
            </w:r>
          </w:p>
        </w:tc>
        <w:tc>
          <w:tcPr>
            <w:tcW w:type="dxa" w:w="4422"/>
          </w:tcPr>
          <w:p>
            <w:pPr>
              <w:keepNext w:val="0"/>
              <w:spacing w:before="20" w:after="0" w:line="240" w:lineRule="auto"/>
            </w:pPr>
            <w:r>
              <w:rPr>
                <w:rFonts w:ascii="Times New Roman" w:hAnsi="Times New Roman" w:cs="Times New Roman" w:eastAsia="Times New Roman"/>
                <w:b w:val="0"/>
                <w:sz w:val="20"/>
              </w:rPr>
              <w:t>Workspace-scoped tools for coding and revision planning</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coder_agent/planner.py, plan_validator.py</w:t>
            </w:r>
          </w:p>
        </w:tc>
        <w:tc>
          <w:tcPr>
            <w:tcW w:type="dxa" w:w="850"/>
          </w:tcPr>
          <w:p>
            <w:pPr>
              <w:keepNext w:val="0"/>
              <w:spacing w:before="20" w:after="0" w:line="240" w:lineRule="auto"/>
            </w:pPr>
            <w:r>
              <w:rPr>
                <w:rFonts w:ascii="Times New Roman" w:hAnsi="Times New Roman" w:cs="Times New Roman" w:eastAsia="Times New Roman"/>
                <w:b w:val="0"/>
                <w:sz w:val="20"/>
              </w:rPr>
              <w:t>453</w:t>
            </w:r>
          </w:p>
        </w:tc>
        <w:tc>
          <w:tcPr>
            <w:tcW w:type="dxa" w:w="4422"/>
          </w:tcPr>
          <w:p>
            <w:pPr>
              <w:keepNext w:val="0"/>
              <w:spacing w:before="20" w:after="0" w:line="240" w:lineRule="auto"/>
            </w:pPr>
            <w:r>
              <w:rPr>
                <w:rFonts w:ascii="Times New Roman" w:hAnsi="Times New Roman" w:cs="Times New Roman" w:eastAsia="Times New Roman"/>
                <w:b w:val="0"/>
                <w:sz w:val="20"/>
              </w:rPr>
              <w:t>Code plan generation and coverage validation</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coder_agent/batch_coder.py, coding_loop.py</w:t>
            </w:r>
          </w:p>
        </w:tc>
        <w:tc>
          <w:tcPr>
            <w:tcW w:type="dxa" w:w="850"/>
          </w:tcPr>
          <w:p>
            <w:pPr>
              <w:keepNext w:val="0"/>
              <w:spacing w:before="20" w:after="0" w:line="240" w:lineRule="auto"/>
            </w:pPr>
            <w:r>
              <w:rPr>
                <w:rFonts w:ascii="Times New Roman" w:hAnsi="Times New Roman" w:cs="Times New Roman" w:eastAsia="Times New Roman"/>
                <w:b w:val="0"/>
                <w:sz w:val="20"/>
              </w:rPr>
              <w:t>296</w:t>
            </w:r>
          </w:p>
        </w:tc>
        <w:tc>
          <w:tcPr>
            <w:tcW w:type="dxa" w:w="4422"/>
          </w:tcPr>
          <w:p>
            <w:pPr>
              <w:keepNext w:val="0"/>
              <w:spacing w:before="20" w:after="0" w:line="240" w:lineRule="auto"/>
            </w:pPr>
            <w:r>
              <w:rPr>
                <w:rFonts w:ascii="Times New Roman" w:hAnsi="Times New Roman" w:cs="Times New Roman" w:eastAsia="Times New Roman"/>
                <w:b w:val="0"/>
                <w:sz w:val="20"/>
              </w:rPr>
              <w:t>Non-agentic and agentic coding paths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coder_agent/diff_builder.py</w:t>
            </w:r>
          </w:p>
        </w:tc>
        <w:tc>
          <w:tcPr>
            <w:tcW w:type="dxa" w:w="850"/>
          </w:tcPr>
          <w:p>
            <w:pPr>
              <w:keepNext w:val="0"/>
              <w:spacing w:before="20" w:after="0" w:line="240" w:lineRule="auto"/>
            </w:pPr>
            <w:r>
              <w:rPr>
                <w:rFonts w:ascii="Times New Roman" w:hAnsi="Times New Roman" w:cs="Times New Roman" w:eastAsia="Times New Roman"/>
                <w:b w:val="0"/>
                <w:sz w:val="20"/>
              </w:rPr>
              <w:t>177</w:t>
            </w:r>
          </w:p>
        </w:tc>
        <w:tc>
          <w:tcPr>
            <w:tcW w:type="dxa" w:w="4422"/>
          </w:tcPr>
          <w:p>
            <w:pPr>
              <w:keepNext w:val="0"/>
              <w:spacing w:before="20" w:after="0" w:line="240" w:lineRule="auto"/>
            </w:pPr>
            <w:r>
              <w:rPr>
                <w:rFonts w:ascii="Times New Roman" w:hAnsi="Times New Roman" w:cs="Times New Roman" w:eastAsia="Times New Roman"/>
                <w:b w:val="0"/>
                <w:sz w:val="20"/>
              </w:rPr>
              <w:t>File tree, manifest, requirement map, merge report</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services/workspace_service.py</w:t>
            </w:r>
          </w:p>
        </w:tc>
        <w:tc>
          <w:tcPr>
            <w:tcW w:type="dxa" w:w="850"/>
          </w:tcPr>
          <w:p>
            <w:pPr>
              <w:keepNext w:val="0"/>
              <w:spacing w:before="20" w:after="0" w:line="240" w:lineRule="auto"/>
            </w:pPr>
            <w:r>
              <w:rPr>
                <w:rFonts w:ascii="Times New Roman" w:hAnsi="Times New Roman" w:cs="Times New Roman" w:eastAsia="Times New Roman"/>
                <w:b w:val="0"/>
                <w:sz w:val="20"/>
              </w:rPr>
              <w:t>1,770</w:t>
            </w:r>
          </w:p>
        </w:tc>
        <w:tc>
          <w:tcPr>
            <w:tcW w:type="dxa" w:w="4422"/>
          </w:tcPr>
          <w:p>
            <w:pPr>
              <w:keepNext w:val="0"/>
              <w:spacing w:before="20" w:after="0" w:line="240" w:lineRule="auto"/>
            </w:pPr>
            <w:r>
              <w:rPr>
                <w:rFonts w:ascii="Times New Roman" w:hAnsi="Times New Roman" w:cs="Times New Roman" w:eastAsia="Times New Roman"/>
                <w:b w:val="0"/>
                <w:sz w:val="20"/>
              </w:rPr>
              <w:t>Repositories, scaffolds, branches, merge, undo, environment files, exports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services/sandbox_service.py</w:t>
            </w:r>
          </w:p>
        </w:tc>
        <w:tc>
          <w:tcPr>
            <w:tcW w:type="dxa" w:w="850"/>
          </w:tcPr>
          <w:p>
            <w:pPr>
              <w:keepNext w:val="0"/>
              <w:spacing w:before="20" w:after="0" w:line="240" w:lineRule="auto"/>
            </w:pPr>
            <w:r>
              <w:rPr>
                <w:rFonts w:ascii="Times New Roman" w:hAnsi="Times New Roman" w:cs="Times New Roman" w:eastAsia="Times New Roman"/>
                <w:b w:val="0"/>
                <w:sz w:val="20"/>
              </w:rPr>
              <w:t>245</w:t>
            </w:r>
          </w:p>
        </w:tc>
        <w:tc>
          <w:tcPr>
            <w:tcW w:type="dxa" w:w="4422"/>
          </w:tcPr>
          <w:p>
            <w:pPr>
              <w:keepNext w:val="0"/>
              <w:spacing w:before="20" w:after="0" w:line="240" w:lineRule="auto"/>
            </w:pPr>
            <w:r>
              <w:rPr>
                <w:rFonts w:ascii="Times New Roman" w:hAnsi="Times New Roman" w:cs="Times New Roman" w:eastAsia="Times New Roman"/>
                <w:b w:val="0"/>
                <w:sz w:val="20"/>
              </w:rPr>
              <w:t>Docker commands and background services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services/preview_service.py</w:t>
            </w:r>
          </w:p>
        </w:tc>
        <w:tc>
          <w:tcPr>
            <w:tcW w:type="dxa" w:w="850"/>
          </w:tcPr>
          <w:p>
            <w:pPr>
              <w:keepNext w:val="0"/>
              <w:spacing w:before="20" w:after="0" w:line="240" w:lineRule="auto"/>
            </w:pPr>
            <w:r>
              <w:rPr>
                <w:rFonts w:ascii="Times New Roman" w:hAnsi="Times New Roman" w:cs="Times New Roman" w:eastAsia="Times New Roman"/>
                <w:b w:val="0"/>
                <w:sz w:val="20"/>
              </w:rPr>
              <w:t>284</w:t>
            </w:r>
          </w:p>
        </w:tc>
        <w:tc>
          <w:tcPr>
            <w:tcW w:type="dxa" w:w="4422"/>
          </w:tcPr>
          <w:p>
            <w:pPr>
              <w:keepNext w:val="0"/>
              <w:spacing w:before="20" w:after="0" w:line="240" w:lineRule="auto"/>
            </w:pPr>
            <w:r>
              <w:rPr>
                <w:rFonts w:ascii="Times New Roman" w:hAnsi="Times New Roman" w:cs="Times New Roman" w:eastAsia="Times New Roman"/>
                <w:b w:val="0"/>
                <w:sz w:val="20"/>
              </w:rPr>
              <w:t>Live preview start, stop and clean-up</w:t>
            </w:r>
          </w:p>
        </w:tc>
      </w:tr>
    </w:tbl>
    <w:p>
      <w:pPr>
        <w:keepNext w:val="0"/>
        <w:spacing w:before="0" w:after="80" w:line="240" w:lineRule="auto"/>
        <w:jc w:val="both"/>
      </w:pPr>
    </w:p>
    <w:p>
      <w:pPr>
        <w:pStyle w:val="Heading3"/>
      </w:pPr>
      <w:r>
        <w:rPr>
          <w:rFonts w:ascii="Times New Roman" w:hAnsi="Times New Roman" w:cs="Times New Roman" w:eastAsia="Times New Roman"/>
          <w:b/>
          <w:sz w:val="24"/>
        </w:rPr>
        <w:t>5.2.1 Agent orchestration</w:t>
      </w:r>
    </w:p>
    <w:p>
      <w:pPr>
        <w:keepNext w:val="0"/>
        <w:spacing w:before="0" w:after="120" w:line="360" w:lineRule="auto"/>
        <w:jc w:val="both"/>
      </w:pPr>
      <w:r>
        <w:rPr>
          <w:rFonts w:ascii="Times New Roman" w:hAnsi="Times New Roman" w:cs="Times New Roman" w:eastAsia="Times New Roman"/>
          <w:b w:val="0"/>
          <w:i w:val="0"/>
          <w:sz w:val="24"/>
        </w:rPr>
        <w:t>The run function loads the approved SRS, the Enhanced SRS when approved, the architecture plan and, if one exists, the UI/UX integration manifest, together with the project manifest. It then plans with retries, stops any running preview for the feature, starts the feature branch, records the starting commit, and hands over to a single dispatch function that chooses between the agentic and batch paths. The same dispatch is used by revisions, so both paths behave identically from the agent's point of view.</w:t>
      </w:r>
    </w:p>
    <w:p>
      <w:pPr>
        <w:keepNext w:val="0"/>
        <w:spacing w:before="0" w:after="120" w:line="360" w:lineRule="auto"/>
        <w:jc w:val="both"/>
      </w:pPr>
      <w:r>
        <w:rPr>
          <w:rFonts w:ascii="Times New Roman" w:hAnsi="Times New Roman" w:cs="Times New Roman" w:eastAsia="Times New Roman"/>
          <w:b w:val="0"/>
          <w:i w:val="0"/>
          <w:sz w:val="24"/>
        </w:rPr>
        <w:t>Inside the agentic path, two kinds of failure are caught and turned into failed attempts: the loop reaching its step limit, and any unexpected error raised inside the loop. Before this was done, a revision could crash in the middle of an attempt and leave no saved artefact and an uncommitted workspace, which looked the same to a reviewer as the agent doing nothing. Now whatever was written is committed and the next attempt is told what is still missing.</w:t>
      </w:r>
    </w:p>
    <w:p>
      <w:pPr>
        <w:keepNext w:val="0"/>
        <w:spacing w:before="0" w:after="120" w:line="360" w:lineRule="auto"/>
        <w:jc w:val="both"/>
      </w:pPr>
      <w:r>
        <w:rPr>
          <w:rFonts w:ascii="Times New Roman" w:hAnsi="Times New Roman" w:cs="Times New Roman" w:eastAsia="Times New Roman"/>
          <w:b w:val="0"/>
          <w:i w:val="0"/>
          <w:sz w:val="24"/>
        </w:rPr>
        <w:t>The streaming versions send an event for every tool call, labelled in plain words such as "Reading app/page.tsx" or "Running: npm run build". The coding loop otherwise produces no text of its own for long periods, and without these events a reviewer watching the chat would see a single static message for the whole attempt.</w:t>
      </w:r>
    </w:p>
    <w:p>
      <w:pPr>
        <w:pStyle w:val="Heading3"/>
      </w:pPr>
      <w:r>
        <w:rPr>
          <w:rFonts w:ascii="Times New Roman" w:hAnsi="Times New Roman" w:cs="Times New Roman" w:eastAsia="Times New Roman"/>
          <w:b/>
          <w:sz w:val="24"/>
        </w:rPr>
        <w:t>5.2.2 Tools and sandbox</w:t>
      </w:r>
    </w:p>
    <w:p>
      <w:pPr>
        <w:keepNext w:val="0"/>
        <w:spacing w:before="0" w:after="120" w:line="360" w:lineRule="auto"/>
        <w:jc w:val="both"/>
      </w:pPr>
      <w:r>
        <w:rPr>
          <w:rFonts w:ascii="Times New Roman" w:hAnsi="Times New Roman" w:cs="Times New Roman" w:eastAsia="Times New Roman"/>
          <w:b w:val="0"/>
          <w:i w:val="0"/>
          <w:sz w:val="24"/>
        </w:rPr>
        <w:t>Every tool is built for one project and one feature, so the model never passes a project identifier and cannot address another project. The shell tool splits the command and allows only npm, npx and node, or git with the status or diff subcommand; anything else is refused with a message. Commands run through the sandbox service, which starts a container from the custom image with the workspace mounted, a 2 GB memory limit and a timeout, and returns the exit code and output as data. A timeout is reported with the conventional exit code 124 and a note in the output. If Docker itself cannot be reached, the service returns a failure result saying so instead of raising an error, which is why such runs still produce a merge report.</w:t>
      </w:r>
    </w:p>
    <w:p>
      <w:pPr>
        <w:keepNext w:val="0"/>
        <w:spacing w:before="0" w:after="120" w:line="360" w:lineRule="auto"/>
        <w:jc w:val="both"/>
      </w:pPr>
      <w:r>
        <w:rPr>
          <w:rFonts w:ascii="Times New Roman" w:hAnsi="Times New Roman" w:cs="Times New Roman" w:eastAsia="Times New Roman"/>
          <w:b w:val="0"/>
          <w:i w:val="0"/>
          <w:sz w:val="24"/>
        </w:rPr>
        <w:t>The image is based on node:20 rather than the smaller node:20-slim. The slim image has no git binary, which silently broke the git status and git diff checks the coding prompt encourages, and the custom image also includes a JavaScript parser so that check_syntax works before a project has installed its own packages. The memory limit was raised to 2 GB after builds were killed by the old limit with a bare exit code 137 that gave no hint of the cause.</w:t>
      </w:r>
    </w:p>
    <w:p>
      <w:pPr>
        <w:pStyle w:val="Heading3"/>
      </w:pPr>
      <w:r>
        <w:rPr>
          <w:rFonts w:ascii="Times New Roman" w:hAnsi="Times New Roman" w:cs="Times New Roman" w:eastAsia="Times New Roman"/>
          <w:b/>
          <w:sz w:val="24"/>
        </w:rPr>
        <w:t>5.2.3 Verifier and checkers</w:t>
      </w:r>
    </w:p>
    <w:p>
      <w:pPr>
        <w:keepNext w:val="0"/>
        <w:spacing w:before="0" w:after="120" w:line="360" w:lineRule="auto"/>
        <w:jc w:val="both"/>
      </w:pPr>
      <w:r>
        <w:rPr>
          <w:rFonts w:ascii="Times New Roman" w:hAnsi="Times New Roman" w:cs="Times New Roman" w:eastAsia="Times New Roman"/>
          <w:b w:val="0"/>
          <w:i w:val="0"/>
          <w:sz w:val="24"/>
        </w:rPr>
        <w:t>The verifier reads package.json to decide what to run, rather than asking the model, and runs the steps described in Section 4.4.4 in a fixed order. The application-level steps call the sandbox; the static checks read the workspace directly. Each checker is a small module that returns a list of problems, which the verifier turns into a step with a status of passed, failed, skipped or info and a readable output.</w:t>
      </w:r>
    </w:p>
    <w:p>
      <w:pPr>
        <w:keepNext w:val="0"/>
        <w:spacing w:before="0" w:after="120" w:line="360" w:lineRule="auto"/>
        <w:jc w:val="both"/>
      </w:pPr>
      <w:r>
        <w:rPr>
          <w:rFonts w:ascii="Times New Roman" w:hAnsi="Times New Roman" w:cs="Times New Roman" w:eastAsia="Times New Roman"/>
          <w:b w:val="0"/>
          <w:i w:val="0"/>
          <w:sz w:val="24"/>
        </w:rPr>
        <w:t>Several checkers record the incident that led to them. The schema and form check was added after a live "Failed to save item" bug: the model's Mongoose schema required a unique id field that the create form never set, so the first item saved and every later one collided. The navigation check was added after every feature built in an early project added a route but no link, so the home page never changed. The hardcoded-URI check followed a Security Agent finding of a hardcoded connection string (CWE-798) in generated code.</w:t>
      </w:r>
    </w:p>
    <w:p>
      <w:pPr>
        <w:pStyle w:val="Heading3"/>
      </w:pPr>
      <w:r>
        <w:rPr>
          <w:rFonts w:ascii="Times New Roman" w:hAnsi="Times New Roman" w:cs="Times New Roman" w:eastAsia="Times New Roman"/>
          <w:b/>
          <w:sz w:val="24"/>
        </w:rPr>
        <w:t>5.2.4 Workspace and diff builder</w:t>
      </w:r>
    </w:p>
    <w:p>
      <w:pPr>
        <w:keepNext w:val="0"/>
        <w:spacing w:before="0" w:after="120" w:line="360" w:lineRule="auto"/>
        <w:jc w:val="both"/>
      </w:pPr>
      <w:r>
        <w:rPr>
          <w:rFonts w:ascii="Times New Roman" w:hAnsi="Times New Roman" w:cs="Times New Roman" w:eastAsia="Times New Roman"/>
          <w:b w:val="0"/>
          <w:i w:val="0"/>
          <w:sz w:val="24"/>
        </w:rPr>
        <w:t>The workspace service creates the scaffold, starts and resumes feature branches, commits, computes the diff against main and the list of files touched since a given commit, merges, discards, undoes merges and exports a feature's code as a zip file. It also keeps an older Express and Vite scaffold for two projects created before the move to Next.js, and detects which stack a repository uses so the two are never mixed. When the scaffold improves, existing repositories are upgraded by adding the missing files rather than being recreated.</w:t>
      </w:r>
    </w:p>
    <w:p>
      <w:pPr>
        <w:keepNext w:val="0"/>
        <w:spacing w:before="0" w:after="120" w:line="360" w:lineRule="auto"/>
        <w:jc w:val="both"/>
      </w:pPr>
      <w:r>
        <w:rPr>
          <w:rFonts w:ascii="Times New Roman" w:hAnsi="Times New Roman" w:cs="Times New Roman" w:eastAsia="Times New Roman"/>
          <w:b w:val="0"/>
          <w:i w:val="0"/>
          <w:sz w:val="24"/>
        </w:rPr>
        <w:t>The diff builder is pure code. It reads the diff and the plan and produces the artefacts in Section 4.4.5. The merge report includes the verification steps, the changed files and a truncated line-by-line diff, and states at the top whether verification passed, how many attempts were used, and whether a real database connection was used during verification.</w:t>
      </w:r>
    </w:p>
    <w:p>
      <w:pPr>
        <w:pStyle w:val="Heading2"/>
      </w:pPr>
      <w:r>
        <w:rPr>
          <w:rFonts w:ascii="Times New Roman" w:hAnsi="Times New Roman" w:cs="Times New Roman" w:eastAsia="Times New Roman"/>
          <w:b/>
          <w:sz w:val="24"/>
        </w:rPr>
        <w:t>5.3 Integration with the Complete Solution</w:t>
      </w:r>
    </w:p>
    <w:p>
      <w:pPr>
        <w:keepNext w:val="0"/>
        <w:spacing w:before="0" w:after="120" w:line="360" w:lineRule="auto"/>
        <w:jc w:val="both"/>
      </w:pPr>
      <w:r>
        <w:rPr>
          <w:rFonts w:ascii="Times New Roman" w:hAnsi="Times New Roman" w:cs="Times New Roman" w:eastAsia="Times New Roman"/>
          <w:b w:val="0"/>
          <w:i w:val="0"/>
          <w:sz w:val="24"/>
        </w:rPr>
        <w:t>With the design stages, the integration is through the implementation plan, the integration manifest and the approved page designs. The coding loop can read each approved component or page design as HTML, and the gap check makes sure it has done so before writing the related front-end files. With the requirement stage, the integration is through the SRS, which the planner reads and which the informational UI expectations check compares with the touched files.</w:t>
      </w:r>
    </w:p>
    <w:p>
      <w:pPr>
        <w:keepNext w:val="0"/>
        <w:spacing w:before="0" w:after="120" w:line="360" w:lineRule="auto"/>
        <w:jc w:val="both"/>
      </w:pPr>
      <w:r>
        <w:rPr>
          <w:rFonts w:ascii="Times New Roman" w:hAnsi="Times New Roman" w:cs="Times New Roman" w:eastAsia="Times New Roman"/>
          <w:b w:val="0"/>
          <w:i w:val="0"/>
          <w:sz w:val="24"/>
        </w:rPr>
        <w:t>With the Security and QA agents, the integration is the feature branch and the shared sandbox: both run their commands through the same sandbox service against the same workspace, so they test exactly what the reviewer will approve. Security findings come back as revisions, and the revision flow resolves file names mentioned in the findings against the files the feature has touched. After a merge, the project manifest is updated with the feature's routes, endpoints and models, which the Architecture Agent reads when planning the next feature.</w:t>
      </w:r>
    </w:p>
    <w:p>
      <w:pPr>
        <w:pStyle w:val="Heading2"/>
      </w:pPr>
      <w:r>
        <w:rPr>
          <w:rFonts w:ascii="Times New Roman" w:hAnsi="Times New Roman" w:cs="Times New Roman" w:eastAsia="Times New Roman"/>
          <w:b/>
          <w:sz w:val="24"/>
        </w:rPr>
        <w:t>5.4 Testing and Quality Assurance</w:t>
      </w:r>
    </w:p>
    <w:p>
      <w:pPr>
        <w:keepNext w:val="0"/>
        <w:spacing w:before="0" w:after="120" w:line="360" w:lineRule="auto"/>
        <w:jc w:val="both"/>
      </w:pPr>
      <w:r>
        <w:rPr>
          <w:rFonts w:ascii="Times New Roman" w:hAnsi="Times New Roman" w:cs="Times New Roman" w:eastAsia="Times New Roman"/>
          <w:b w:val="0"/>
          <w:i w:val="0"/>
          <w:sz w:val="24"/>
        </w:rPr>
        <w:t>Table 5.3 summarises the automated tests. Appendix A lists every file.</w:t>
      </w:r>
    </w:p>
    <w:p>
      <w:pPr>
        <w:pStyle w:val="TableCaption"/>
        <w:pageBreakBefore/>
      </w:pPr>
      <w:r>
        <w:rPr>
          <w:rFonts w:ascii="Times New Roman" w:hAnsi="Times New Roman" w:cs="Times New Roman" w:eastAsia="Times New Roman"/>
          <w:b/>
          <w:sz w:val="22"/>
        </w:rPr>
        <w:t>Table 5.3:</w:t>
      </w:r>
      <w:r>
        <w:rPr>
          <w:rFonts w:ascii="Times New Roman" w:hAnsi="Times New Roman" w:cs="Times New Roman" w:eastAsia="Times New Roman"/>
          <w:sz w:val="22"/>
        </w:rPr>
        <w:t xml:space="preserve"> Automated tests for the component</w:t>
      </w:r>
    </w:p>
    <w:tbl>
      <w:tblPr>
        <w:tblW w:type="dxa" w:w="6803"/>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01"/>
        <w:gridCol w:w="1700"/>
        <w:gridCol w:w="1700"/>
      </w:tblGrid>
      <w:tr>
        <w:trPr>
          <w:tblHeader w:val="true"/>
        </w:trPr>
        <w:tc>
          <w:tcPr>
            <w:tcW w:type="dxa" w:w="3401"/>
            <w:shd w:val="clear" w:color="auto" w:fill="E7E6E2"/>
          </w:tcPr>
          <w:p>
            <w:pPr>
              <w:keepNext/>
              <w:spacing w:before="20" w:after="0" w:line="240" w:lineRule="auto"/>
            </w:pPr>
            <w:r>
              <w:rPr>
                <w:rFonts w:ascii="Times New Roman" w:hAnsi="Times New Roman" w:cs="Times New Roman" w:eastAsia="Times New Roman"/>
                <w:b/>
                <w:sz w:val="20"/>
              </w:rPr>
              <w:t>Area</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Test files</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Test functions</w:t>
            </w:r>
          </w:p>
        </w:tc>
      </w:tr>
      <w:tr>
        <w:trPr>
          <w:cantSplit w:val="true"/>
        </w:trPr>
        <w:tc>
          <w:tcPr>
            <w:tcW w:type="dxa" w:w="3401"/>
          </w:tcPr>
          <w:p>
            <w:pPr>
              <w:keepNext w:val="0"/>
              <w:spacing w:before="20" w:after="0" w:line="240" w:lineRule="auto"/>
            </w:pPr>
            <w:r>
              <w:rPr>
                <w:rFonts w:ascii="Times New Roman" w:hAnsi="Times New Roman" w:cs="Times New Roman" w:eastAsia="Times New Roman"/>
                <w:b w:val="0"/>
                <w:sz w:val="20"/>
              </w:rPr>
              <w:t>Agent flow, retries, revisions, prompts, model capability</w:t>
            </w:r>
          </w:p>
        </w:tc>
        <w:tc>
          <w:tcPr>
            <w:tcW w:type="dxa" w:w="1700"/>
          </w:tcPr>
          <w:p>
            <w:pPr>
              <w:keepNext w:val="0"/>
              <w:spacing w:before="20" w:after="0" w:line="240" w:lineRule="auto"/>
            </w:pPr>
            <w:r>
              <w:rPr>
                <w:rFonts w:ascii="Times New Roman" w:hAnsi="Times New Roman" w:cs="Times New Roman" w:eastAsia="Times New Roman"/>
                <w:b w:val="0"/>
                <w:sz w:val="20"/>
              </w:rPr>
              <w:t>12</w:t>
            </w:r>
          </w:p>
        </w:tc>
        <w:tc>
          <w:tcPr>
            <w:tcW w:type="dxa" w:w="1700"/>
          </w:tcPr>
          <w:p>
            <w:pPr>
              <w:keepNext w:val="0"/>
              <w:spacing w:before="20" w:after="0" w:line="240" w:lineRule="auto"/>
            </w:pPr>
            <w:r>
              <w:rPr>
                <w:rFonts w:ascii="Times New Roman" w:hAnsi="Times New Roman" w:cs="Times New Roman" w:eastAsia="Times New Roman"/>
                <w:b w:val="0"/>
                <w:sz w:val="20"/>
              </w:rPr>
              <w:t>167</w:t>
            </w:r>
          </w:p>
        </w:tc>
      </w:tr>
      <w:tr>
        <w:trPr>
          <w:cantSplit w:val="true"/>
        </w:trPr>
        <w:tc>
          <w:tcPr>
            <w:tcW w:type="dxa" w:w="3401"/>
          </w:tcPr>
          <w:p>
            <w:pPr>
              <w:keepNext w:val="0"/>
              <w:spacing w:before="20" w:after="0" w:line="240" w:lineRule="auto"/>
            </w:pPr>
            <w:r>
              <w:rPr>
                <w:rFonts w:ascii="Times New Roman" w:hAnsi="Times New Roman" w:cs="Times New Roman" w:eastAsia="Times New Roman"/>
                <w:b w:val="0"/>
                <w:sz w:val="20"/>
              </w:rPr>
              <w:t>Plan validator and diff builder</w:t>
            </w:r>
          </w:p>
        </w:tc>
        <w:tc>
          <w:tcPr>
            <w:tcW w:type="dxa" w:w="1700"/>
          </w:tcPr>
          <w:p>
            <w:pPr>
              <w:keepNext w:val="0"/>
              <w:spacing w:before="20" w:after="0" w:line="240" w:lineRule="auto"/>
            </w:pPr>
            <w:r>
              <w:rPr>
                <w:rFonts w:ascii="Times New Roman" w:hAnsi="Times New Roman" w:cs="Times New Roman" w:eastAsia="Times New Roman"/>
                <w:b w:val="0"/>
                <w:sz w:val="20"/>
              </w:rPr>
              <w:t>2</w:t>
            </w:r>
          </w:p>
        </w:tc>
        <w:tc>
          <w:tcPr>
            <w:tcW w:type="dxa" w:w="1700"/>
          </w:tcPr>
          <w:p>
            <w:pPr>
              <w:keepNext w:val="0"/>
              <w:spacing w:before="20" w:after="0" w:line="240" w:lineRule="auto"/>
            </w:pPr>
            <w:r>
              <w:rPr>
                <w:rFonts w:ascii="Times New Roman" w:hAnsi="Times New Roman" w:cs="Times New Roman" w:eastAsia="Times New Roman"/>
                <w:b w:val="0"/>
                <w:sz w:val="20"/>
              </w:rPr>
              <w:t>19</w:t>
            </w:r>
          </w:p>
        </w:tc>
      </w:tr>
      <w:tr>
        <w:trPr>
          <w:cantSplit w:val="true"/>
        </w:trPr>
        <w:tc>
          <w:tcPr>
            <w:tcW w:type="dxa" w:w="3401"/>
          </w:tcPr>
          <w:p>
            <w:pPr>
              <w:keepNext w:val="0"/>
              <w:spacing w:before="20" w:after="0" w:line="240" w:lineRule="auto"/>
            </w:pPr>
            <w:r>
              <w:rPr>
                <w:rFonts w:ascii="Times New Roman" w:hAnsi="Times New Roman" w:cs="Times New Roman" w:eastAsia="Times New Roman"/>
                <w:b w:val="0"/>
                <w:sz w:val="20"/>
              </w:rPr>
              <w:t>Verifier and checkers</w:t>
            </w:r>
          </w:p>
        </w:tc>
        <w:tc>
          <w:tcPr>
            <w:tcW w:type="dxa" w:w="1700"/>
          </w:tcPr>
          <w:p>
            <w:pPr>
              <w:keepNext w:val="0"/>
              <w:spacing w:before="20" w:after="0" w:line="240" w:lineRule="auto"/>
            </w:pPr>
            <w:r>
              <w:rPr>
                <w:rFonts w:ascii="Times New Roman" w:hAnsi="Times New Roman" w:cs="Times New Roman" w:eastAsia="Times New Roman"/>
                <w:b w:val="0"/>
                <w:sz w:val="20"/>
              </w:rPr>
              <w:t>13</w:t>
            </w:r>
          </w:p>
        </w:tc>
        <w:tc>
          <w:tcPr>
            <w:tcW w:type="dxa" w:w="1700"/>
          </w:tcPr>
          <w:p>
            <w:pPr>
              <w:keepNext w:val="0"/>
              <w:spacing w:before="20" w:after="0" w:line="240" w:lineRule="auto"/>
            </w:pPr>
            <w:r>
              <w:rPr>
                <w:rFonts w:ascii="Times New Roman" w:hAnsi="Times New Roman" w:cs="Times New Roman" w:eastAsia="Times New Roman"/>
                <w:b w:val="0"/>
                <w:sz w:val="20"/>
              </w:rPr>
              <w:t>114</w:t>
            </w:r>
          </w:p>
        </w:tc>
      </w:tr>
      <w:tr>
        <w:trPr>
          <w:cantSplit w:val="true"/>
        </w:trPr>
        <w:tc>
          <w:tcPr>
            <w:tcW w:type="dxa" w:w="3401"/>
          </w:tcPr>
          <w:p>
            <w:pPr>
              <w:keepNext w:val="0"/>
              <w:spacing w:before="20" w:after="0" w:line="240" w:lineRule="auto"/>
            </w:pPr>
            <w:r>
              <w:rPr>
                <w:rFonts w:ascii="Times New Roman" w:hAnsi="Times New Roman" w:cs="Times New Roman" w:eastAsia="Times New Roman"/>
                <w:b w:val="0"/>
                <w:sz w:val="20"/>
              </w:rPr>
              <w:t>Coding tools</w:t>
            </w:r>
          </w:p>
        </w:tc>
        <w:tc>
          <w:tcPr>
            <w:tcW w:type="dxa" w:w="1700"/>
          </w:tcPr>
          <w:p>
            <w:pPr>
              <w:keepNext w:val="0"/>
              <w:spacing w:before="20" w:after="0" w:line="240" w:lineRule="auto"/>
            </w:pPr>
            <w:r>
              <w:rPr>
                <w:rFonts w:ascii="Times New Roman" w:hAnsi="Times New Roman" w:cs="Times New Roman" w:eastAsia="Times New Roman"/>
                <w:b w:val="0"/>
                <w:sz w:val="20"/>
              </w:rPr>
              <w:t>1</w:t>
            </w:r>
          </w:p>
        </w:tc>
        <w:tc>
          <w:tcPr>
            <w:tcW w:type="dxa" w:w="1700"/>
          </w:tcPr>
          <w:p>
            <w:pPr>
              <w:keepNext w:val="0"/>
              <w:spacing w:before="20" w:after="0" w:line="240" w:lineRule="auto"/>
            </w:pPr>
            <w:r>
              <w:rPr>
                <w:rFonts w:ascii="Times New Roman" w:hAnsi="Times New Roman" w:cs="Times New Roman" w:eastAsia="Times New Roman"/>
                <w:b w:val="0"/>
                <w:sz w:val="20"/>
              </w:rPr>
              <w:t>35</w:t>
            </w:r>
          </w:p>
        </w:tc>
      </w:tr>
      <w:tr>
        <w:trPr>
          <w:cantSplit w:val="true"/>
        </w:trPr>
        <w:tc>
          <w:tcPr>
            <w:tcW w:type="dxa" w:w="3401"/>
          </w:tcPr>
          <w:p>
            <w:pPr>
              <w:keepNext w:val="0"/>
              <w:spacing w:before="20" w:after="0" w:line="240" w:lineRule="auto"/>
            </w:pPr>
            <w:r>
              <w:rPr>
                <w:rFonts w:ascii="Times New Roman" w:hAnsi="Times New Roman" w:cs="Times New Roman" w:eastAsia="Times New Roman"/>
                <w:b w:val="0"/>
                <w:sz w:val="20"/>
              </w:rPr>
              <w:t>Workspace, scaffold, merge and preview</w:t>
            </w:r>
          </w:p>
        </w:tc>
        <w:tc>
          <w:tcPr>
            <w:tcW w:type="dxa" w:w="1700"/>
          </w:tcPr>
          <w:p>
            <w:pPr>
              <w:keepNext w:val="0"/>
              <w:spacing w:before="20" w:after="0" w:line="240" w:lineRule="auto"/>
            </w:pPr>
            <w:r>
              <w:rPr>
                <w:rFonts w:ascii="Times New Roman" w:hAnsi="Times New Roman" w:cs="Times New Roman" w:eastAsia="Times New Roman"/>
                <w:b w:val="0"/>
                <w:sz w:val="20"/>
              </w:rPr>
              <w:t>8</w:t>
            </w:r>
          </w:p>
        </w:tc>
        <w:tc>
          <w:tcPr>
            <w:tcW w:type="dxa" w:w="1700"/>
          </w:tcPr>
          <w:p>
            <w:pPr>
              <w:keepNext w:val="0"/>
              <w:spacing w:before="20" w:after="0" w:line="240" w:lineRule="auto"/>
            </w:pPr>
            <w:r>
              <w:rPr>
                <w:rFonts w:ascii="Times New Roman" w:hAnsi="Times New Roman" w:cs="Times New Roman" w:eastAsia="Times New Roman"/>
                <w:b w:val="0"/>
                <w:sz w:val="20"/>
              </w:rPr>
              <w:t>75</w:t>
            </w:r>
          </w:p>
        </w:tc>
      </w:tr>
      <w:tr>
        <w:trPr>
          <w:cantSplit w:val="true"/>
        </w:trPr>
        <w:tc>
          <w:tcPr>
            <w:tcW w:type="dxa" w:w="3401"/>
          </w:tcPr>
          <w:p>
            <w:pPr>
              <w:keepNext w:val="0"/>
              <w:spacing w:before="20" w:after="0" w:line="240" w:lineRule="auto"/>
            </w:pPr>
            <w:r>
              <w:rPr>
                <w:rFonts w:ascii="Times New Roman" w:hAnsi="Times New Roman" w:cs="Times New Roman" w:eastAsia="Times New Roman"/>
                <w:b/>
                <w:sz w:val="20"/>
              </w:rPr>
              <w:t>Total</w:t>
            </w:r>
          </w:p>
        </w:tc>
        <w:tc>
          <w:tcPr>
            <w:tcW w:type="dxa" w:w="1700"/>
          </w:tcPr>
          <w:p>
            <w:pPr>
              <w:keepNext w:val="0"/>
              <w:spacing w:before="20" w:after="0" w:line="240" w:lineRule="auto"/>
            </w:pPr>
            <w:r>
              <w:rPr>
                <w:rFonts w:ascii="Times New Roman" w:hAnsi="Times New Roman" w:cs="Times New Roman" w:eastAsia="Times New Roman"/>
                <w:b/>
                <w:sz w:val="20"/>
              </w:rPr>
              <w:t>36</w:t>
            </w:r>
          </w:p>
        </w:tc>
        <w:tc>
          <w:tcPr>
            <w:tcW w:type="dxa" w:w="1700"/>
          </w:tcPr>
          <w:p>
            <w:pPr>
              <w:keepNext w:val="0"/>
              <w:spacing w:before="20" w:after="0" w:line="240" w:lineRule="auto"/>
            </w:pPr>
            <w:r>
              <w:rPr>
                <w:rFonts w:ascii="Times New Roman" w:hAnsi="Times New Roman" w:cs="Times New Roman" w:eastAsia="Times New Roman"/>
                <w:b/>
                <w:sz w:val="20"/>
              </w:rPr>
              <w:t>410</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tests focus on the paths that run only when something goes wrong, since those are hardest to see in normal use: a loop that hits its step limit, an exception inside the loop, a commit that itself fails, verification failing on every attempt, Docker being unavailable, and a model without tool support. The tool tests check that paths outside the workspace and disallowed commands are refused. The verifier tests check each gate in both directions, for example that a page with no link fails reachability and a linked one passes.</w:t>
      </w:r>
    </w:p>
    <w:p>
      <w:pPr>
        <w:keepNext w:val="0"/>
        <w:spacing w:before="0" w:after="120" w:line="360" w:lineRule="auto"/>
        <w:jc w:val="both"/>
      </w:pPr>
      <w:r>
        <w:rPr>
          <w:rFonts w:ascii="Times New Roman" w:hAnsi="Times New Roman" w:cs="Times New Roman" w:eastAsia="Times New Roman"/>
          <w:b w:val="0"/>
          <w:i w:val="0"/>
          <w:sz w:val="24"/>
        </w:rPr>
        <w:t>The last recorded run of the backend suite, on 31 August 2026, collected 462 test cases in these areas, counting parameterised cases. The failures recorded for the component in that run's cache all belong to tests that have since been renamed or removed, several of them from the earlier Express and Vite design, so no current test is recorded as failing. As with the rest of the backend, some tests need a running MongoDB database through the shared test setup.</w:t>
      </w:r>
    </w:p>
    <w:p>
      <w:pPr>
        <w:pStyle w:val="Heading2"/>
      </w:pPr>
      <w:r>
        <w:rPr>
          <w:rFonts w:ascii="Times New Roman" w:hAnsi="Times New Roman" w:cs="Times New Roman" w:eastAsia="Times New Roman"/>
          <w:b/>
          <w:sz w:val="24"/>
        </w:rPr>
        <w:t>5.5 Deployment and Operation</w:t>
      </w:r>
    </w:p>
    <w:p>
      <w:pPr>
        <w:keepNext w:val="0"/>
        <w:spacing w:before="0" w:after="120" w:line="360" w:lineRule="auto"/>
        <w:jc w:val="both"/>
      </w:pPr>
      <w:r>
        <w:rPr>
          <w:rFonts w:ascii="Times New Roman" w:hAnsi="Times New Roman" w:cs="Times New Roman" w:eastAsia="Times New Roman"/>
          <w:b w:val="0"/>
          <w:i w:val="0"/>
          <w:sz w:val="24"/>
        </w:rPr>
        <w:t>The component needs Docker on the machine that runs the backend, with the custom sandbox image built once from the repository's Dockerfile, and network access from the sandbox to the npm registry. Generated projects live in a workspaces folder, one repository per project, and persist across restarts. A project's database connection, when provided, is kept in that project's .env.local file, which the scaffold's .gitignore excludes from version control.</w:t>
      </w:r>
    </w:p>
    <w:p>
      <w:pPr>
        <w:pStyle w:val="Heading1"/>
      </w:pPr>
      <w:r>
        <w:rPr>
          <w:rFonts w:ascii="Times New Roman" w:hAnsi="Times New Roman" w:cs="Times New Roman" w:eastAsia="Times New Roman"/>
          <w:b/>
          <w:sz w:val="28"/>
        </w:rPr>
        <w:t>6 RESULTS AND EVALUATION</w:t>
      </w:r>
    </w:p>
    <w:p>
      <w:pPr>
        <w:keepNext w:val="0"/>
        <w:spacing w:before="0" w:after="120" w:line="360" w:lineRule="auto"/>
        <w:jc w:val="both"/>
      </w:pPr>
      <w:r>
        <w:rPr>
          <w:rFonts w:ascii="Times New Roman" w:hAnsi="Times New Roman" w:cs="Times New Roman" w:eastAsia="Times New Roman"/>
          <w:b w:val="0"/>
          <w:i w:val="0"/>
          <w:sz w:val="24"/>
        </w:rPr>
        <w:t>This chapter reports the results in the order of the research questions, after summarising what the automated tests established. Pipeline-level results come from the team's evaluation in our research paper. The rest come from nine code versions the agent stored for three features in two development projects, and from the git history of one of those projects.</w:t>
      </w:r>
    </w:p>
    <w:p>
      <w:pPr>
        <w:pStyle w:val="Heading2"/>
      </w:pPr>
      <w:r>
        <w:rPr>
          <w:rFonts w:ascii="Times New Roman" w:hAnsi="Times New Roman" w:cs="Times New Roman" w:eastAsia="Times New Roman"/>
          <w:b/>
          <w:sz w:val="24"/>
        </w:rPr>
        <w:t>6.1 Component-Level Test Results</w:t>
      </w:r>
    </w:p>
    <w:p>
      <w:pPr>
        <w:keepNext w:val="0"/>
        <w:spacing w:before="0" w:after="120" w:line="360" w:lineRule="auto"/>
        <w:jc w:val="both"/>
      </w:pPr>
      <w:r>
        <w:rPr>
          <w:rFonts w:ascii="Times New Roman" w:hAnsi="Times New Roman" w:cs="Times New Roman" w:eastAsia="Times New Roman"/>
          <w:b w:val="0"/>
          <w:i w:val="0"/>
          <w:sz w:val="24"/>
        </w:rPr>
        <w:t>Table 6.1 lists the behaviours the rest of the pipeline relies on and the tests that check them. All were passing in the last recorded run.</w:t>
      </w:r>
    </w:p>
    <w:p>
      <w:pPr>
        <w:pStyle w:val="TableCaption"/>
      </w:pPr>
      <w:r>
        <w:rPr>
          <w:rFonts w:ascii="Times New Roman" w:hAnsi="Times New Roman" w:cs="Times New Roman" w:eastAsia="Times New Roman"/>
          <w:b/>
          <w:sz w:val="22"/>
        </w:rPr>
        <w:t>Table 6.1:</w:t>
      </w:r>
      <w:r>
        <w:rPr>
          <w:rFonts w:ascii="Times New Roman" w:hAnsi="Times New Roman" w:cs="Times New Roman" w:eastAsia="Times New Roman"/>
          <w:sz w:val="22"/>
        </w:rPr>
        <w:t xml:space="preserve"> Key behaviours confirmed by automated tests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422"/>
        <w:gridCol w:w="2664"/>
        <w:gridCol w:w="1133"/>
      </w:tblGrid>
      <w:tr>
        <w:trPr>
          <w:tblHeader w:val="true"/>
        </w:trPr>
        <w:tc>
          <w:tcPr>
            <w:tcW w:type="dxa" w:w="4422"/>
            <w:shd w:val="clear" w:color="auto" w:fill="E7E6E2"/>
          </w:tcPr>
          <w:p>
            <w:pPr>
              <w:keepNext/>
              <w:spacing w:before="20" w:after="0" w:line="240" w:lineRule="auto"/>
            </w:pPr>
            <w:r>
              <w:rPr>
                <w:rFonts w:ascii="Times New Roman" w:hAnsi="Times New Roman" w:cs="Times New Roman" w:eastAsia="Times New Roman"/>
                <w:b/>
                <w:sz w:val="20"/>
              </w:rPr>
              <w:t>Behaviour</w:t>
            </w:r>
          </w:p>
        </w:tc>
        <w:tc>
          <w:tcPr>
            <w:tcW w:type="dxa" w:w="2664"/>
            <w:shd w:val="clear" w:color="auto" w:fill="E7E6E2"/>
          </w:tcPr>
          <w:p>
            <w:pPr>
              <w:keepNext/>
              <w:spacing w:before="20" w:after="0" w:line="240" w:lineRule="auto"/>
            </w:pPr>
            <w:r>
              <w:rPr>
                <w:rFonts w:ascii="Times New Roman" w:hAnsi="Times New Roman" w:cs="Times New Roman" w:eastAsia="Times New Roman"/>
                <w:b/>
                <w:sz w:val="20"/>
              </w:rPr>
              <w:t>Test file</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Result</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A plan that misses an endpoint, entity or FR is rejected with the gap named</w:t>
            </w:r>
          </w:p>
        </w:tc>
        <w:tc>
          <w:tcPr>
            <w:tcW w:type="dxa" w:w="2664"/>
          </w:tcPr>
          <w:p>
            <w:pPr>
              <w:keepNext w:val="0"/>
              <w:spacing w:before="20" w:after="0" w:line="240" w:lineRule="auto"/>
            </w:pPr>
            <w:r>
              <w:rPr>
                <w:rFonts w:ascii="Times New Roman" w:hAnsi="Times New Roman" w:cs="Times New Roman" w:eastAsia="Times New Roman"/>
                <w:b w:val="0"/>
                <w:sz w:val="20"/>
              </w:rPr>
              <w:t>coder_plan_validator</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Paths outside the workspace and disallowed commands are refused</w:t>
            </w:r>
          </w:p>
        </w:tc>
        <w:tc>
          <w:tcPr>
            <w:tcW w:type="dxa" w:w="2664"/>
          </w:tcPr>
          <w:p>
            <w:pPr>
              <w:keepNext w:val="0"/>
              <w:spacing w:before="20" w:after="0" w:line="240" w:lineRule="auto"/>
            </w:pPr>
            <w:r>
              <w:rPr>
                <w:rFonts w:ascii="Times New Roman" w:hAnsi="Times New Roman" w:cs="Times New Roman" w:eastAsia="Times New Roman"/>
                <w:b w:val="0"/>
                <w:sz w:val="20"/>
              </w:rPr>
              <w:t>coder_tools</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A loop hitting its step limit, or raising, becomes a committed, failed attempt</w:t>
            </w:r>
          </w:p>
        </w:tc>
        <w:tc>
          <w:tcPr>
            <w:tcW w:type="dxa" w:w="2664"/>
          </w:tcPr>
          <w:p>
            <w:pPr>
              <w:keepNext w:val="0"/>
              <w:spacing w:before="20" w:after="0" w:line="240" w:lineRule="auto"/>
            </w:pPr>
            <w:r>
              <w:rPr>
                <w:rFonts w:ascii="Times New Roman" w:hAnsi="Times New Roman" w:cs="Times New Roman" w:eastAsia="Times New Roman"/>
                <w:b w:val="0"/>
                <w:sz w:val="20"/>
              </w:rPr>
              <w:t>coder_agent_retries</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After the last failed attempt, output is saved with verification marked failed</w:t>
            </w:r>
          </w:p>
        </w:tc>
        <w:tc>
          <w:tcPr>
            <w:tcW w:type="dxa" w:w="2664"/>
          </w:tcPr>
          <w:p>
            <w:pPr>
              <w:keepNext w:val="0"/>
              <w:spacing w:before="20" w:after="0" w:line="240" w:lineRule="auto"/>
            </w:pPr>
            <w:r>
              <w:rPr>
                <w:rFonts w:ascii="Times New Roman" w:hAnsi="Times New Roman" w:cs="Times New Roman" w:eastAsia="Times New Roman"/>
                <w:b w:val="0"/>
                <w:sz w:val="20"/>
              </w:rPr>
              <w:t>coder_agent_retries</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A model without tool calls is routed to the batch path</w:t>
            </w:r>
          </w:p>
        </w:tc>
        <w:tc>
          <w:tcPr>
            <w:tcW w:type="dxa" w:w="2664"/>
          </w:tcPr>
          <w:p>
            <w:pPr>
              <w:keepNext w:val="0"/>
              <w:spacing w:before="20" w:after="0" w:line="240" w:lineRule="auto"/>
            </w:pPr>
            <w:r>
              <w:rPr>
                <w:rFonts w:ascii="Times New Roman" w:hAnsi="Times New Roman" w:cs="Times New Roman" w:eastAsia="Times New Roman"/>
                <w:b w:val="0"/>
                <w:sz w:val="20"/>
              </w:rPr>
              <w:t>coder_agent_batch_generation</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Each verification gate fails and passes on the right input</w:t>
            </w:r>
          </w:p>
        </w:tc>
        <w:tc>
          <w:tcPr>
            <w:tcW w:type="dxa" w:w="2664"/>
          </w:tcPr>
          <w:p>
            <w:pPr>
              <w:keepNext w:val="0"/>
              <w:spacing w:before="20" w:after="0" w:line="240" w:lineRule="auto"/>
            </w:pPr>
            <w:r>
              <w:rPr>
                <w:rFonts w:ascii="Times New Roman" w:hAnsi="Times New Roman" w:cs="Times New Roman" w:eastAsia="Times New Roman"/>
                <w:b w:val="0"/>
                <w:sz w:val="20"/>
              </w:rPr>
              <w:t>coder_verify and checker tests</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A write that is accepted but not persisted fails when a real database is set</w:t>
            </w:r>
          </w:p>
        </w:tc>
        <w:tc>
          <w:tcPr>
            <w:tcW w:type="dxa" w:w="2664"/>
          </w:tcPr>
          <w:p>
            <w:pPr>
              <w:keepNext w:val="0"/>
              <w:spacing w:before="20" w:after="0" w:line="240" w:lineRule="auto"/>
            </w:pPr>
            <w:r>
              <w:rPr>
                <w:rFonts w:ascii="Times New Roman" w:hAnsi="Times New Roman" w:cs="Times New Roman" w:eastAsia="Times New Roman"/>
                <w:b w:val="0"/>
                <w:sz w:val="20"/>
              </w:rPr>
              <w:t>coder_verify_mongodb_gates</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Unplanned changed files appear in the requirement map, marked unplanned</w:t>
            </w:r>
          </w:p>
        </w:tc>
        <w:tc>
          <w:tcPr>
            <w:tcW w:type="dxa" w:w="2664"/>
          </w:tcPr>
          <w:p>
            <w:pPr>
              <w:keepNext w:val="0"/>
              <w:spacing w:before="20" w:after="0" w:line="240" w:lineRule="auto"/>
            </w:pPr>
            <w:r>
              <w:rPr>
                <w:rFonts w:ascii="Times New Roman" w:hAnsi="Times New Roman" w:cs="Times New Roman" w:eastAsia="Times New Roman"/>
                <w:b w:val="0"/>
                <w:sz w:val="20"/>
              </w:rPr>
              <w:t>coder_diff_builder</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A connection string is saved, stripped from the comment and never sent to the model</w:t>
            </w:r>
          </w:p>
        </w:tc>
        <w:tc>
          <w:tcPr>
            <w:tcW w:type="dxa" w:w="2664"/>
          </w:tcPr>
          <w:p>
            <w:pPr>
              <w:keepNext w:val="0"/>
              <w:spacing w:before="20" w:after="0" w:line="240" w:lineRule="auto"/>
            </w:pPr>
            <w:r>
              <w:rPr>
                <w:rFonts w:ascii="Times New Roman" w:hAnsi="Times New Roman" w:cs="Times New Roman" w:eastAsia="Times New Roman"/>
                <w:b w:val="0"/>
                <w:sz w:val="20"/>
              </w:rPr>
              <w:t>coder_env_uri</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r>
        <w:trPr>
          <w:cantSplit w:val="true"/>
        </w:trPr>
        <w:tc>
          <w:tcPr>
            <w:tcW w:type="dxa" w:w="4422"/>
          </w:tcPr>
          <w:p>
            <w:pPr>
              <w:keepNext w:val="0"/>
              <w:spacing w:before="20" w:after="0" w:line="240" w:lineRule="auto"/>
            </w:pPr>
            <w:r>
              <w:rPr>
                <w:rFonts w:ascii="Times New Roman" w:hAnsi="Times New Roman" w:cs="Times New Roman" w:eastAsia="Times New Roman"/>
                <w:b w:val="0"/>
                <w:sz w:val="20"/>
              </w:rPr>
              <w:t>An approved merge can be undone</w:t>
            </w:r>
          </w:p>
        </w:tc>
        <w:tc>
          <w:tcPr>
            <w:tcW w:type="dxa" w:w="2664"/>
          </w:tcPr>
          <w:p>
            <w:pPr>
              <w:keepNext w:val="0"/>
              <w:spacing w:before="20" w:after="0" w:line="240" w:lineRule="auto"/>
            </w:pPr>
            <w:r>
              <w:rPr>
                <w:rFonts w:ascii="Times New Roman" w:hAnsi="Times New Roman" w:cs="Times New Roman" w:eastAsia="Times New Roman"/>
                <w:b w:val="0"/>
                <w:sz w:val="20"/>
              </w:rPr>
              <w:t>workspace_undo_merge</w:t>
            </w:r>
          </w:p>
        </w:tc>
        <w:tc>
          <w:tcPr>
            <w:tcW w:type="dxa" w:w="1133"/>
          </w:tcPr>
          <w:p>
            <w:pPr>
              <w:keepNext w:val="0"/>
              <w:spacing w:before="20" w:after="0" w:line="240" w:lineRule="auto"/>
            </w:pPr>
            <w:r>
              <w:rPr>
                <w:rFonts w:ascii="Times New Roman" w:hAnsi="Times New Roman" w:cs="Times New Roman" w:eastAsia="Times New Roman"/>
                <w:b w:val="0"/>
                <w:sz w:val="20"/>
              </w:rPr>
              <w:t>Pass</w:t>
            </w:r>
          </w:p>
        </w:tc>
      </w:tr>
    </w:tbl>
    <w:p>
      <w:pPr>
        <w:keepNext w:val="0"/>
        <w:spacing w:before="0" w:after="80" w:line="240" w:lineRule="auto"/>
        <w:jc w:val="both"/>
      </w:pPr>
    </w:p>
    <w:p>
      <w:pPr>
        <w:pStyle w:val="Heading2"/>
      </w:pPr>
      <w:r>
        <w:rPr>
          <w:rFonts w:ascii="Times New Roman" w:hAnsi="Times New Roman" w:cs="Times New Roman" w:eastAsia="Times New Roman"/>
          <w:b/>
          <w:sz w:val="24"/>
        </w:rPr>
        <w:t>6.2 Experimental Results</w:t>
      </w:r>
    </w:p>
    <w:p>
      <w:pPr>
        <w:pStyle w:val="Heading3"/>
      </w:pPr>
      <w:r>
        <w:rPr>
          <w:rFonts w:ascii="Times New Roman" w:hAnsi="Times New Roman" w:cs="Times New Roman" w:eastAsia="Times New Roman"/>
          <w:b/>
          <w:sz w:val="24"/>
        </w:rPr>
        <w:t>6.2.1 Plan validation and alignment with the design (RQ1)</w:t>
      </w:r>
    </w:p>
    <w:p>
      <w:pPr>
        <w:keepNext w:val="0"/>
        <w:spacing w:before="0" w:after="120" w:line="360" w:lineRule="auto"/>
        <w:jc w:val="both"/>
      </w:pPr>
      <w:r>
        <w:rPr>
          <w:rFonts w:ascii="Times New Roman" w:hAnsi="Times New Roman" w:cs="Times New Roman" w:eastAsia="Times New Roman"/>
          <w:b w:val="0"/>
          <w:i w:val="0"/>
          <w:sz w:val="24"/>
        </w:rPr>
        <w:t>Every stored code plan passed the plan validator before coding began, and every requirement-to-code map matched the plan's files: the only unplanned files in any version were a lock file and, in the retail store feature, a small shared type file, both correctly marked as unplanned. In this sense the code stayed within the plan.</w:t>
      </w:r>
    </w:p>
    <w:p>
      <w:pPr>
        <w:keepNext w:val="0"/>
        <w:spacing w:before="0" w:after="120" w:line="360" w:lineRule="auto"/>
        <w:jc w:val="both"/>
      </w:pPr>
      <w:r>
        <w:rPr>
          <w:rFonts w:ascii="Times New Roman" w:hAnsi="Times New Roman" w:cs="Times New Roman" w:eastAsia="Times New Roman"/>
          <w:b w:val="0"/>
          <w:i w:val="0"/>
          <w:sz w:val="24"/>
        </w:rPr>
        <w:t>The maps tell a less comforting story about what a maps_to entry means. In the retail store plan, FR-DOM-001, the Domain Agent's requirement to view an item's details, is listed against all five planned files, but the code contains no detail view. In the first Login and Signup plan, all eighteen functional requirements are listed against the data model file. The validator only checks that each requirement appears somewhere, so a plan can satisfy it by listing a requirement against files that do not implement it. The answer to RQ1 is therefore that plan validation keeps the change set aligned with the design in structure, which files exist and which endpoints and entities they cover, but cannot confirm that each requirement is implemented.</w:t>
      </w:r>
    </w:p>
    <w:p>
      <w:pPr>
        <w:pStyle w:val="Heading3"/>
      </w:pPr>
      <w:r>
        <w:rPr>
          <w:rFonts w:ascii="Times New Roman" w:hAnsi="Times New Roman" w:cs="Times New Roman" w:eastAsia="Times New Roman"/>
          <w:b/>
          <w:sz w:val="24"/>
        </w:rPr>
        <w:t>6.2.2 What sandboxed verification found (RQ2)</w:t>
      </w:r>
    </w:p>
    <w:p>
      <w:pPr>
        <w:keepNext w:val="0"/>
        <w:spacing w:before="0" w:after="120" w:line="360" w:lineRule="auto"/>
        <w:jc w:val="both"/>
      </w:pPr>
      <w:r>
        <w:rPr>
          <w:rFonts w:ascii="Times New Roman" w:hAnsi="Times New Roman" w:cs="Times New Roman" w:eastAsia="Times New Roman"/>
          <w:b w:val="0"/>
          <w:i w:val="0"/>
          <w:sz w:val="24"/>
        </w:rPr>
        <w:t>Table 6.2 shows the outcome of all nine stored versions.</w:t>
      </w:r>
    </w:p>
    <w:p>
      <w:pPr>
        <w:pStyle w:val="TableCaption"/>
      </w:pPr>
      <w:r>
        <w:rPr>
          <w:rFonts w:ascii="Times New Roman" w:hAnsi="Times New Roman" w:cs="Times New Roman" w:eastAsia="Times New Roman"/>
          <w:b/>
          <w:sz w:val="22"/>
        </w:rPr>
        <w:t>Table 6.2:</w:t>
      </w:r>
      <w:r>
        <w:rPr>
          <w:rFonts w:ascii="Times New Roman" w:hAnsi="Times New Roman" w:cs="Times New Roman" w:eastAsia="Times New Roman"/>
          <w:sz w:val="22"/>
        </w:rPr>
        <w:t xml:space="preserve"> Verification outcome of the stored code versions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54"/>
        <w:gridCol w:w="1020"/>
        <w:gridCol w:w="1133"/>
        <w:gridCol w:w="3911"/>
      </w:tblGrid>
      <w:tr>
        <w:trPr>
          <w:tblHeader w:val="true"/>
        </w:trPr>
        <w:tc>
          <w:tcPr>
            <w:tcW w:type="dxa" w:w="2154"/>
            <w:shd w:val="clear" w:color="auto" w:fill="E7E6E2"/>
          </w:tcPr>
          <w:p>
            <w:pPr>
              <w:keepNext/>
              <w:spacing w:before="20" w:after="0" w:line="240" w:lineRule="auto"/>
            </w:pPr>
            <w:r>
              <w:rPr>
                <w:rFonts w:ascii="Times New Roman" w:hAnsi="Times New Roman" w:cs="Times New Roman" w:eastAsia="Times New Roman"/>
                <w:b/>
                <w:sz w:val="20"/>
              </w:rPr>
              <w:t>Feature and version</w:t>
            </w:r>
          </w:p>
        </w:tc>
        <w:tc>
          <w:tcPr>
            <w:tcW w:type="dxa" w:w="1020"/>
            <w:shd w:val="clear" w:color="auto" w:fill="E7E6E2"/>
          </w:tcPr>
          <w:p>
            <w:pPr>
              <w:keepNext/>
              <w:spacing w:before="20" w:after="0" w:line="240" w:lineRule="auto"/>
            </w:pPr>
            <w:r>
              <w:rPr>
                <w:rFonts w:ascii="Times New Roman" w:hAnsi="Times New Roman" w:cs="Times New Roman" w:eastAsia="Times New Roman"/>
                <w:b/>
                <w:sz w:val="20"/>
              </w:rPr>
              <w:t>Attempts</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Outcome</w:t>
            </w:r>
          </w:p>
        </w:tc>
        <w:tc>
          <w:tcPr>
            <w:tcW w:type="dxa" w:w="3911"/>
            <w:shd w:val="clear" w:color="auto" w:fill="E7E6E2"/>
          </w:tcPr>
          <w:p>
            <w:pPr>
              <w:keepNext/>
              <w:spacing w:before="20" w:after="0" w:line="240" w:lineRule="auto"/>
            </w:pPr>
            <w:r>
              <w:rPr>
                <w:rFonts w:ascii="Times New Roman" w:hAnsi="Times New Roman" w:cs="Times New Roman" w:eastAsia="Times New Roman"/>
                <w:b/>
                <w:sz w:val="20"/>
              </w:rPr>
              <w:t>Failed hard gate and cause</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Retail Add &amp; List Items v1</w:t>
            </w:r>
          </w:p>
        </w:tc>
        <w:tc>
          <w:tcPr>
            <w:tcW w:type="dxa" w:w="1020"/>
          </w:tcPr>
          <w:p>
            <w:pPr>
              <w:keepNext w:val="0"/>
              <w:spacing w:before="20" w:after="0" w:line="240" w:lineRule="auto"/>
            </w:pPr>
            <w:r>
              <w:rPr>
                <w:rFonts w:ascii="Times New Roman" w:hAnsi="Times New Roman" w:cs="Times New Roman" w:eastAsia="Times New Roman"/>
                <w:b w:val="0"/>
                <w:sz w:val="20"/>
              </w:rPr>
              <w:t>3</w:t>
            </w:r>
          </w:p>
        </w:tc>
        <w:tc>
          <w:tcPr>
            <w:tcW w:type="dxa" w:w="1133"/>
          </w:tcPr>
          <w:p>
            <w:pPr>
              <w:keepNext w:val="0"/>
              <w:spacing w:before="20" w:after="0" w:line="240" w:lineRule="auto"/>
            </w:pPr>
            <w:r>
              <w:rPr>
                <w:rFonts w:ascii="Times New Roman" w:hAnsi="Times New Roman" w:cs="Times New Roman" w:eastAsia="Times New Roman"/>
                <w:b w:val="0"/>
                <w:sz w:val="20"/>
              </w:rPr>
              <w:t>Passed</w:t>
            </w:r>
          </w:p>
        </w:tc>
        <w:tc>
          <w:tcPr>
            <w:tcW w:type="dxa" w:w="3911"/>
          </w:tcPr>
          <w:p>
            <w:pPr>
              <w:keepNext w:val="0"/>
              <w:spacing w:before="20" w:after="0" w:line="240" w:lineRule="auto"/>
            </w:pPr>
            <w:r>
              <w:rPr>
                <w:rFonts w:ascii="Times New Roman" w:hAnsi="Times New Roman" w:cs="Times New Roman" w:eastAsia="Times New Roman"/>
                <w:b w:val="0"/>
                <w:sz w:val="20"/>
              </w:rPr>
              <w:t>None</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Finodil Item Listing v1</w:t>
            </w:r>
          </w:p>
        </w:tc>
        <w:tc>
          <w:tcPr>
            <w:tcW w:type="dxa" w:w="1020"/>
          </w:tcPr>
          <w:p>
            <w:pPr>
              <w:keepNext w:val="0"/>
              <w:spacing w:before="20" w:after="0" w:line="240" w:lineRule="auto"/>
            </w:pPr>
            <w:r>
              <w:rPr>
                <w:rFonts w:ascii="Times New Roman" w:hAnsi="Times New Roman" w:cs="Times New Roman" w:eastAsia="Times New Roman"/>
                <w:b w:val="0"/>
                <w:sz w:val="20"/>
              </w:rPr>
              <w:t>1</w:t>
            </w:r>
          </w:p>
        </w:tc>
        <w:tc>
          <w:tcPr>
            <w:tcW w:type="dxa" w:w="1133"/>
          </w:tcPr>
          <w:p>
            <w:pPr>
              <w:keepNext w:val="0"/>
              <w:spacing w:before="20" w:after="0" w:line="240" w:lineRule="auto"/>
            </w:pPr>
            <w:r>
              <w:rPr>
                <w:rFonts w:ascii="Times New Roman" w:hAnsi="Times New Roman" w:cs="Times New Roman" w:eastAsia="Times New Roman"/>
                <w:b w:val="0"/>
                <w:sz w:val="20"/>
              </w:rPr>
              <w:t>Failed</w:t>
            </w:r>
          </w:p>
        </w:tc>
        <w:tc>
          <w:tcPr>
            <w:tcW w:type="dxa" w:w="3911"/>
          </w:tcPr>
          <w:p>
            <w:pPr>
              <w:keepNext w:val="0"/>
              <w:spacing w:before="20" w:after="0" w:line="240" w:lineRule="auto"/>
            </w:pPr>
            <w:r>
              <w:rPr>
                <w:rFonts w:ascii="Times New Roman" w:hAnsi="Times New Roman" w:cs="Times New Roman" w:eastAsia="Times New Roman"/>
                <w:b w:val="0"/>
                <w:sz w:val="20"/>
              </w:rPr>
              <w:t>Schema/form: description, price, quantity, category required but never set by a form</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Finodil Item Listing v2</w:t>
            </w:r>
          </w:p>
        </w:tc>
        <w:tc>
          <w:tcPr>
            <w:tcW w:type="dxa" w:w="1020"/>
          </w:tcPr>
          <w:p>
            <w:pPr>
              <w:keepNext w:val="0"/>
              <w:spacing w:before="20" w:after="0" w:line="240" w:lineRule="auto"/>
            </w:pPr>
            <w:r>
              <w:rPr>
                <w:rFonts w:ascii="Times New Roman" w:hAnsi="Times New Roman" w:cs="Times New Roman" w:eastAsia="Times New Roman"/>
                <w:b w:val="0"/>
                <w:sz w:val="20"/>
              </w:rPr>
              <w:t>1</w:t>
            </w:r>
          </w:p>
        </w:tc>
        <w:tc>
          <w:tcPr>
            <w:tcW w:type="dxa" w:w="1133"/>
          </w:tcPr>
          <w:p>
            <w:pPr>
              <w:keepNext w:val="0"/>
              <w:spacing w:before="20" w:after="0" w:line="240" w:lineRule="auto"/>
            </w:pPr>
            <w:r>
              <w:rPr>
                <w:rFonts w:ascii="Times New Roman" w:hAnsi="Times New Roman" w:cs="Times New Roman" w:eastAsia="Times New Roman"/>
                <w:b w:val="0"/>
                <w:sz w:val="20"/>
              </w:rPr>
              <w:t>Failed</w:t>
            </w:r>
          </w:p>
        </w:tc>
        <w:tc>
          <w:tcPr>
            <w:tcW w:type="dxa" w:w="3911"/>
          </w:tcPr>
          <w:p>
            <w:pPr>
              <w:keepNext w:val="0"/>
              <w:spacing w:before="20" w:after="0" w:line="240" w:lineRule="auto"/>
            </w:pPr>
            <w:r>
              <w:rPr>
                <w:rFonts w:ascii="Times New Roman" w:hAnsi="Times New Roman" w:cs="Times New Roman" w:eastAsia="Times New Roman"/>
                <w:b w:val="0"/>
                <w:sz w:val="20"/>
              </w:rPr>
              <w:t>Same schema/form gap</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Finodil Login and Signup v1</w:t>
            </w:r>
          </w:p>
        </w:tc>
        <w:tc>
          <w:tcPr>
            <w:tcW w:type="dxa" w:w="1020"/>
          </w:tcPr>
          <w:p>
            <w:pPr>
              <w:keepNext w:val="0"/>
              <w:spacing w:before="20" w:after="0" w:line="240" w:lineRule="auto"/>
            </w:pPr>
            <w:r>
              <w:rPr>
                <w:rFonts w:ascii="Times New Roman" w:hAnsi="Times New Roman" w:cs="Times New Roman" w:eastAsia="Times New Roman"/>
                <w:b w:val="0"/>
                <w:sz w:val="20"/>
              </w:rPr>
              <w:t>3</w:t>
            </w:r>
          </w:p>
        </w:tc>
        <w:tc>
          <w:tcPr>
            <w:tcW w:type="dxa" w:w="1133"/>
          </w:tcPr>
          <w:p>
            <w:pPr>
              <w:keepNext w:val="0"/>
              <w:spacing w:before="20" w:after="0" w:line="240" w:lineRule="auto"/>
            </w:pPr>
            <w:r>
              <w:rPr>
                <w:rFonts w:ascii="Times New Roman" w:hAnsi="Times New Roman" w:cs="Times New Roman" w:eastAsia="Times New Roman"/>
                <w:b w:val="0"/>
                <w:sz w:val="20"/>
              </w:rPr>
              <w:t>Failed</w:t>
            </w:r>
          </w:p>
        </w:tc>
        <w:tc>
          <w:tcPr>
            <w:tcW w:type="dxa" w:w="3911"/>
          </w:tcPr>
          <w:p>
            <w:pPr>
              <w:keepNext w:val="0"/>
              <w:spacing w:before="20" w:after="0" w:line="240" w:lineRule="auto"/>
            </w:pPr>
            <w:r>
              <w:rPr>
                <w:rFonts w:ascii="Times New Roman" w:hAnsi="Times New Roman" w:cs="Times New Roman" w:eastAsia="Times New Roman"/>
                <w:b w:val="0"/>
                <w:sz w:val="20"/>
              </w:rPr>
              <w:t>Install and build: Docker daemon not reachable</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Finodil Login and Signup v2</w:t>
            </w:r>
          </w:p>
        </w:tc>
        <w:tc>
          <w:tcPr>
            <w:tcW w:type="dxa" w:w="1020"/>
          </w:tcPr>
          <w:p>
            <w:pPr>
              <w:keepNext w:val="0"/>
              <w:spacing w:before="20" w:after="0" w:line="240" w:lineRule="auto"/>
            </w:pPr>
            <w:r>
              <w:rPr>
                <w:rFonts w:ascii="Times New Roman" w:hAnsi="Times New Roman" w:cs="Times New Roman" w:eastAsia="Times New Roman"/>
                <w:b w:val="0"/>
                <w:sz w:val="20"/>
              </w:rPr>
              <w:t>3</w:t>
            </w:r>
          </w:p>
        </w:tc>
        <w:tc>
          <w:tcPr>
            <w:tcW w:type="dxa" w:w="1133"/>
          </w:tcPr>
          <w:p>
            <w:pPr>
              <w:keepNext w:val="0"/>
              <w:spacing w:before="20" w:after="0" w:line="240" w:lineRule="auto"/>
            </w:pPr>
            <w:r>
              <w:rPr>
                <w:rFonts w:ascii="Times New Roman" w:hAnsi="Times New Roman" w:cs="Times New Roman" w:eastAsia="Times New Roman"/>
                <w:b w:val="0"/>
                <w:sz w:val="20"/>
              </w:rPr>
              <w:t>Failed</w:t>
            </w:r>
          </w:p>
        </w:tc>
        <w:tc>
          <w:tcPr>
            <w:tcW w:type="dxa" w:w="3911"/>
          </w:tcPr>
          <w:p>
            <w:pPr>
              <w:keepNext w:val="0"/>
              <w:spacing w:before="20" w:after="0" w:line="240" w:lineRule="auto"/>
            </w:pPr>
            <w:r>
              <w:rPr>
                <w:rFonts w:ascii="Times New Roman" w:hAnsi="Times New Roman" w:cs="Times New Roman" w:eastAsia="Times New Roman"/>
                <w:b w:val="0"/>
                <w:sz w:val="20"/>
              </w:rPr>
              <w:t>Build: module 'bcryptjs' not found</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Finodil Login and Signup v3</w:t>
            </w:r>
          </w:p>
        </w:tc>
        <w:tc>
          <w:tcPr>
            <w:tcW w:type="dxa" w:w="1020"/>
          </w:tcPr>
          <w:p>
            <w:pPr>
              <w:keepNext w:val="0"/>
              <w:spacing w:before="20" w:after="0" w:line="240" w:lineRule="auto"/>
            </w:pPr>
            <w:r>
              <w:rPr>
                <w:rFonts w:ascii="Times New Roman" w:hAnsi="Times New Roman" w:cs="Times New Roman" w:eastAsia="Times New Roman"/>
                <w:b w:val="0"/>
                <w:sz w:val="20"/>
              </w:rPr>
              <w:t>3</w:t>
            </w:r>
          </w:p>
        </w:tc>
        <w:tc>
          <w:tcPr>
            <w:tcW w:type="dxa" w:w="1133"/>
          </w:tcPr>
          <w:p>
            <w:pPr>
              <w:keepNext w:val="0"/>
              <w:spacing w:before="20" w:after="0" w:line="240" w:lineRule="auto"/>
            </w:pPr>
            <w:r>
              <w:rPr>
                <w:rFonts w:ascii="Times New Roman" w:hAnsi="Times New Roman" w:cs="Times New Roman" w:eastAsia="Times New Roman"/>
                <w:b w:val="0"/>
                <w:sz w:val="20"/>
              </w:rPr>
              <w:t>Failed</w:t>
            </w:r>
          </w:p>
        </w:tc>
        <w:tc>
          <w:tcPr>
            <w:tcW w:type="dxa" w:w="3911"/>
          </w:tcPr>
          <w:p>
            <w:pPr>
              <w:keepNext w:val="0"/>
              <w:spacing w:before="20" w:after="0" w:line="240" w:lineRule="auto"/>
            </w:pPr>
            <w:r>
              <w:rPr>
                <w:rFonts w:ascii="Times New Roman" w:hAnsi="Times New Roman" w:cs="Times New Roman" w:eastAsia="Times New Roman"/>
                <w:b w:val="0"/>
                <w:sz w:val="20"/>
              </w:rPr>
              <w:t>Build: '@/lib/mongodb' has no default export</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Finodil Login and Signup v4</w:t>
            </w:r>
          </w:p>
        </w:tc>
        <w:tc>
          <w:tcPr>
            <w:tcW w:type="dxa" w:w="1020"/>
          </w:tcPr>
          <w:p>
            <w:pPr>
              <w:keepNext w:val="0"/>
              <w:spacing w:before="20" w:after="0" w:line="240" w:lineRule="auto"/>
            </w:pPr>
            <w:r>
              <w:rPr>
                <w:rFonts w:ascii="Times New Roman" w:hAnsi="Times New Roman" w:cs="Times New Roman" w:eastAsia="Times New Roman"/>
                <w:b w:val="0"/>
                <w:sz w:val="20"/>
              </w:rPr>
              <w:t>3</w:t>
            </w:r>
          </w:p>
        </w:tc>
        <w:tc>
          <w:tcPr>
            <w:tcW w:type="dxa" w:w="1133"/>
          </w:tcPr>
          <w:p>
            <w:pPr>
              <w:keepNext w:val="0"/>
              <w:spacing w:before="20" w:after="0" w:line="240" w:lineRule="auto"/>
            </w:pPr>
            <w:r>
              <w:rPr>
                <w:rFonts w:ascii="Times New Roman" w:hAnsi="Times New Roman" w:cs="Times New Roman" w:eastAsia="Times New Roman"/>
                <w:b w:val="0"/>
                <w:sz w:val="20"/>
              </w:rPr>
              <w:t>Passed</w:t>
            </w:r>
          </w:p>
        </w:tc>
        <w:tc>
          <w:tcPr>
            <w:tcW w:type="dxa" w:w="3911"/>
          </w:tcPr>
          <w:p>
            <w:pPr>
              <w:keepNext w:val="0"/>
              <w:spacing w:before="20" w:after="0" w:line="240" w:lineRule="auto"/>
            </w:pPr>
            <w:r>
              <w:rPr>
                <w:rFonts w:ascii="Times New Roman" w:hAnsi="Times New Roman" w:cs="Times New Roman" w:eastAsia="Times New Roman"/>
                <w:b w:val="0"/>
                <w:sz w:val="20"/>
              </w:rPr>
              <w:t>None</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Finodil Login and Signup v5 (security fix)</w:t>
            </w:r>
          </w:p>
        </w:tc>
        <w:tc>
          <w:tcPr>
            <w:tcW w:type="dxa" w:w="1020"/>
          </w:tcPr>
          <w:p>
            <w:pPr>
              <w:keepNext w:val="0"/>
              <w:spacing w:before="20" w:after="0" w:line="240" w:lineRule="auto"/>
            </w:pPr>
            <w:r>
              <w:rPr>
                <w:rFonts w:ascii="Times New Roman" w:hAnsi="Times New Roman" w:cs="Times New Roman" w:eastAsia="Times New Roman"/>
                <w:b w:val="0"/>
                <w:sz w:val="20"/>
              </w:rPr>
              <w:t>3</w:t>
            </w:r>
          </w:p>
        </w:tc>
        <w:tc>
          <w:tcPr>
            <w:tcW w:type="dxa" w:w="1133"/>
          </w:tcPr>
          <w:p>
            <w:pPr>
              <w:keepNext w:val="0"/>
              <w:spacing w:before="20" w:after="0" w:line="240" w:lineRule="auto"/>
            </w:pPr>
            <w:r>
              <w:rPr>
                <w:rFonts w:ascii="Times New Roman" w:hAnsi="Times New Roman" w:cs="Times New Roman" w:eastAsia="Times New Roman"/>
                <w:b w:val="0"/>
                <w:sz w:val="20"/>
              </w:rPr>
              <w:t>Failed</w:t>
            </w:r>
          </w:p>
        </w:tc>
        <w:tc>
          <w:tcPr>
            <w:tcW w:type="dxa" w:w="3911"/>
          </w:tcPr>
          <w:p>
            <w:pPr>
              <w:keepNext w:val="0"/>
              <w:spacing w:before="20" w:after="0" w:line="240" w:lineRule="auto"/>
            </w:pPr>
            <w:r>
              <w:rPr>
                <w:rFonts w:ascii="Times New Roman" w:hAnsi="Times New Roman" w:cs="Times New Roman" w:eastAsia="Times New Roman"/>
                <w:b w:val="0"/>
                <w:sz w:val="20"/>
              </w:rPr>
              <w:t>Install and build: Docker daemon not reachable</w:t>
            </w:r>
          </w:p>
        </w:tc>
      </w:tr>
      <w:tr>
        <w:trPr>
          <w:cantSplit w:val="true"/>
        </w:trPr>
        <w:tc>
          <w:tcPr>
            <w:tcW w:type="dxa" w:w="2154"/>
          </w:tcPr>
          <w:p>
            <w:pPr>
              <w:keepNext w:val="0"/>
              <w:spacing w:before="20" w:after="0" w:line="240" w:lineRule="auto"/>
            </w:pPr>
            <w:r>
              <w:rPr>
                <w:rFonts w:ascii="Times New Roman" w:hAnsi="Times New Roman" w:cs="Times New Roman" w:eastAsia="Times New Roman"/>
                <w:b w:val="0"/>
                <w:sz w:val="20"/>
              </w:rPr>
              <w:t>Finodil Login and Signup v6 (security fix)</w:t>
            </w:r>
          </w:p>
        </w:tc>
        <w:tc>
          <w:tcPr>
            <w:tcW w:type="dxa" w:w="1020"/>
          </w:tcPr>
          <w:p>
            <w:pPr>
              <w:keepNext w:val="0"/>
              <w:spacing w:before="20" w:after="0" w:line="240" w:lineRule="auto"/>
            </w:pPr>
            <w:r>
              <w:rPr>
                <w:rFonts w:ascii="Times New Roman" w:hAnsi="Times New Roman" w:cs="Times New Roman" w:eastAsia="Times New Roman"/>
                <w:b w:val="0"/>
                <w:sz w:val="20"/>
              </w:rPr>
              <w:t>2</w:t>
            </w:r>
          </w:p>
        </w:tc>
        <w:tc>
          <w:tcPr>
            <w:tcW w:type="dxa" w:w="1133"/>
          </w:tcPr>
          <w:p>
            <w:pPr>
              <w:keepNext w:val="0"/>
              <w:spacing w:before="20" w:after="0" w:line="240" w:lineRule="auto"/>
            </w:pPr>
            <w:r>
              <w:rPr>
                <w:rFonts w:ascii="Times New Roman" w:hAnsi="Times New Roman" w:cs="Times New Roman" w:eastAsia="Times New Roman"/>
                <w:b w:val="0"/>
                <w:sz w:val="20"/>
              </w:rPr>
              <w:t>Passed</w:t>
            </w:r>
          </w:p>
        </w:tc>
        <w:tc>
          <w:tcPr>
            <w:tcW w:type="dxa" w:w="3911"/>
          </w:tcPr>
          <w:p>
            <w:pPr>
              <w:keepNext w:val="0"/>
              <w:spacing w:before="20" w:after="0" w:line="240" w:lineRule="auto"/>
            </w:pPr>
            <w:r>
              <w:rPr>
                <w:rFonts w:ascii="Times New Roman" w:hAnsi="Times New Roman" w:cs="Times New Roman" w:eastAsia="Times New Roman"/>
                <w:b w:val="0"/>
                <w:sz w:val="20"/>
              </w:rPr>
              <w:t>None</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Three things stand out. First, every failure caused by the code was specific and actionable: a dependency used but never added, an import that did not match the scaffold's MongoDB helper, and a data model requiring four fields that no form collected. Each of these would have been found by a developer only on running the app, and in the last case only when trying to save a record. Second, the two runs where Docker was not running were reported as failed steps with the reason in the output, not as crashes, so the reviewer could see immediately that the problem was the environment, not the code. Third, the Item Listing reports record only one coding attempt even though the limit is three; the stored artefacts do not show why the further attempts were not made, and I have not been able to establish the cause.</w:t>
      </w:r>
    </w:p>
    <w:p>
      <w:pPr>
        <w:keepNext w:val="0"/>
        <w:spacing w:before="0" w:after="120" w:line="360" w:lineRule="auto"/>
        <w:jc w:val="both"/>
      </w:pPr>
      <w:r>
        <w:rPr>
          <w:rFonts w:ascii="Times New Roman" w:hAnsi="Times New Roman" w:cs="Times New Roman" w:eastAsia="Times New Roman"/>
          <w:b w:val="0"/>
          <w:i w:val="0"/>
          <w:sz w:val="24"/>
        </w:rPr>
        <w:t>The retail store run shows what verification does not cover. It passed all ten hard gates. Table 6.3 compares the verified code with the approved SRS and the design artefacts.</w:t>
      </w:r>
    </w:p>
    <w:p>
      <w:pPr>
        <w:pStyle w:val="TableCaption"/>
      </w:pPr>
      <w:r>
        <w:rPr>
          <w:rFonts w:ascii="Times New Roman" w:hAnsi="Times New Roman" w:cs="Times New Roman" w:eastAsia="Times New Roman"/>
          <w:b/>
          <w:sz w:val="22"/>
        </w:rPr>
        <w:t>Table 6.3:</w:t>
      </w:r>
      <w:r>
        <w:rPr>
          <w:rFonts w:ascii="Times New Roman" w:hAnsi="Times New Roman" w:cs="Times New Roman" w:eastAsia="Times New Roman"/>
          <w:sz w:val="22"/>
        </w:rPr>
        <w:t xml:space="preserve"> Verified retail store code compared with the approved artefacts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3288"/>
        <w:gridCol w:w="1984"/>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Approved artefact says</w:t>
            </w:r>
          </w:p>
        </w:tc>
        <w:tc>
          <w:tcPr>
            <w:tcW w:type="dxa" w:w="3288"/>
            <w:shd w:val="clear" w:color="auto" w:fill="E7E6E2"/>
          </w:tcPr>
          <w:p>
            <w:pPr>
              <w:keepNext/>
              <w:spacing w:before="20" w:after="0" w:line="240" w:lineRule="auto"/>
            </w:pPr>
            <w:r>
              <w:rPr>
                <w:rFonts w:ascii="Times New Roman" w:hAnsi="Times New Roman" w:cs="Times New Roman" w:eastAsia="Times New Roman"/>
                <w:b/>
                <w:sz w:val="20"/>
              </w:rPr>
              <w:t>Verified code does</w:t>
            </w:r>
          </w:p>
        </w:tc>
        <w:tc>
          <w:tcPr>
            <w:tcW w:type="dxa" w:w="1984"/>
            <w:shd w:val="clear" w:color="auto" w:fill="E7E6E2"/>
          </w:tcPr>
          <w:p>
            <w:pPr>
              <w:keepNext/>
              <w:spacing w:before="20" w:after="0" w:line="240" w:lineRule="auto"/>
            </w:pPr>
            <w:r>
              <w:rPr>
                <w:rFonts w:ascii="Times New Roman" w:hAnsi="Times New Roman" w:cs="Times New Roman" w:eastAsia="Times New Roman"/>
                <w:b/>
                <w:sz w:val="20"/>
              </w:rPr>
              <w:t>Caught by verification?</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Image is a file upload; JPEG, PNG or WebP up to 5 MB (VR-001)</w:t>
            </w:r>
          </w:p>
        </w:tc>
        <w:tc>
          <w:tcPr>
            <w:tcW w:type="dxa" w:w="3288"/>
          </w:tcPr>
          <w:p>
            <w:pPr>
              <w:keepNext w:val="0"/>
              <w:spacing w:before="20" w:after="0" w:line="240" w:lineRule="auto"/>
            </w:pPr>
            <w:r>
              <w:rPr>
                <w:rFonts w:ascii="Times New Roman" w:hAnsi="Times New Roman" w:cs="Times New Roman" w:eastAsia="Times New Roman"/>
                <w:b w:val="0"/>
                <w:sz w:val="20"/>
              </w:rPr>
              <w:t>Takes an image URL as text; no type or size check</w:t>
            </w:r>
          </w:p>
        </w:tc>
        <w:tc>
          <w:tcPr>
            <w:tcW w:type="dxa" w:w="1984"/>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Price and quantity are numbers</w:t>
            </w:r>
          </w:p>
        </w:tc>
        <w:tc>
          <w:tcPr>
            <w:tcW w:type="dxa" w:w="3288"/>
          </w:tcPr>
          <w:p>
            <w:pPr>
              <w:keepNext w:val="0"/>
              <w:spacing w:before="20" w:after="0" w:line="240" w:lineRule="auto"/>
            </w:pPr>
            <w:r>
              <w:rPr>
                <w:rFonts w:ascii="Times New Roman" w:hAnsi="Times New Roman" w:cs="Times New Roman" w:eastAsia="Times New Roman"/>
                <w:b w:val="0"/>
                <w:sz w:val="20"/>
              </w:rPr>
              <w:t>Stored as strings in the Mongoose schema; checked as numbers in the route</w:t>
            </w:r>
          </w:p>
        </w:tc>
        <w:tc>
          <w:tcPr>
            <w:tcW w:type="dxa" w:w="1984"/>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Users can view an item's details (FR-DOM-001)</w:t>
            </w:r>
          </w:p>
        </w:tc>
        <w:tc>
          <w:tcPr>
            <w:tcW w:type="dxa" w:w="3288"/>
          </w:tcPr>
          <w:p>
            <w:pPr>
              <w:keepNext w:val="0"/>
              <w:spacing w:before="20" w:after="0" w:line="240" w:lineRule="auto"/>
            </w:pPr>
            <w:r>
              <w:rPr>
                <w:rFonts w:ascii="Times New Roman" w:hAnsi="Times New Roman" w:cs="Times New Roman" w:eastAsia="Times New Roman"/>
                <w:b w:val="0"/>
                <w:sz w:val="20"/>
              </w:rPr>
              <w:t>No detail view</w:t>
            </w:r>
          </w:p>
        </w:tc>
        <w:tc>
          <w:tcPr>
            <w:tcW w:type="dxa" w:w="1984"/>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Two pages, /add-item and /list-items (UI/UX design)</w:t>
            </w:r>
          </w:p>
        </w:tc>
        <w:tc>
          <w:tcPr>
            <w:tcW w:type="dxa" w:w="3288"/>
          </w:tcPr>
          <w:p>
            <w:pPr>
              <w:keepNext w:val="0"/>
              <w:spacing w:before="20" w:after="0" w:line="240" w:lineRule="auto"/>
            </w:pPr>
            <w:r>
              <w:rPr>
                <w:rFonts w:ascii="Times New Roman" w:hAnsi="Times New Roman" w:cs="Times New Roman" w:eastAsia="Times New Roman"/>
                <w:b w:val="0"/>
                <w:sz w:val="20"/>
              </w:rPr>
              <w:t>One page at /add-list-items (architecture plan)</w:t>
            </w:r>
          </w:p>
        </w:tc>
        <w:tc>
          <w:tcPr>
            <w:tcW w:type="dxa" w:w="1984"/>
          </w:tcPr>
          <w:p>
            <w:pPr>
              <w:keepNext w:val="0"/>
              <w:spacing w:before="20" w:after="0" w:line="240" w:lineRule="auto"/>
            </w:pPr>
            <w:r>
              <w:rPr>
                <w:rFonts w:ascii="Times New Roman" w:hAnsi="Times New Roman" w:cs="Times New Roman" w:eastAsia="Times New Roman"/>
                <w:b w:val="0"/>
                <w:sz w:val="20"/>
              </w:rPr>
              <w:t>No</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The three SRS UI expectations</w:t>
            </w:r>
          </w:p>
        </w:tc>
        <w:tc>
          <w:tcPr>
            <w:tcW w:type="dxa" w:w="3288"/>
          </w:tcPr>
          <w:p>
            <w:pPr>
              <w:keepNext w:val="0"/>
              <w:spacing w:before="20" w:after="0" w:line="240" w:lineRule="auto"/>
            </w:pPr>
            <w:r>
              <w:rPr>
                <w:rFonts w:ascii="Times New Roman" w:hAnsi="Times New Roman" w:cs="Times New Roman" w:eastAsia="Times New Roman"/>
                <w:b w:val="0"/>
                <w:sz w:val="20"/>
              </w:rPr>
              <w:t>Step reported that no UI expectations were available</w:t>
            </w:r>
          </w:p>
        </w:tc>
        <w:tc>
          <w:tcPr>
            <w:tcW w:type="dxa" w:w="1984"/>
          </w:tcPr>
          <w:p>
            <w:pPr>
              <w:keepNext w:val="0"/>
              <w:spacing w:before="20" w:after="0" w:line="240" w:lineRule="auto"/>
            </w:pPr>
            <w:r>
              <w:rPr>
                <w:rFonts w:ascii="Times New Roman" w:hAnsi="Times New Roman" w:cs="Times New Roman" w:eastAsia="Times New Roman"/>
                <w:b w:val="0"/>
                <w:sz w:val="20"/>
              </w:rPr>
              <w:t>Not run</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Most of these differences have a traceable cause in earlier stages. The architecture plan's fallback typed price and quantity as text, as the Architecture Agent's thesis describes, and the Coder Agent followed the plan. The route follows the architecture plan's single page rather than the UI/UX design's two pages, because the two design artefacts disagreed and the plan took priority. The image upload is a choice the model made itself. None of them breaks the build, boot or any static check, so none could be caught by verification. Among the informational steps, the create-then-read smoke test failed with HTTP 400 because its synthesised payload used the text "test" for price, which the route correctly rejected; this shows why that check is informational.</w:t>
      </w:r>
    </w:p>
    <w:p>
      <w:pPr>
        <w:keepNext w:val="0"/>
        <w:spacing w:before="0" w:after="120" w:line="360" w:lineRule="auto"/>
        <w:jc w:val="both"/>
      </w:pPr>
      <w:r>
        <w:rPr>
          <w:rFonts w:ascii="Times New Roman" w:hAnsi="Times New Roman" w:cs="Times New Roman" w:eastAsia="Times New Roman"/>
          <w:b w:val="0"/>
          <w:i w:val="0"/>
          <w:sz w:val="24"/>
        </w:rPr>
        <w:t>For RQ2, sandboxed verification reliably separated code that builds and runs from code that does not, and its static checks caught a real class of runtime failure before a person saw it. It does not, and cannot, check that the code does what the specification says.</w:t>
      </w:r>
    </w:p>
    <w:p>
      <w:pPr>
        <w:pStyle w:val="Heading3"/>
      </w:pPr>
      <w:r>
        <w:rPr>
          <w:rFonts w:ascii="Times New Roman" w:hAnsi="Times New Roman" w:cs="Times New Roman" w:eastAsia="Times New Roman"/>
          <w:b/>
          <w:sz w:val="24"/>
        </w:rPr>
        <w:t>6.2.3 Retrying with feedback (RQ3)</w:t>
      </w:r>
    </w:p>
    <w:p>
      <w:pPr>
        <w:keepNext w:val="0"/>
        <w:spacing w:before="0" w:after="120" w:line="360" w:lineRule="auto"/>
        <w:jc w:val="both"/>
      </w:pPr>
      <w:r>
        <w:rPr>
          <w:rFonts w:ascii="Times New Roman" w:hAnsi="Times New Roman" w:cs="Times New Roman" w:eastAsia="Times New Roman"/>
          <w:b w:val="0"/>
          <w:i w:val="0"/>
          <w:sz w:val="24"/>
        </w:rPr>
        <w:t>Of the nine versions, three passed. Two passed on the full three attempts and one on two attempts. In the retail store feature, the git history shows how the attempts divided the work. The first attempt wrote only the back end: the model, the route, the client functions and a type file. The planned page was missing, which is exactly what the gap check looks for, and the second attempt wrote the page and added a link on the home page. The third attempt adjusted the home page and the client functions and added the lock file, after which verification passed. For the Login and Signup feature, versions 2 and 3 used all three attempts and still failed on build errors, and further versions were produced until version 4 passed.</w:t>
      </w:r>
    </w:p>
    <w:p>
      <w:pPr>
        <w:keepNext w:val="0"/>
        <w:spacing w:before="0" w:after="120" w:line="360" w:lineRule="auto"/>
        <w:jc w:val="both"/>
      </w:pPr>
      <w:r>
        <w:rPr>
          <w:rFonts w:ascii="Times New Roman" w:hAnsi="Times New Roman" w:cs="Times New Roman" w:eastAsia="Times New Roman"/>
          <w:b w:val="0"/>
          <w:i w:val="0"/>
          <w:sz w:val="24"/>
        </w:rPr>
        <w:t>For RQ3, retrying with the failure as feedback did lead to verified code, but not reliably within a single run: a third of the versions passed, and for the more complex feature it took several human-requested revisions on top of the automatic retries. The two security-driven revisions, versions 5 and 6, show the loop with the Security Agent working: its findings, a hardcoded MongoDB fallback credential and a NoSQL injection risk in the login route, came back as a revision, and version 6 passed verification after two attempts.</w:t>
      </w:r>
    </w:p>
    <w:p>
      <w:pPr>
        <w:pStyle w:val="Heading3"/>
      </w:pPr>
      <w:r>
        <w:rPr>
          <w:rFonts w:ascii="Times New Roman" w:hAnsi="Times New Roman" w:cs="Times New Roman" w:eastAsia="Times New Roman"/>
          <w:b/>
          <w:sz w:val="24"/>
        </w:rPr>
        <w:t>6.2.4 Human review of the real diff (RQ4)</w:t>
      </w:r>
    </w:p>
    <w:p>
      <w:pPr>
        <w:keepNext w:val="0"/>
        <w:spacing w:before="0" w:after="120" w:line="360" w:lineRule="auto"/>
        <w:jc w:val="both"/>
      </w:pPr>
      <w:r>
        <w:rPr>
          <w:rFonts w:ascii="Times New Roman" w:hAnsi="Times New Roman" w:cs="Times New Roman" w:eastAsia="Times New Roman"/>
          <w:b w:val="0"/>
          <w:i w:val="0"/>
          <w:sz w:val="24"/>
        </w:rPr>
        <w:t>In the team's Item Listing case study, the Coder stage was approved at version 4. The reviewer's revisions removed an identifier that had been specified by hand, because MongoDB generates one automatically, and updated the model, the API and the front end together. This is the same kind of problem as the schema and form gap in Table 6.2: a data model requirement that the rest of the code could not satisfy. Across the pipeline, four of the seven Item Listing stages were revised, the coding stage among them.</w:t>
      </w:r>
    </w:p>
    <w:p>
      <w:pPr>
        <w:keepNext w:val="0"/>
        <w:spacing w:before="0" w:after="120" w:line="360" w:lineRule="auto"/>
        <w:jc w:val="both"/>
      </w:pPr>
      <w:r>
        <w:rPr>
          <w:rFonts w:ascii="Times New Roman" w:hAnsi="Times New Roman" w:cs="Times New Roman" w:eastAsia="Times New Roman"/>
          <w:b w:val="0"/>
          <w:i w:val="0"/>
          <w:sz w:val="24"/>
        </w:rPr>
        <w:t>The retail store repository shows the other side of human review. After the agent's third attempt was verified and its artefacts saved, two further commits were made on the feature branch before the merge, with messages that do not follow the agent's commit format: one split the feature into two pages and fixed how images were displayed, and one added client-side validation to the form. These appear to be manual edits. They addressed real gaps from Table 6.3, the page split and input validation, but they were merged without the verifier being run again. Table 6.4 shows the team's comparison of the whole pipeline with human gates on and off.</w:t>
      </w:r>
    </w:p>
    <w:p>
      <w:pPr>
        <w:pStyle w:val="TableCaption"/>
      </w:pPr>
      <w:r>
        <w:rPr>
          <w:rFonts w:ascii="Times New Roman" w:hAnsi="Times New Roman" w:cs="Times New Roman" w:eastAsia="Times New Roman"/>
          <w:b/>
          <w:sz w:val="22"/>
        </w:rPr>
        <w:t>Table 6.4:</w:t>
      </w:r>
      <w:r>
        <w:rPr>
          <w:rFonts w:ascii="Times New Roman" w:hAnsi="Times New Roman" w:cs="Times New Roman" w:eastAsia="Times New Roman"/>
          <w:sz w:val="22"/>
        </w:rPr>
        <w:t xml:space="preserve"> Pipeline with human gates on and off</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2267"/>
        <w:gridCol w:w="2267"/>
      </w:tblGrid>
      <w:tr>
        <w:trPr>
          <w:tblHeader w:val="true"/>
        </w:trPr>
        <w:tc>
          <w:tcPr>
            <w:tcW w:type="dxa" w:w="3685"/>
            <w:shd w:val="clear" w:color="auto" w:fill="E7E6E2"/>
          </w:tcPr>
          <w:p>
            <w:pPr>
              <w:keepNext/>
              <w:spacing w:before="20" w:after="0" w:line="240" w:lineRule="auto"/>
            </w:pPr>
            <w:r>
              <w:rPr>
                <w:rFonts w:ascii="Times New Roman" w:hAnsi="Times New Roman" w:cs="Times New Roman" w:eastAsia="Times New Roman"/>
                <w:b/>
                <w:sz w:val="20"/>
              </w:rPr>
              <w:t>Measure</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Gates ON</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Gates OFF</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Successful pipelines</w:t>
            </w:r>
          </w:p>
        </w:tc>
        <w:tc>
          <w:tcPr>
            <w:tcW w:type="dxa" w:w="2267"/>
          </w:tcPr>
          <w:p>
            <w:pPr>
              <w:keepNext w:val="0"/>
              <w:spacing w:before="20" w:after="0" w:line="240" w:lineRule="auto"/>
            </w:pPr>
            <w:r>
              <w:rPr>
                <w:rFonts w:ascii="Times New Roman" w:hAnsi="Times New Roman" w:cs="Times New Roman" w:eastAsia="Times New Roman"/>
                <w:b w:val="0"/>
                <w:sz w:val="20"/>
              </w:rPr>
              <w:t>3/3</w:t>
            </w:r>
          </w:p>
        </w:tc>
        <w:tc>
          <w:tcPr>
            <w:tcW w:type="dxa" w:w="2267"/>
          </w:tcPr>
          <w:p>
            <w:pPr>
              <w:keepNext w:val="0"/>
              <w:spacing w:before="20" w:after="0" w:line="240" w:lineRule="auto"/>
            </w:pPr>
            <w:r>
              <w:rPr>
                <w:rFonts w:ascii="Times New Roman" w:hAnsi="Times New Roman" w:cs="Times New Roman" w:eastAsia="Times New Roman"/>
                <w:b w:val="0"/>
                <w:sz w:val="20"/>
              </w:rPr>
              <w:t>2/3</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Average revisions</w:t>
            </w:r>
          </w:p>
        </w:tc>
        <w:tc>
          <w:tcPr>
            <w:tcW w:type="dxa" w:w="2267"/>
          </w:tcPr>
          <w:p>
            <w:pPr>
              <w:keepNext w:val="0"/>
              <w:spacing w:before="20" w:after="0" w:line="240" w:lineRule="auto"/>
            </w:pPr>
            <w:r>
              <w:rPr>
                <w:rFonts w:ascii="Times New Roman" w:hAnsi="Times New Roman" w:cs="Times New Roman" w:eastAsia="Times New Roman"/>
                <w:b w:val="0"/>
                <w:sz w:val="20"/>
              </w:rPr>
              <w:t>5.0</w:t>
            </w:r>
          </w:p>
        </w:tc>
        <w:tc>
          <w:tcPr>
            <w:tcW w:type="dxa" w:w="2267"/>
          </w:tcPr>
          <w:p>
            <w:pPr>
              <w:keepNext w:val="0"/>
              <w:spacing w:before="20" w:after="0" w:line="240" w:lineRule="auto"/>
            </w:pPr>
            <w:r>
              <w:rPr>
                <w:rFonts w:ascii="Times New Roman" w:hAnsi="Times New Roman" w:cs="Times New Roman" w:eastAsia="Times New Roman"/>
                <w:b w:val="0"/>
                <w:sz w:val="20"/>
              </w:rPr>
              <w:t>1.0</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QA pass rate</w:t>
            </w:r>
          </w:p>
        </w:tc>
        <w:tc>
          <w:tcPr>
            <w:tcW w:type="dxa" w:w="2267"/>
          </w:tcPr>
          <w:p>
            <w:pPr>
              <w:keepNext w:val="0"/>
              <w:spacing w:before="20" w:after="0" w:line="240" w:lineRule="auto"/>
            </w:pPr>
            <w:r>
              <w:rPr>
                <w:rFonts w:ascii="Times New Roman" w:hAnsi="Times New Roman" w:cs="Times New Roman" w:eastAsia="Times New Roman"/>
                <w:b w:val="0"/>
                <w:sz w:val="20"/>
              </w:rPr>
              <w:t>91%</w:t>
            </w:r>
          </w:p>
        </w:tc>
        <w:tc>
          <w:tcPr>
            <w:tcW w:type="dxa" w:w="2267"/>
          </w:tcPr>
          <w:p>
            <w:pPr>
              <w:keepNext w:val="0"/>
              <w:spacing w:before="20" w:after="0" w:line="240" w:lineRule="auto"/>
            </w:pPr>
            <w:r>
              <w:rPr>
                <w:rFonts w:ascii="Times New Roman" w:hAnsi="Times New Roman" w:cs="Times New Roman" w:eastAsia="Times New Roman"/>
                <w:b w:val="0"/>
                <w:sz w:val="20"/>
              </w:rPr>
              <w:t>78%</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Security issues</w:t>
            </w:r>
          </w:p>
        </w:tc>
        <w:tc>
          <w:tcPr>
            <w:tcW w:type="dxa" w:w="2267"/>
          </w:tcPr>
          <w:p>
            <w:pPr>
              <w:keepNext w:val="0"/>
              <w:spacing w:before="20" w:after="0" w:line="240" w:lineRule="auto"/>
            </w:pPr>
            <w:r>
              <w:rPr>
                <w:rFonts w:ascii="Times New Roman" w:hAnsi="Times New Roman" w:cs="Times New Roman" w:eastAsia="Times New Roman"/>
                <w:b w:val="0"/>
                <w:sz w:val="20"/>
              </w:rPr>
              <w:t>1</w:t>
            </w:r>
          </w:p>
        </w:tc>
        <w:tc>
          <w:tcPr>
            <w:tcW w:type="dxa" w:w="2267"/>
          </w:tcPr>
          <w:p>
            <w:pPr>
              <w:keepNext w:val="0"/>
              <w:spacing w:before="20" w:after="0" w:line="240" w:lineRule="auto"/>
            </w:pPr>
            <w:r>
              <w:rPr>
                <w:rFonts w:ascii="Times New Roman" w:hAnsi="Times New Roman" w:cs="Times New Roman" w:eastAsia="Times New Roman"/>
                <w:b w:val="0"/>
                <w:sz w:val="20"/>
              </w:rPr>
              <w:t>4</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Escaped defects</w:t>
            </w:r>
          </w:p>
        </w:tc>
        <w:tc>
          <w:tcPr>
            <w:tcW w:type="dxa" w:w="2267"/>
          </w:tcPr>
          <w:p>
            <w:pPr>
              <w:keepNext w:val="0"/>
              <w:spacing w:before="20" w:after="0" w:line="240" w:lineRule="auto"/>
            </w:pPr>
            <w:r>
              <w:rPr>
                <w:rFonts w:ascii="Times New Roman" w:hAnsi="Times New Roman" w:cs="Times New Roman" w:eastAsia="Times New Roman"/>
                <w:b w:val="0"/>
                <w:sz w:val="20"/>
              </w:rPr>
              <w:t>1</w:t>
            </w:r>
          </w:p>
        </w:tc>
        <w:tc>
          <w:tcPr>
            <w:tcW w:type="dxa" w:w="2267"/>
          </w:tcPr>
          <w:p>
            <w:pPr>
              <w:keepNext w:val="0"/>
              <w:spacing w:before="20" w:after="0" w:line="240" w:lineRule="auto"/>
            </w:pPr>
            <w:r>
              <w:rPr>
                <w:rFonts w:ascii="Times New Roman" w:hAnsi="Times New Roman" w:cs="Times New Roman" w:eastAsia="Times New Roman"/>
                <w:b w:val="0"/>
                <w:sz w:val="20"/>
              </w:rPr>
              <w:t>5</w:t>
            </w:r>
          </w:p>
        </w:tc>
      </w:tr>
      <w:tr>
        <w:trPr>
          <w:cantSplit w:val="true"/>
        </w:trPr>
        <w:tc>
          <w:tcPr>
            <w:tcW w:type="dxa" w:w="3685"/>
          </w:tcPr>
          <w:p>
            <w:pPr>
              <w:keepNext w:val="0"/>
              <w:spacing w:before="20" w:after="0" w:line="240" w:lineRule="auto"/>
            </w:pPr>
            <w:r>
              <w:rPr>
                <w:rFonts w:ascii="Times New Roman" w:hAnsi="Times New Roman" w:cs="Times New Roman" w:eastAsia="Times New Roman"/>
                <w:b w:val="0"/>
                <w:sz w:val="20"/>
              </w:rPr>
              <w:t>Human review effort</w:t>
            </w:r>
          </w:p>
        </w:tc>
        <w:tc>
          <w:tcPr>
            <w:tcW w:type="dxa" w:w="2267"/>
          </w:tcPr>
          <w:p>
            <w:pPr>
              <w:keepNext w:val="0"/>
              <w:spacing w:before="20" w:after="0" w:line="240" w:lineRule="auto"/>
            </w:pPr>
            <w:r>
              <w:rPr>
                <w:rFonts w:ascii="Times New Roman" w:hAnsi="Times New Roman" w:cs="Times New Roman" w:eastAsia="Times New Roman"/>
                <w:b w:val="0"/>
                <w:sz w:val="20"/>
              </w:rPr>
              <w:t>36 min</w:t>
            </w:r>
          </w:p>
        </w:tc>
        <w:tc>
          <w:tcPr>
            <w:tcW w:type="dxa" w:w="2267"/>
          </w:tcPr>
          <w:p>
            <w:pPr>
              <w:keepNext w:val="0"/>
              <w:spacing w:before="20" w:after="0" w:line="240" w:lineRule="auto"/>
            </w:pPr>
            <w:r>
              <w:rPr>
                <w:rFonts w:ascii="Times New Roman" w:hAnsi="Times New Roman" w:cs="Times New Roman" w:eastAsia="Times New Roman"/>
                <w:b w:val="0"/>
                <w:sz w:val="20"/>
              </w:rPr>
              <w:t>0</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For RQ4, the evidence is that reviewers did find and correct problems in the code that verification had passed. It also shows a gap in the process: a correction made by hand on the branch is not verified unless the agent is run again, so the merged code is not exactly the code the merge report describes.</w:t>
      </w:r>
    </w:p>
    <w:p>
      <w:pPr>
        <w:pStyle w:val="Heading2"/>
      </w:pPr>
      <w:r>
        <w:rPr>
          <w:rFonts w:ascii="Times New Roman" w:hAnsi="Times New Roman" w:cs="Times New Roman" w:eastAsia="Times New Roman"/>
          <w:b/>
          <w:sz w:val="24"/>
        </w:rPr>
        <w:t>6.3 Stakeholder and User Validation</w:t>
      </w:r>
    </w:p>
    <w:p>
      <w:pPr>
        <w:keepNext w:val="0"/>
        <w:spacing w:before="0" w:after="120" w:line="360" w:lineRule="auto"/>
        <w:jc w:val="both"/>
      </w:pPr>
      <w:r>
        <w:rPr>
          <w:rFonts w:ascii="Times New Roman" w:hAnsi="Times New Roman" w:cs="Times New Roman" w:eastAsia="Times New Roman"/>
          <w:b w:val="0"/>
          <w:i w:val="0"/>
          <w:sz w:val="24"/>
        </w:rPr>
        <w:t>No developers or businesses outside the project team used the Coder Agent. Reviews were done within the team, by people who knew the expected result. An outside developer reviewing an unfamiliar diff might rely more on the merge report and less on their own reading, which would make the gaps in Section 6.2.2 more dangerous.</w:t>
      </w:r>
    </w:p>
    <w:p>
      <w:pPr>
        <w:keepNext w:val="0"/>
        <w:spacing w:before="0" w:after="120" w:line="360" w:lineRule="auto"/>
        <w:jc w:val="both"/>
      </w:pPr>
      <w:r>
        <w:rPr>
          <w:rFonts w:ascii="Times New Roman" w:hAnsi="Times New Roman" w:cs="Times New Roman" w:eastAsia="Times New Roman"/>
          <w:b w:val="0"/>
          <w:i w:val="0"/>
          <w:sz w:val="24"/>
        </w:rPr>
        <w:t>Use within the team did shape the design. Revising code by prompt on top of the existing branch, rather than only getting one automatic attempt, was added at a team member's request, and the informational check that a security-driven revision touched every file named in the findings followed a report from a team member who thought fixes were being missed. Investigation showed that the agent had touched every named file, and that the repeated findings came from run-to-run variation in the Security Agent's AI review layer; the check was added so that this is confirmed on every run instead of by hand.</w:t>
      </w:r>
    </w:p>
    <w:p>
      <w:pPr>
        <w:keepNext w:val="0"/>
        <w:spacing w:before="0" w:after="120" w:line="360" w:lineRule="auto"/>
        <w:jc w:val="both"/>
      </w:pPr>
      <w:r>
        <w:rPr>
          <w:rFonts w:ascii="Times New Roman" w:hAnsi="Times New Roman" w:cs="Times New Roman" w:eastAsia="Times New Roman"/>
          <w:b w:val="0"/>
          <w:i/>
          <w:sz w:val="24"/>
        </w:rPr>
        <w:t>[Student to complete: add any feedback from the supervisor, co-supervisor or panel on the generated code, the merge report or the live preview, with dates.]</w:t>
      </w:r>
    </w:p>
    <w:p>
      <w:pPr>
        <w:pStyle w:val="Heading2"/>
      </w:pPr>
      <w:r>
        <w:rPr>
          <w:rFonts w:ascii="Times New Roman" w:hAnsi="Times New Roman" w:cs="Times New Roman" w:eastAsia="Times New Roman"/>
          <w:b/>
          <w:sz w:val="24"/>
        </w:rPr>
        <w:t>6.4 Integration and Performance Results</w:t>
      </w:r>
    </w:p>
    <w:p>
      <w:pPr>
        <w:keepNext w:val="0"/>
        <w:spacing w:before="0" w:after="120" w:line="360" w:lineRule="auto"/>
        <w:jc w:val="both"/>
      </w:pPr>
      <w:r>
        <w:rPr>
          <w:rFonts w:ascii="Times New Roman" w:hAnsi="Times New Roman" w:cs="Times New Roman" w:eastAsia="Times New Roman"/>
          <w:b w:val="0"/>
          <w:i w:val="0"/>
          <w:sz w:val="24"/>
        </w:rPr>
        <w:t>The Coder stage ran in every pipeline run of the team's evaluation, and all three features completed all seven stages with gates on. The QA Agent's results on the coded features were 2 of 2 tests passing for Item Listing, 14 of 16 for Authentication and 18 of 20 for Shopping Cart, and the Security Agent found 0, 1 and 1 issues respectively. Table 6.5 shows the cost of each run.</w:t>
      </w:r>
    </w:p>
    <w:p>
      <w:pPr>
        <w:pStyle w:val="TableCaption"/>
      </w:pPr>
      <w:r>
        <w:rPr>
          <w:rFonts w:ascii="Times New Roman" w:hAnsi="Times New Roman" w:cs="Times New Roman" w:eastAsia="Times New Roman"/>
          <w:b/>
          <w:sz w:val="22"/>
        </w:rPr>
        <w:t>Table 6.5:</w:t>
      </w:r>
      <w:r>
        <w:rPr>
          <w:rFonts w:ascii="Times New Roman" w:hAnsi="Times New Roman" w:cs="Times New Roman" w:eastAsia="Times New Roman"/>
          <w:sz w:val="22"/>
        </w:rPr>
        <w:t xml:space="preserve"> Execution performance of the full pipeline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1587"/>
        <w:gridCol w:w="1417"/>
        <w:gridCol w:w="1247"/>
        <w:gridCol w:w="1700"/>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Run</w:t>
            </w:r>
          </w:p>
        </w:tc>
        <w:tc>
          <w:tcPr>
            <w:tcW w:type="dxa" w:w="1587"/>
            <w:shd w:val="clear" w:color="auto" w:fill="E7E6E2"/>
          </w:tcPr>
          <w:p>
            <w:pPr>
              <w:keepNext/>
              <w:spacing w:before="20" w:after="0" w:line="240" w:lineRule="auto"/>
            </w:pPr>
            <w:r>
              <w:rPr>
                <w:rFonts w:ascii="Times New Roman" w:hAnsi="Times New Roman" w:cs="Times New Roman" w:eastAsia="Times New Roman"/>
                <w:b/>
                <w:sz w:val="20"/>
              </w:rPr>
              <w:t>Total time (min)</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LLM calls</w:t>
            </w:r>
          </w:p>
        </w:tc>
        <w:tc>
          <w:tcPr>
            <w:tcW w:type="dxa" w:w="1247"/>
            <w:shd w:val="clear" w:color="auto" w:fill="E7E6E2"/>
          </w:tcPr>
          <w:p>
            <w:pPr>
              <w:keepNext/>
              <w:spacing w:before="20" w:after="0" w:line="240" w:lineRule="auto"/>
            </w:pPr>
            <w:r>
              <w:rPr>
                <w:rFonts w:ascii="Times New Roman" w:hAnsi="Times New Roman" w:cs="Times New Roman" w:eastAsia="Times New Roman"/>
                <w:b/>
                <w:sz w:val="20"/>
              </w:rPr>
              <w:t>Retries</w:t>
            </w:r>
          </w:p>
        </w:tc>
        <w:tc>
          <w:tcPr>
            <w:tcW w:type="dxa" w:w="1700"/>
            <w:shd w:val="clear" w:color="auto" w:fill="E7E6E2"/>
          </w:tcPr>
          <w:p>
            <w:pPr>
              <w:keepNext/>
              <w:spacing w:before="20" w:after="0" w:line="240" w:lineRule="auto"/>
            </w:pPr>
            <w:r>
              <w:rPr>
                <w:rFonts w:ascii="Times New Roman" w:hAnsi="Times New Roman" w:cs="Times New Roman" w:eastAsia="Times New Roman"/>
                <w:b/>
                <w:sz w:val="20"/>
              </w:rPr>
              <w:t>Tokens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Item Listing</w:t>
            </w:r>
          </w:p>
        </w:tc>
        <w:tc>
          <w:tcPr>
            <w:tcW w:type="dxa" w:w="1587"/>
          </w:tcPr>
          <w:p>
            <w:pPr>
              <w:keepNext w:val="0"/>
              <w:spacing w:before="20" w:after="0" w:line="240" w:lineRule="auto"/>
            </w:pPr>
            <w:r>
              <w:rPr>
                <w:rFonts w:ascii="Times New Roman" w:hAnsi="Times New Roman" w:cs="Times New Roman" w:eastAsia="Times New Roman"/>
                <w:b w:val="0"/>
                <w:sz w:val="20"/>
              </w:rPr>
              <w:t>36.4</w:t>
            </w:r>
          </w:p>
        </w:tc>
        <w:tc>
          <w:tcPr>
            <w:tcW w:type="dxa" w:w="1417"/>
          </w:tcPr>
          <w:p>
            <w:pPr>
              <w:keepNext w:val="0"/>
              <w:spacing w:before="20" w:after="0" w:line="240" w:lineRule="auto"/>
            </w:pPr>
            <w:r>
              <w:rPr>
                <w:rFonts w:ascii="Times New Roman" w:hAnsi="Times New Roman" w:cs="Times New Roman" w:eastAsia="Times New Roman"/>
                <w:b w:val="0"/>
                <w:sz w:val="20"/>
              </w:rPr>
              <w:t>24</w:t>
            </w:r>
          </w:p>
        </w:tc>
        <w:tc>
          <w:tcPr>
            <w:tcW w:type="dxa" w:w="1247"/>
          </w:tcPr>
          <w:p>
            <w:pPr>
              <w:keepNext w:val="0"/>
              <w:spacing w:before="20" w:after="0" w:line="240" w:lineRule="auto"/>
            </w:pPr>
            <w:r>
              <w:rPr>
                <w:rFonts w:ascii="Times New Roman" w:hAnsi="Times New Roman" w:cs="Times New Roman" w:eastAsia="Times New Roman"/>
                <w:b w:val="0"/>
                <w:sz w:val="20"/>
              </w:rPr>
              <w:t>4</w:t>
            </w:r>
          </w:p>
        </w:tc>
        <w:tc>
          <w:tcPr>
            <w:tcW w:type="dxa" w:w="1700"/>
          </w:tcPr>
          <w:p>
            <w:pPr>
              <w:keepNext w:val="0"/>
              <w:spacing w:before="20" w:after="0" w:line="240" w:lineRule="auto"/>
            </w:pPr>
            <w:r>
              <w:rPr>
                <w:rFonts w:ascii="Times New Roman" w:hAnsi="Times New Roman" w:cs="Times New Roman" w:eastAsia="Times New Roman"/>
                <w:b w:val="0"/>
                <w:sz w:val="20"/>
              </w:rPr>
              <w:t>31,800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Authentication</w:t>
            </w:r>
          </w:p>
        </w:tc>
        <w:tc>
          <w:tcPr>
            <w:tcW w:type="dxa" w:w="1587"/>
          </w:tcPr>
          <w:p>
            <w:pPr>
              <w:keepNext w:val="0"/>
              <w:spacing w:before="20" w:after="0" w:line="240" w:lineRule="auto"/>
            </w:pPr>
            <w:r>
              <w:rPr>
                <w:rFonts w:ascii="Times New Roman" w:hAnsi="Times New Roman" w:cs="Times New Roman" w:eastAsia="Times New Roman"/>
                <w:b w:val="0"/>
                <w:sz w:val="20"/>
              </w:rPr>
              <w:t>52.7</w:t>
            </w:r>
          </w:p>
        </w:tc>
        <w:tc>
          <w:tcPr>
            <w:tcW w:type="dxa" w:w="1417"/>
          </w:tcPr>
          <w:p>
            <w:pPr>
              <w:keepNext w:val="0"/>
              <w:spacing w:before="20" w:after="0" w:line="240" w:lineRule="auto"/>
            </w:pPr>
            <w:r>
              <w:rPr>
                <w:rFonts w:ascii="Times New Roman" w:hAnsi="Times New Roman" w:cs="Times New Roman" w:eastAsia="Times New Roman"/>
                <w:b w:val="0"/>
                <w:sz w:val="20"/>
              </w:rPr>
              <w:t>31</w:t>
            </w:r>
          </w:p>
        </w:tc>
        <w:tc>
          <w:tcPr>
            <w:tcW w:type="dxa" w:w="1247"/>
          </w:tcPr>
          <w:p>
            <w:pPr>
              <w:keepNext w:val="0"/>
              <w:spacing w:before="20" w:after="0" w:line="240" w:lineRule="auto"/>
            </w:pPr>
            <w:r>
              <w:rPr>
                <w:rFonts w:ascii="Times New Roman" w:hAnsi="Times New Roman" w:cs="Times New Roman" w:eastAsia="Times New Roman"/>
                <w:b w:val="0"/>
                <w:sz w:val="20"/>
              </w:rPr>
              <w:t>6</w:t>
            </w:r>
          </w:p>
        </w:tc>
        <w:tc>
          <w:tcPr>
            <w:tcW w:type="dxa" w:w="1700"/>
          </w:tcPr>
          <w:p>
            <w:pPr>
              <w:keepNext w:val="0"/>
              <w:spacing w:before="20" w:after="0" w:line="240" w:lineRule="auto"/>
            </w:pPr>
            <w:r>
              <w:rPr>
                <w:rFonts w:ascii="Times New Roman" w:hAnsi="Times New Roman" w:cs="Times New Roman" w:eastAsia="Times New Roman"/>
                <w:b w:val="0"/>
                <w:sz w:val="20"/>
              </w:rPr>
              <w:t>42,600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Shopping Cart</w:t>
            </w:r>
          </w:p>
        </w:tc>
        <w:tc>
          <w:tcPr>
            <w:tcW w:type="dxa" w:w="1587"/>
          </w:tcPr>
          <w:p>
            <w:pPr>
              <w:keepNext w:val="0"/>
              <w:spacing w:before="20" w:after="0" w:line="240" w:lineRule="auto"/>
            </w:pPr>
            <w:r>
              <w:rPr>
                <w:rFonts w:ascii="Times New Roman" w:hAnsi="Times New Roman" w:cs="Times New Roman" w:eastAsia="Times New Roman"/>
                <w:b w:val="0"/>
                <w:sz w:val="20"/>
              </w:rPr>
              <w:t>56.8</w:t>
            </w:r>
          </w:p>
        </w:tc>
        <w:tc>
          <w:tcPr>
            <w:tcW w:type="dxa" w:w="1417"/>
          </w:tcPr>
          <w:p>
            <w:pPr>
              <w:keepNext w:val="0"/>
              <w:spacing w:before="20" w:after="0" w:line="240" w:lineRule="auto"/>
            </w:pPr>
            <w:r>
              <w:rPr>
                <w:rFonts w:ascii="Times New Roman" w:hAnsi="Times New Roman" w:cs="Times New Roman" w:eastAsia="Times New Roman"/>
                <w:b w:val="0"/>
                <w:sz w:val="20"/>
              </w:rPr>
              <w:t>34</w:t>
            </w:r>
          </w:p>
        </w:tc>
        <w:tc>
          <w:tcPr>
            <w:tcW w:type="dxa" w:w="1247"/>
          </w:tcPr>
          <w:p>
            <w:pPr>
              <w:keepNext w:val="0"/>
              <w:spacing w:before="20" w:after="0" w:line="240" w:lineRule="auto"/>
            </w:pPr>
            <w:r>
              <w:rPr>
                <w:rFonts w:ascii="Times New Roman" w:hAnsi="Times New Roman" w:cs="Times New Roman" w:eastAsia="Times New Roman"/>
                <w:b w:val="0"/>
                <w:sz w:val="20"/>
              </w:rPr>
              <w:t>7</w:t>
            </w:r>
          </w:p>
        </w:tc>
        <w:tc>
          <w:tcPr>
            <w:tcW w:type="dxa" w:w="1700"/>
          </w:tcPr>
          <w:p>
            <w:pPr>
              <w:keepNext w:val="0"/>
              <w:spacing w:before="20" w:after="0" w:line="240" w:lineRule="auto"/>
            </w:pPr>
            <w:r>
              <w:rPr>
                <w:rFonts w:ascii="Times New Roman" w:hAnsi="Times New Roman" w:cs="Times New Roman" w:eastAsia="Times New Roman"/>
                <w:b w:val="0"/>
                <w:sz w:val="20"/>
              </w:rPr>
              <w:t>47,900</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Baseline</w:t>
            </w:r>
          </w:p>
        </w:tc>
        <w:tc>
          <w:tcPr>
            <w:tcW w:type="dxa" w:w="1587"/>
          </w:tcPr>
          <w:p>
            <w:pPr>
              <w:keepNext w:val="0"/>
              <w:spacing w:before="20" w:after="0" w:line="240" w:lineRule="auto"/>
            </w:pPr>
            <w:r>
              <w:rPr>
                <w:rFonts w:ascii="Times New Roman" w:hAnsi="Times New Roman" w:cs="Times New Roman" w:eastAsia="Times New Roman"/>
                <w:b w:val="0"/>
                <w:sz w:val="20"/>
              </w:rPr>
              <w:t>31.2</w:t>
            </w:r>
          </w:p>
        </w:tc>
        <w:tc>
          <w:tcPr>
            <w:tcW w:type="dxa" w:w="1417"/>
          </w:tcPr>
          <w:p>
            <w:pPr>
              <w:keepNext w:val="0"/>
              <w:spacing w:before="20" w:after="0" w:line="240" w:lineRule="auto"/>
            </w:pPr>
            <w:r>
              <w:rPr>
                <w:rFonts w:ascii="Times New Roman" w:hAnsi="Times New Roman" w:cs="Times New Roman" w:eastAsia="Times New Roman"/>
                <w:b w:val="0"/>
                <w:sz w:val="20"/>
              </w:rPr>
              <w:t>18</w:t>
            </w:r>
          </w:p>
        </w:tc>
        <w:tc>
          <w:tcPr>
            <w:tcW w:type="dxa" w:w="1247"/>
          </w:tcPr>
          <w:p>
            <w:pPr>
              <w:keepNext w:val="0"/>
              <w:spacing w:before="20" w:after="0" w:line="240" w:lineRule="auto"/>
            </w:pPr>
            <w:r>
              <w:rPr>
                <w:rFonts w:ascii="Times New Roman" w:hAnsi="Times New Roman" w:cs="Times New Roman" w:eastAsia="Times New Roman"/>
                <w:b w:val="0"/>
                <w:sz w:val="20"/>
              </w:rPr>
              <w:t>3</w:t>
            </w:r>
          </w:p>
        </w:tc>
        <w:tc>
          <w:tcPr>
            <w:tcW w:type="dxa" w:w="1700"/>
          </w:tcPr>
          <w:p>
            <w:pPr>
              <w:keepNext w:val="0"/>
              <w:spacing w:before="20" w:after="0" w:line="240" w:lineRule="auto"/>
            </w:pPr>
            <w:r>
              <w:rPr>
                <w:rFonts w:ascii="Times New Roman" w:hAnsi="Times New Roman" w:cs="Times New Roman" w:eastAsia="Times New Roman"/>
                <w:b w:val="0"/>
                <w:sz w:val="20"/>
              </w:rPr>
              <w:t>25,400</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val="0"/>
          <w:sz w:val="24"/>
        </w:rPr>
        <w:t>The logs do not separate the time of each stage, so I do not claim a figure for the Coder stage alone. The retail store's git history gives a rough sense of it: the scaffold was created at 10:32 and the three coding attempts were committed at 11:20, 12:09 and 12:57, so each attempt with its verification took roughly 50 minutes on that machine. Most of that time is spent installing packages and building, which every attempt has to repeat.</w:t>
      </w:r>
    </w:p>
    <w:p>
      <w:pPr>
        <w:pStyle w:val="Heading2"/>
      </w:pPr>
      <w:r>
        <w:rPr>
          <w:rFonts w:ascii="Times New Roman" w:hAnsi="Times New Roman" w:cs="Times New Roman" w:eastAsia="Times New Roman"/>
          <w:b/>
          <w:sz w:val="24"/>
        </w:rPr>
        <w:t>6.5 Summary of Findings</w:t>
      </w:r>
    </w:p>
    <w:p>
      <w:pPr>
        <w:pStyle w:val="TableCaption"/>
      </w:pPr>
      <w:r>
        <w:rPr>
          <w:rFonts w:ascii="Times New Roman" w:hAnsi="Times New Roman" w:cs="Times New Roman" w:eastAsia="Times New Roman"/>
          <w:b/>
          <w:sz w:val="22"/>
        </w:rPr>
        <w:t>Table 6.6:</w:t>
      </w:r>
      <w:r>
        <w:rPr>
          <w:rFonts w:ascii="Times New Roman" w:hAnsi="Times New Roman" w:cs="Times New Roman" w:eastAsia="Times New Roman"/>
          <w:sz w:val="22"/>
        </w:rPr>
        <w:t xml:space="preserve"> Summary of findings by research question</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3"/>
        <w:gridCol w:w="4875"/>
        <w:gridCol w:w="2551"/>
      </w:tblGrid>
      <w:tr>
        <w:trPr>
          <w:tblHeader w:val="true"/>
        </w:trPr>
        <w:tc>
          <w:tcPr>
            <w:tcW w:type="dxa" w:w="793"/>
            <w:shd w:val="clear" w:color="auto" w:fill="E7E6E2"/>
          </w:tcPr>
          <w:p>
            <w:pPr>
              <w:keepNext/>
              <w:spacing w:before="20" w:after="0" w:line="240" w:lineRule="auto"/>
            </w:pPr>
            <w:r>
              <w:rPr>
                <w:rFonts w:ascii="Times New Roman" w:hAnsi="Times New Roman" w:cs="Times New Roman" w:eastAsia="Times New Roman"/>
                <w:b/>
                <w:sz w:val="20"/>
              </w:rPr>
              <w:t>RQ</w:t>
            </w:r>
          </w:p>
        </w:tc>
        <w:tc>
          <w:tcPr>
            <w:tcW w:type="dxa" w:w="4875"/>
            <w:shd w:val="clear" w:color="auto" w:fill="E7E6E2"/>
          </w:tcPr>
          <w:p>
            <w:pPr>
              <w:keepNext/>
              <w:spacing w:before="20" w:after="0" w:line="240" w:lineRule="auto"/>
            </w:pPr>
            <w:r>
              <w:rPr>
                <w:rFonts w:ascii="Times New Roman" w:hAnsi="Times New Roman" w:cs="Times New Roman" w:eastAsia="Times New Roman"/>
                <w:b/>
                <w:sz w:val="20"/>
              </w:rPr>
              <w:t>Finding</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Strength of evidence</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RQ1</w:t>
            </w:r>
          </w:p>
        </w:tc>
        <w:tc>
          <w:tcPr>
            <w:tcW w:type="dxa" w:w="4875"/>
          </w:tcPr>
          <w:p>
            <w:pPr>
              <w:keepNext w:val="0"/>
              <w:spacing w:before="20" w:after="0" w:line="240" w:lineRule="auto"/>
            </w:pPr>
            <w:r>
              <w:rPr>
                <w:rFonts w:ascii="Times New Roman" w:hAnsi="Times New Roman" w:cs="Times New Roman" w:eastAsia="Times New Roman"/>
                <w:b w:val="0"/>
                <w:sz w:val="20"/>
              </w:rPr>
              <w:t>Plans covered every endpoint, entity and FR, and code stayed within the plan; maps_to entries can claim requirements that are not implemented</w:t>
            </w:r>
          </w:p>
        </w:tc>
        <w:tc>
          <w:tcPr>
            <w:tcW w:type="dxa" w:w="2551"/>
          </w:tcPr>
          <w:p>
            <w:pPr>
              <w:keepNext w:val="0"/>
              <w:spacing w:before="20" w:after="0" w:line="240" w:lineRule="auto"/>
            </w:pPr>
            <w:r>
              <w:rPr>
                <w:rFonts w:ascii="Times New Roman" w:hAnsi="Times New Roman" w:cs="Times New Roman" w:eastAsia="Times New Roman"/>
                <w:b w:val="0"/>
                <w:sz w:val="20"/>
              </w:rPr>
              <w:t>Tests; nine stored plans and maps</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RQ2</w:t>
            </w:r>
          </w:p>
        </w:tc>
        <w:tc>
          <w:tcPr>
            <w:tcW w:type="dxa" w:w="4875"/>
          </w:tcPr>
          <w:p>
            <w:pPr>
              <w:keepNext w:val="0"/>
              <w:spacing w:before="20" w:after="0" w:line="240" w:lineRule="auto"/>
            </w:pPr>
            <w:r>
              <w:rPr>
                <w:rFonts w:ascii="Times New Roman" w:hAnsi="Times New Roman" w:cs="Times New Roman" w:eastAsia="Times New Roman"/>
                <w:b w:val="0"/>
                <w:sz w:val="20"/>
              </w:rPr>
              <w:t>Verification caught real build and data-model failures and reported environment failures honestly; it cannot detect specification mismatches</w:t>
            </w:r>
          </w:p>
        </w:tc>
        <w:tc>
          <w:tcPr>
            <w:tcW w:type="dxa" w:w="2551"/>
          </w:tcPr>
          <w:p>
            <w:pPr>
              <w:keepNext w:val="0"/>
              <w:spacing w:before="20" w:after="0" w:line="240" w:lineRule="auto"/>
            </w:pPr>
            <w:r>
              <w:rPr>
                <w:rFonts w:ascii="Times New Roman" w:hAnsi="Times New Roman" w:cs="Times New Roman" w:eastAsia="Times New Roman"/>
                <w:b w:val="0"/>
                <w:sz w:val="20"/>
              </w:rPr>
              <w:t>Tests; nine merge reports; one detailed comparison</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RQ3</w:t>
            </w:r>
          </w:p>
        </w:tc>
        <w:tc>
          <w:tcPr>
            <w:tcW w:type="dxa" w:w="4875"/>
          </w:tcPr>
          <w:p>
            <w:pPr>
              <w:keepNext w:val="0"/>
              <w:spacing w:before="20" w:after="0" w:line="240" w:lineRule="auto"/>
            </w:pPr>
            <w:r>
              <w:rPr>
                <w:rFonts w:ascii="Times New Roman" w:hAnsi="Times New Roman" w:cs="Times New Roman" w:eastAsia="Times New Roman"/>
                <w:b w:val="0"/>
                <w:sz w:val="20"/>
              </w:rPr>
              <w:t>Three of nine versions passed, two of them on the last attempt; complex features needed human revisions as well</w:t>
            </w:r>
          </w:p>
        </w:tc>
        <w:tc>
          <w:tcPr>
            <w:tcW w:type="dxa" w:w="2551"/>
          </w:tcPr>
          <w:p>
            <w:pPr>
              <w:keepNext w:val="0"/>
              <w:spacing w:before="20" w:after="0" w:line="240" w:lineRule="auto"/>
            </w:pPr>
            <w:r>
              <w:rPr>
                <w:rFonts w:ascii="Times New Roman" w:hAnsi="Times New Roman" w:cs="Times New Roman" w:eastAsia="Times New Roman"/>
                <w:b w:val="0"/>
                <w:sz w:val="20"/>
              </w:rPr>
              <w:t>Nine merge reports</w:t>
            </w:r>
          </w:p>
        </w:tc>
      </w:tr>
      <w:tr>
        <w:trPr>
          <w:cantSplit w:val="true"/>
        </w:trPr>
        <w:tc>
          <w:tcPr>
            <w:tcW w:type="dxa" w:w="793"/>
          </w:tcPr>
          <w:p>
            <w:pPr>
              <w:keepNext w:val="0"/>
              <w:spacing w:before="20" w:after="0" w:line="240" w:lineRule="auto"/>
            </w:pPr>
            <w:r>
              <w:rPr>
                <w:rFonts w:ascii="Times New Roman" w:hAnsi="Times New Roman" w:cs="Times New Roman" w:eastAsia="Times New Roman"/>
                <w:b w:val="0"/>
                <w:sz w:val="20"/>
              </w:rPr>
              <w:t>RQ4</w:t>
            </w:r>
          </w:p>
        </w:tc>
        <w:tc>
          <w:tcPr>
            <w:tcW w:type="dxa" w:w="4875"/>
          </w:tcPr>
          <w:p>
            <w:pPr>
              <w:keepNext w:val="0"/>
              <w:spacing w:before="20" w:after="0" w:line="240" w:lineRule="auto"/>
            </w:pPr>
            <w:r>
              <w:rPr>
                <w:rFonts w:ascii="Times New Roman" w:hAnsi="Times New Roman" w:cs="Times New Roman" w:eastAsia="Times New Roman"/>
                <w:b w:val="0"/>
                <w:sz w:val="20"/>
              </w:rPr>
              <w:t>Reviewers corrected verified code; manual edits were merged without re-verification</w:t>
            </w:r>
          </w:p>
        </w:tc>
        <w:tc>
          <w:tcPr>
            <w:tcW w:type="dxa" w:w="2551"/>
          </w:tcPr>
          <w:p>
            <w:pPr>
              <w:keepNext w:val="0"/>
              <w:spacing w:before="20" w:after="0" w:line="240" w:lineRule="auto"/>
            </w:pPr>
            <w:r>
              <w:rPr>
                <w:rFonts w:ascii="Times New Roman" w:hAnsi="Times New Roman" w:cs="Times New Roman" w:eastAsia="Times New Roman"/>
                <w:b w:val="0"/>
                <w:sz w:val="20"/>
              </w:rPr>
              <w:t>Case study; git history</w:t>
            </w:r>
          </w:p>
        </w:tc>
      </w:tr>
    </w:tbl>
    <w:p>
      <w:pPr>
        <w:keepNext w:val="0"/>
        <w:spacing w:before="0" w:after="80" w:line="240" w:lineRule="auto"/>
        <w:jc w:val="both"/>
      </w:pPr>
    </w:p>
    <w:p>
      <w:pPr>
        <w:pStyle w:val="Heading1"/>
      </w:pPr>
      <w:r>
        <w:rPr>
          <w:rFonts w:ascii="Times New Roman" w:hAnsi="Times New Roman" w:cs="Times New Roman" w:eastAsia="Times New Roman"/>
          <w:b/>
          <w:sz w:val="28"/>
        </w:rPr>
        <w:t>7 DISCUSSION</w:t>
      </w:r>
    </w:p>
    <w:p>
      <w:pPr>
        <w:pStyle w:val="Heading2"/>
      </w:pPr>
      <w:r>
        <w:rPr>
          <w:rFonts w:ascii="Times New Roman" w:hAnsi="Times New Roman" w:cs="Times New Roman" w:eastAsia="Times New Roman"/>
          <w:b/>
          <w:sz w:val="24"/>
        </w:rPr>
        <w:t>7.1 Interpretation of the Results</w:t>
      </w:r>
    </w:p>
    <w:p>
      <w:pPr>
        <w:keepNext w:val="0"/>
        <w:spacing w:before="0" w:after="120" w:line="360" w:lineRule="auto"/>
        <w:jc w:val="both"/>
      </w:pPr>
      <w:r>
        <w:rPr>
          <w:rFonts w:ascii="Times New Roman" w:hAnsi="Times New Roman" w:cs="Times New Roman" w:eastAsia="Times New Roman"/>
          <w:b w:val="0"/>
          <w:i w:val="0"/>
          <w:sz w:val="24"/>
        </w:rPr>
        <w:t>The results support the central choice of this component: do not trust the agent's account, check its work with real commands and present the real diff. Every failure in Table 6.2 that came from the code was found by running it, and every one of them would have reached the reviewer as a working-looking change if the agent's own report had been used instead.</w:t>
      </w:r>
    </w:p>
    <w:p>
      <w:pPr>
        <w:keepNext w:val="0"/>
        <w:spacing w:before="0" w:after="120" w:line="360" w:lineRule="auto"/>
        <w:jc w:val="both"/>
      </w:pPr>
      <w:r>
        <w:rPr>
          <w:rFonts w:ascii="Times New Roman" w:hAnsi="Times New Roman" w:cs="Times New Roman" w:eastAsia="Times New Roman"/>
          <w:b w:val="0"/>
          <w:i w:val="0"/>
          <w:sz w:val="24"/>
        </w:rPr>
        <w:t>The results also draw a clear line around what this kind of verification can do. It answers "does it run?" and a handful of narrower questions the checks were written for, such as "can a form actually save this model?". It does not answer "is this what was asked for?". The retail store feature passed every hard gate while taking image URLs instead of uploads, storing prices as text and leaving out a requirement. Those problems are visible in a two-minute look at the running app or the diff, which is exactly why the human gate exists.</w:t>
      </w:r>
    </w:p>
    <w:p>
      <w:pPr>
        <w:keepNext w:val="0"/>
        <w:spacing w:before="0" w:after="120" w:line="360" w:lineRule="auto"/>
        <w:jc w:val="both"/>
      </w:pPr>
      <w:r>
        <w:rPr>
          <w:rFonts w:ascii="Times New Roman" w:hAnsi="Times New Roman" w:cs="Times New Roman" w:eastAsia="Times New Roman"/>
          <w:b w:val="0"/>
          <w:i w:val="0"/>
          <w:sz w:val="24"/>
        </w:rPr>
        <w:t>A second lesson is that the Coder Agent inherits the quality of its inputs. Several problems in the retail store code began in the architecture plan's fallback or in the disagreement between the architecture plan and the page designs. The agent did the sensible thing, following the plan, but it had no way to know that the plan was weak. A coding agent at the end of a pipeline is only as good as the artefacts it is given, and the human gates before it matter as much as the one after it.</w:t>
      </w:r>
    </w:p>
    <w:p>
      <w:pPr>
        <w:keepNext w:val="0"/>
        <w:spacing w:before="0" w:after="120" w:line="360" w:lineRule="auto"/>
        <w:jc w:val="both"/>
      </w:pPr>
      <w:r>
        <w:rPr>
          <w:rFonts w:ascii="Times New Roman" w:hAnsi="Times New Roman" w:cs="Times New Roman" w:eastAsia="Times New Roman"/>
          <w:b w:val="0"/>
          <w:i w:val="0"/>
          <w:sz w:val="24"/>
        </w:rPr>
        <w:t>Third, retries help but do not replace review. One third of the versions passed, and the passes came late, on the second or third attempt. The attempt history shows retries doing useful work, filling in a missing page or fixing a dependency, but also shows that three attempts are not always enough for a medium-sized feature on a local model.</w:t>
      </w:r>
    </w:p>
    <w:p>
      <w:pPr>
        <w:pStyle w:val="Heading2"/>
      </w:pPr>
      <w:r>
        <w:rPr>
          <w:rFonts w:ascii="Times New Roman" w:hAnsi="Times New Roman" w:cs="Times New Roman" w:eastAsia="Times New Roman"/>
          <w:b/>
          <w:sz w:val="24"/>
        </w:rPr>
        <w:t>7.2 Comparison with Related Work</w:t>
      </w:r>
    </w:p>
    <w:p>
      <w:pPr>
        <w:keepNext w:val="0"/>
        <w:spacing w:before="0" w:after="120" w:line="360" w:lineRule="auto"/>
        <w:jc w:val="both"/>
      </w:pPr>
      <w:r>
        <w:rPr>
          <w:rFonts w:ascii="Times New Roman" w:hAnsi="Times New Roman" w:cs="Times New Roman" w:eastAsia="Times New Roman"/>
          <w:b w:val="0"/>
          <w:i w:val="0"/>
          <w:sz w:val="24"/>
        </w:rPr>
        <w:t>SWE-agent [3] and OpenHands [4] showed that the design of the agent's tools strongly affects results; my experience agrees. Several changes to the tool set, such as returning failures as messages, requiring an exact single match for a patch, and adding tools that list unwritten planned files and unread designs, made the loop noticeably more reliable. Agentless [7] showed that a mostly fixed pipeline can rival an agent; the Coder Agent uses a fixed outer pipeline of plan, code, verify and review, and keeps the agentic part small. The batch path takes this further for models that cannot use tools.</w:t>
      </w:r>
    </w:p>
    <w:p>
      <w:pPr>
        <w:keepNext w:val="0"/>
        <w:spacing w:before="0" w:after="120" w:line="360" w:lineRule="auto"/>
        <w:jc w:val="both"/>
      </w:pPr>
      <w:r>
        <w:rPr>
          <w:rFonts w:ascii="Times New Roman" w:hAnsi="Times New Roman" w:cs="Times New Roman" w:eastAsia="Times New Roman"/>
          <w:b w:val="0"/>
          <w:i w:val="0"/>
          <w:sz w:val="24"/>
        </w:rPr>
        <w:t>Where SWE-bench [8] judges a change by tests that already exist, the Coder Agent builds new features with no tests yet, so it relies on build, boot and static checks instead and leaves test writing to the QA Agent. AgentCoder [9] puts generated tests inside the loop; doing the same here is a natural next step. HULA [10] found that engineers value reviewing an agent's plan and code. The Coder Agent supports that review with a report built from git rather than from the agent, which addresses the verifiability concern that He, Treude and Lo [14] raise.</w:t>
      </w:r>
    </w:p>
    <w:p>
      <w:pPr>
        <w:pStyle w:val="Heading2"/>
      </w:pPr>
      <w:r>
        <w:rPr>
          <w:rFonts w:ascii="Times New Roman" w:hAnsi="Times New Roman" w:cs="Times New Roman" w:eastAsia="Times New Roman"/>
          <w:b/>
          <w:sz w:val="24"/>
        </w:rPr>
        <w:t>7.3 Implications for Practice</w:t>
      </w:r>
    </w:p>
    <w:p>
      <w:pPr>
        <w:keepNext w:val="0"/>
        <w:spacing w:before="0" w:after="120" w:line="360" w:lineRule="auto"/>
        <w:jc w:val="both"/>
      </w:pPr>
      <w:r>
        <w:rPr>
          <w:rFonts w:ascii="Times New Roman" w:hAnsi="Times New Roman" w:cs="Times New Roman" w:eastAsia="Times New Roman"/>
          <w:b w:val="0"/>
          <w:i w:val="0"/>
          <w:sz w:val="24"/>
        </w:rPr>
        <w:t>For teams building or using coding agents, three points follow. First, keep the agent's work on a branch and show the reviewer the real diff and the real command output. It costs little and removes a whole class of misleading reports. Second, when a real incident shows a way generated code fails, turn it into a deterministic check, as was done here for unlinked pages, unsatisfiable schemas and hardcoded connection strings. Third, any change made after verification, including a person's own fix, should be verified again before merging, or the report and the merged code can quietly diverge.</w:t>
      </w:r>
    </w:p>
    <w:p>
      <w:pPr>
        <w:pStyle w:val="Heading2"/>
      </w:pPr>
      <w:r>
        <w:rPr>
          <w:rFonts w:ascii="Times New Roman" w:hAnsi="Times New Roman" w:cs="Times New Roman" w:eastAsia="Times New Roman"/>
          <w:b/>
          <w:sz w:val="24"/>
        </w:rPr>
        <w:t>7.4 Threats to Validity</w:t>
      </w:r>
    </w:p>
    <w:p>
      <w:pPr>
        <w:keepNext w:val="0"/>
        <w:spacing w:before="0" w:after="120" w:line="360" w:lineRule="auto"/>
        <w:jc w:val="both"/>
      </w:pPr>
      <w:r>
        <w:rPr>
          <w:rFonts w:ascii="Times New Roman" w:hAnsi="Times New Roman" w:cs="Times New Roman" w:eastAsia="Times New Roman"/>
          <w:b w:val="0"/>
          <w:i w:val="0"/>
          <w:sz w:val="24"/>
        </w:rPr>
        <w:t>Internal validity. The stored-run analysis was done by a member of the team that built the agent. To reduce bias, every finding is tied to a stored file or commit, and weak results are reported alongside good ones. The git history shows commits, not who made them in practice, so the conclusion that two commits were manual edits rests on their message format and timing.</w:t>
      </w:r>
    </w:p>
    <w:p>
      <w:pPr>
        <w:keepNext w:val="0"/>
        <w:spacing w:before="0" w:after="120" w:line="360" w:lineRule="auto"/>
        <w:jc w:val="both"/>
      </w:pPr>
      <w:r>
        <w:rPr>
          <w:rFonts w:ascii="Times New Roman" w:hAnsi="Times New Roman" w:cs="Times New Roman" w:eastAsia="Times New Roman"/>
          <w:b w:val="0"/>
          <w:i w:val="0"/>
          <w:sz w:val="24"/>
        </w:rPr>
        <w:t>External validity. The runs cover three features in two development projects, plus the case study's three features, all small to medium e-commerce features on one stack and mostly on one model. Larger features, other stacks or stronger models may behave differently.</w:t>
      </w:r>
    </w:p>
    <w:p>
      <w:pPr>
        <w:keepNext w:val="0"/>
        <w:spacing w:before="0" w:after="120" w:line="360" w:lineRule="auto"/>
        <w:jc w:val="both"/>
      </w:pPr>
      <w:r>
        <w:rPr>
          <w:rFonts w:ascii="Times New Roman" w:hAnsi="Times New Roman" w:cs="Times New Roman" w:eastAsia="Times New Roman"/>
          <w:b w:val="0"/>
          <w:i w:val="0"/>
          <w:sz w:val="24"/>
        </w:rPr>
        <w:t>Construct validity. A passing verification is a measure of whether the code builds, boots and meets the specific checks, not of whether it meets the specification. I have been careful not to treat it as the latter.</w:t>
      </w:r>
    </w:p>
    <w:p>
      <w:pPr>
        <w:pStyle w:val="Heading2"/>
      </w:pPr>
      <w:r>
        <w:rPr>
          <w:rFonts w:ascii="Times New Roman" w:hAnsi="Times New Roman" w:cs="Times New Roman" w:eastAsia="Times New Roman"/>
          <w:b/>
          <w:sz w:val="24"/>
        </w:rPr>
        <w:t>7.5 Limitations</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Verification cannot detect differences from the specification, such as a URL field instead of a file upload.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Plan validation accepts a requirement listed against a file that does not implement it.</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Changes made on the branch outside the agent are not re-verified before merging.</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Lint is not a gate, unlike the description in our research paper, so style and some correctness warnings reach the reviewer unflagged.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Each attempt repeats a full install and build, which makes attempts slow on an ordinary machine.</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The UI expectations check reported no expectations for a feature whose SRS had three; the cause was not established.</w:t>
      </w:r>
    </w:p>
    <w:p>
      <w:pPr>
        <w:keepNext w:val="0"/>
        <w:tabs>
          <w:tab w:pos="454" w:val="left"/>
        </w:tabs>
        <w:spacing w:before="0" w:after="80" w:line="360" w:lineRule="auto"/>
        <w:ind w:left="454" w:hanging="454"/>
        <w:jc w:val="both"/>
      </w:pPr>
      <w:r>
        <w:rPr>
          <w:rFonts w:ascii="Times New Roman" w:hAnsi="Times New Roman" w:cs="Times New Roman" w:eastAsia="Times New Roman"/>
        </w:rPr>
        <w:t>•</w:t>
        <w:tab/>
        <w:t>No developer outside the team reviewed the agent's output.</w:t>
      </w:r>
    </w:p>
    <w:p>
      <w:pPr>
        <w:pStyle w:val="Heading1"/>
      </w:pPr>
      <w:r>
        <w:rPr>
          <w:rFonts w:ascii="Times New Roman" w:hAnsi="Times New Roman" w:cs="Times New Roman" w:eastAsia="Times New Roman"/>
          <w:b/>
          <w:sz w:val="28"/>
        </w:rPr>
        <w:t>8 COMMERCIALISATION AND SUSTAINABILITY</w:t>
      </w:r>
    </w:p>
    <w:p>
      <w:pPr>
        <w:pStyle w:val="Heading2"/>
      </w:pPr>
      <w:r>
        <w:rPr>
          <w:rFonts w:ascii="Times New Roman" w:hAnsi="Times New Roman" w:cs="Times New Roman" w:eastAsia="Times New Roman"/>
          <w:b/>
          <w:sz w:val="24"/>
        </w:rPr>
        <w:t>8.1 Value of the Component</w:t>
      </w:r>
    </w:p>
    <w:p>
      <w:pPr>
        <w:keepNext w:val="0"/>
        <w:spacing w:before="0" w:after="120" w:line="360" w:lineRule="auto"/>
        <w:jc w:val="both"/>
      </w:pPr>
      <w:r>
        <w:rPr>
          <w:rFonts w:ascii="Times New Roman" w:hAnsi="Times New Roman" w:cs="Times New Roman" w:eastAsia="Times New Roman"/>
          <w:b w:val="0"/>
          <w:i w:val="0"/>
          <w:sz w:val="24"/>
        </w:rPr>
        <w:t>The common report argues that teams using AI to build software need to see and approve what the AI did. The Coder Agent is where that need is sharpest, because its output changes a running application. Its value is not that it writes code, which many tools do, but that every change arrives as a branch with a verified build, a report built from the real diff, and a single approve or reject decision that either merges it or throws it away. For a small agency, this turns AI-written code from something to be checked line by line on trust into something with evidence attached.</w:t>
      </w:r>
    </w:p>
    <w:p>
      <w:pPr>
        <w:pStyle w:val="Heading2"/>
      </w:pPr>
      <w:r>
        <w:rPr>
          <w:rFonts w:ascii="Times New Roman" w:hAnsi="Times New Roman" w:cs="Times New Roman" w:eastAsia="Times New Roman"/>
          <w:b/>
          <w:sz w:val="24"/>
        </w:rPr>
        <w:t>8.2 Target Users and Market Position</w:t>
      </w:r>
    </w:p>
    <w:p>
      <w:pPr>
        <w:keepNext w:val="0"/>
        <w:spacing w:before="0" w:after="120" w:line="360" w:lineRule="auto"/>
        <w:jc w:val="both"/>
      </w:pPr>
      <w:r>
        <w:rPr>
          <w:rFonts w:ascii="Times New Roman" w:hAnsi="Times New Roman" w:cs="Times New Roman" w:eastAsia="Times New Roman"/>
          <w:b w:val="0"/>
          <w:i w:val="0"/>
          <w:sz w:val="24"/>
        </w:rPr>
        <w:t>The direct users are developers and technical leads in small e-commerce teams and agencies. Table 8.1 compares the component with the alternatives they have.</w:t>
      </w:r>
    </w:p>
    <w:p>
      <w:pPr>
        <w:pStyle w:val="TableCaption"/>
      </w:pPr>
      <w:r>
        <w:rPr>
          <w:rFonts w:ascii="Times New Roman" w:hAnsi="Times New Roman" w:cs="Times New Roman" w:eastAsia="Times New Roman"/>
          <w:b/>
          <w:sz w:val="22"/>
        </w:rPr>
        <w:t>Table 8.1:</w:t>
      </w:r>
      <w:r>
        <w:rPr>
          <w:rFonts w:ascii="Times New Roman" w:hAnsi="Times New Roman" w:cs="Times New Roman" w:eastAsia="Times New Roman"/>
          <w:sz w:val="22"/>
        </w:rPr>
        <w:t xml:space="preserve"> Alternatives for producing feature code</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7"/>
        <w:gridCol w:w="2551"/>
        <w:gridCol w:w="3401"/>
      </w:tblGrid>
      <w:tr>
        <w:trPr>
          <w:tblHeader w:val="true"/>
        </w:trPr>
        <w:tc>
          <w:tcPr>
            <w:tcW w:type="dxa" w:w="2267"/>
            <w:shd w:val="clear" w:color="auto" w:fill="E7E6E2"/>
          </w:tcPr>
          <w:p>
            <w:pPr>
              <w:keepNext/>
              <w:spacing w:before="20" w:after="0" w:line="240" w:lineRule="auto"/>
            </w:pPr>
            <w:r>
              <w:rPr>
                <w:rFonts w:ascii="Times New Roman" w:hAnsi="Times New Roman" w:cs="Times New Roman" w:eastAsia="Times New Roman"/>
                <w:b/>
                <w:sz w:val="20"/>
              </w:rPr>
              <w:t>Alternative</w:t>
            </w:r>
          </w:p>
        </w:tc>
        <w:tc>
          <w:tcPr>
            <w:tcW w:type="dxa" w:w="2551"/>
            <w:shd w:val="clear" w:color="auto" w:fill="E7E6E2"/>
          </w:tcPr>
          <w:p>
            <w:pPr>
              <w:keepNext/>
              <w:spacing w:before="20" w:after="0" w:line="240" w:lineRule="auto"/>
            </w:pPr>
            <w:r>
              <w:rPr>
                <w:rFonts w:ascii="Times New Roman" w:hAnsi="Times New Roman" w:cs="Times New Roman" w:eastAsia="Times New Roman"/>
                <w:b/>
                <w:sz w:val="20"/>
              </w:rPr>
              <w:t>Strength</w:t>
            </w:r>
          </w:p>
        </w:tc>
        <w:tc>
          <w:tcPr>
            <w:tcW w:type="dxa" w:w="3401"/>
            <w:shd w:val="clear" w:color="auto" w:fill="E7E6E2"/>
          </w:tcPr>
          <w:p>
            <w:pPr>
              <w:keepNext/>
              <w:spacing w:before="20" w:after="0" w:line="240" w:lineRule="auto"/>
            </w:pPr>
            <w:r>
              <w:rPr>
                <w:rFonts w:ascii="Times New Roman" w:hAnsi="Times New Roman" w:cs="Times New Roman" w:eastAsia="Times New Roman"/>
                <w:b/>
                <w:sz w:val="20"/>
              </w:rPr>
              <w:t>Weakness compared with this component</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Writing code by hand</w:t>
            </w:r>
          </w:p>
        </w:tc>
        <w:tc>
          <w:tcPr>
            <w:tcW w:type="dxa" w:w="2551"/>
          </w:tcPr>
          <w:p>
            <w:pPr>
              <w:keepNext w:val="0"/>
              <w:spacing w:before="20" w:after="0" w:line="240" w:lineRule="auto"/>
            </w:pPr>
            <w:r>
              <w:rPr>
                <w:rFonts w:ascii="Times New Roman" w:hAnsi="Times New Roman" w:cs="Times New Roman" w:eastAsia="Times New Roman"/>
                <w:b w:val="0"/>
                <w:sz w:val="20"/>
              </w:rPr>
              <w:t>Full control and judgement</w:t>
            </w:r>
          </w:p>
        </w:tc>
        <w:tc>
          <w:tcPr>
            <w:tcW w:type="dxa" w:w="3401"/>
          </w:tcPr>
          <w:p>
            <w:pPr>
              <w:keepNext w:val="0"/>
              <w:spacing w:before="20" w:after="0" w:line="240" w:lineRule="auto"/>
            </w:pPr>
            <w:r>
              <w:rPr>
                <w:rFonts w:ascii="Times New Roman" w:hAnsi="Times New Roman" w:cs="Times New Roman" w:eastAsia="Times New Roman"/>
                <w:b w:val="0"/>
                <w:sz w:val="20"/>
              </w:rPr>
              <w:t>Slow for routine features</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AI assistant in the editor</w:t>
            </w:r>
          </w:p>
        </w:tc>
        <w:tc>
          <w:tcPr>
            <w:tcW w:type="dxa" w:w="2551"/>
          </w:tcPr>
          <w:p>
            <w:pPr>
              <w:keepNext w:val="0"/>
              <w:spacing w:before="20" w:after="0" w:line="240" w:lineRule="auto"/>
            </w:pPr>
            <w:r>
              <w:rPr>
                <w:rFonts w:ascii="Times New Roman" w:hAnsi="Times New Roman" w:cs="Times New Roman" w:eastAsia="Times New Roman"/>
                <w:b w:val="0"/>
                <w:sz w:val="20"/>
              </w:rPr>
              <w:t>Fast, works in the developer's flow</w:t>
            </w:r>
          </w:p>
        </w:tc>
        <w:tc>
          <w:tcPr>
            <w:tcW w:type="dxa" w:w="3401"/>
          </w:tcPr>
          <w:p>
            <w:pPr>
              <w:keepNext w:val="0"/>
              <w:spacing w:before="20" w:after="0" w:line="240" w:lineRule="auto"/>
            </w:pPr>
            <w:r>
              <w:rPr>
                <w:rFonts w:ascii="Times New Roman" w:hAnsi="Times New Roman" w:cs="Times New Roman" w:eastAsia="Times New Roman"/>
                <w:b w:val="0"/>
                <w:sz w:val="20"/>
              </w:rPr>
              <w:t>Developer must build, test and track changes; no link to an approved design</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Hosted app generators</w:t>
            </w:r>
          </w:p>
        </w:tc>
        <w:tc>
          <w:tcPr>
            <w:tcW w:type="dxa" w:w="2551"/>
          </w:tcPr>
          <w:p>
            <w:pPr>
              <w:keepNext w:val="0"/>
              <w:spacing w:before="20" w:after="0" w:line="240" w:lineRule="auto"/>
            </w:pPr>
            <w:r>
              <w:rPr>
                <w:rFonts w:ascii="Times New Roman" w:hAnsi="Times New Roman" w:cs="Times New Roman" w:eastAsia="Times New Roman"/>
                <w:b w:val="0"/>
                <w:sz w:val="20"/>
              </w:rPr>
              <w:t>Very fast first version</w:t>
            </w:r>
          </w:p>
        </w:tc>
        <w:tc>
          <w:tcPr>
            <w:tcW w:type="dxa" w:w="3401"/>
          </w:tcPr>
          <w:p>
            <w:pPr>
              <w:keepNext w:val="0"/>
              <w:spacing w:before="20" w:after="0" w:line="240" w:lineRule="auto"/>
            </w:pPr>
            <w:r>
              <w:rPr>
                <w:rFonts w:ascii="Times New Roman" w:hAnsi="Times New Roman" w:cs="Times New Roman" w:eastAsia="Times New Roman"/>
                <w:b w:val="0"/>
                <w:sz w:val="20"/>
              </w:rPr>
              <w:t>Little control over structure; hard to review or undo a change</w:t>
            </w:r>
          </w:p>
        </w:tc>
      </w:tr>
      <w:tr>
        <w:trPr>
          <w:cantSplit w:val="true"/>
        </w:trPr>
        <w:tc>
          <w:tcPr>
            <w:tcW w:type="dxa" w:w="2267"/>
          </w:tcPr>
          <w:p>
            <w:pPr>
              <w:keepNext w:val="0"/>
              <w:spacing w:before="20" w:after="0" w:line="240" w:lineRule="auto"/>
            </w:pPr>
            <w:r>
              <w:rPr>
                <w:rFonts w:ascii="Times New Roman" w:hAnsi="Times New Roman" w:cs="Times New Roman" w:eastAsia="Times New Roman"/>
                <w:b w:val="0"/>
                <w:sz w:val="20"/>
              </w:rPr>
              <w:t>Issue-resolving agents such as SWE-agent [3]</w:t>
            </w:r>
          </w:p>
        </w:tc>
        <w:tc>
          <w:tcPr>
            <w:tcW w:type="dxa" w:w="2551"/>
          </w:tcPr>
          <w:p>
            <w:pPr>
              <w:keepNext w:val="0"/>
              <w:spacing w:before="20" w:after="0" w:line="240" w:lineRule="auto"/>
            </w:pPr>
            <w:r>
              <w:rPr>
                <w:rFonts w:ascii="Times New Roman" w:hAnsi="Times New Roman" w:cs="Times New Roman" w:eastAsia="Times New Roman"/>
                <w:b w:val="0"/>
                <w:sz w:val="20"/>
              </w:rPr>
              <w:t>Strong on existing repositories</w:t>
            </w:r>
          </w:p>
        </w:tc>
        <w:tc>
          <w:tcPr>
            <w:tcW w:type="dxa" w:w="3401"/>
          </w:tcPr>
          <w:p>
            <w:pPr>
              <w:keepNext w:val="0"/>
              <w:spacing w:before="20" w:after="0" w:line="240" w:lineRule="auto"/>
            </w:pPr>
            <w:r>
              <w:rPr>
                <w:rFonts w:ascii="Times New Roman" w:hAnsi="Times New Roman" w:cs="Times New Roman" w:eastAsia="Times New Roman"/>
                <w:b w:val="0"/>
                <w:sz w:val="20"/>
              </w:rPr>
              <w:t>Start from an issue, not a reviewed design; no approval gate before merge</w:t>
            </w:r>
          </w:p>
        </w:tc>
      </w:tr>
      <w:tr>
        <w:trPr>
          <w:cantSplit w:val="true"/>
        </w:trPr>
        <w:tc>
          <w:tcPr>
            <w:tcW w:type="dxa" w:w="2267"/>
          </w:tcPr>
          <w:p>
            <w:pPr>
              <w:keepNext w:val="0"/>
              <w:spacing w:before="20" w:after="0" w:line="240" w:lineRule="auto"/>
            </w:pPr>
            <w:r>
              <w:rPr>
                <w:rFonts w:ascii="Times New Roman" w:hAnsi="Times New Roman" w:cs="Times New Roman" w:eastAsia="Times New Roman"/>
                <w:b/>
                <w:sz w:val="20"/>
              </w:rPr>
              <w:t>This component</w:t>
            </w:r>
          </w:p>
        </w:tc>
        <w:tc>
          <w:tcPr>
            <w:tcW w:type="dxa" w:w="2551"/>
          </w:tcPr>
          <w:p>
            <w:pPr>
              <w:keepNext w:val="0"/>
              <w:spacing w:before="20" w:after="0" w:line="240" w:lineRule="auto"/>
            </w:pPr>
            <w:r>
              <w:rPr>
                <w:rFonts w:ascii="Times New Roman" w:hAnsi="Times New Roman" w:cs="Times New Roman" w:eastAsia="Times New Roman"/>
                <w:b/>
                <w:sz w:val="20"/>
              </w:rPr>
              <w:t>Plan checked against design; sandbox-verified; git-isolated; merged only on approval</w:t>
            </w:r>
          </w:p>
        </w:tc>
        <w:tc>
          <w:tcPr>
            <w:tcW w:type="dxa" w:w="3401"/>
          </w:tcPr>
          <w:p>
            <w:pPr>
              <w:keepNext w:val="0"/>
              <w:spacing w:before="20" w:after="0" w:line="240" w:lineRule="auto"/>
            </w:pPr>
            <w:r>
              <w:rPr>
                <w:rFonts w:ascii="Times New Roman" w:hAnsi="Times New Roman" w:cs="Times New Roman" w:eastAsia="Times New Roman"/>
                <w:b/>
                <w:sz w:val="20"/>
              </w:rPr>
              <w:t>Slower; verification cannot confirm the specification is met</w:t>
            </w:r>
          </w:p>
        </w:tc>
      </w:tr>
    </w:tbl>
    <w:p>
      <w:pPr>
        <w:keepNext w:val="0"/>
        <w:spacing w:before="0" w:after="80" w:line="240" w:lineRule="auto"/>
        <w:jc w:val="both"/>
      </w:pPr>
    </w:p>
    <w:p>
      <w:pPr>
        <w:pStyle w:val="Heading2"/>
      </w:pPr>
      <w:r>
        <w:rPr>
          <w:rFonts w:ascii="Times New Roman" w:hAnsi="Times New Roman" w:cs="Times New Roman" w:eastAsia="Times New Roman"/>
          <w:b/>
          <w:sz w:val="24"/>
        </w:rPr>
        <w:t>8.3 Business Model and Feasibility</w:t>
      </w:r>
    </w:p>
    <w:p>
      <w:pPr>
        <w:keepNext w:val="0"/>
        <w:spacing w:before="0" w:after="120" w:line="360" w:lineRule="auto"/>
        <w:jc w:val="both"/>
      </w:pPr>
      <w:r>
        <w:rPr>
          <w:rFonts w:ascii="Times New Roman" w:hAnsi="Times New Roman" w:cs="Times New Roman" w:eastAsia="Times New Roman"/>
          <w:b w:val="0"/>
          <w:i w:val="0"/>
          <w:sz w:val="24"/>
        </w:rPr>
        <w:t>The component fits the open-core model in the common report. The self-hosted edition would run with local models and Docker on the developer's machine. A paid team edition could add a hosted sandbox, so that teams without powerful machines can verify builds, and integration with the hosting platforms where the repositories already live, so that an approved branch becomes a pull request in the team's own repository.</w:t>
      </w:r>
    </w:p>
    <w:p>
      <w:pPr>
        <w:keepNext w:val="0"/>
        <w:spacing w:before="0" w:after="120" w:line="360" w:lineRule="auto"/>
        <w:jc w:val="both"/>
      </w:pPr>
      <w:r>
        <w:rPr>
          <w:rFonts w:ascii="Times New Roman" w:hAnsi="Times New Roman" w:cs="Times New Roman" w:eastAsia="Times New Roman"/>
          <w:b w:val="0"/>
          <w:i w:val="0"/>
          <w:sz w:val="24"/>
        </w:rPr>
        <w:t>The main cost driver is verification time, not model tokens. Each attempt repeats a package install and a production build, which took tens of minutes per attempt on the development machine. Caching installed packages between attempts, and building only when files have changed, would reduce this substantially and is a precondition for a commercial product. The stack is also fixed; supporting a second stack would mean a second scaffold and a second set of checks, which the workspace service's existing support for an older stack shows is feasible but not free.</w:t>
      </w:r>
    </w:p>
    <w:p>
      <w:pPr>
        <w:pStyle w:val="Heading2"/>
      </w:pPr>
      <w:r>
        <w:rPr>
          <w:rFonts w:ascii="Times New Roman" w:hAnsi="Times New Roman" w:cs="Times New Roman" w:eastAsia="Times New Roman"/>
          <w:b/>
          <w:sz w:val="24"/>
        </w:rPr>
        <w:t>8.4 Sustainability and Maintenance</w:t>
      </w:r>
    </w:p>
    <w:p>
      <w:pPr>
        <w:keepNext w:val="0"/>
        <w:spacing w:before="0" w:after="120" w:line="360" w:lineRule="auto"/>
        <w:jc w:val="both"/>
      </w:pPr>
      <w:r>
        <w:rPr>
          <w:rFonts w:ascii="Times New Roman" w:hAnsi="Times New Roman" w:cs="Times New Roman" w:eastAsia="Times New Roman"/>
          <w:b w:val="0"/>
          <w:i w:val="0"/>
          <w:sz w:val="24"/>
        </w:rPr>
        <w:t>Technically, the component depends on Docker, Node.js and the Next.js toolchain, all of which change often. The scaffold and the checks are written for specific conventions of the App Router, so a major Next.js change could require updates to both. The design helps here: the scaffold is one file in the workspace service, existing repositories are upgraded by adding missing files, and each check is a small, separately tested module.</w:t>
      </w:r>
    </w:p>
    <w:p>
      <w:pPr>
        <w:keepNext w:val="0"/>
        <w:spacing w:before="0" w:after="120" w:line="360" w:lineRule="auto"/>
        <w:jc w:val="both"/>
      </w:pPr>
      <w:r>
        <w:rPr>
          <w:rFonts w:ascii="Times New Roman" w:hAnsi="Times New Roman" w:cs="Times New Roman" w:eastAsia="Times New Roman"/>
          <w:b w:val="0"/>
          <w:i w:val="0"/>
          <w:sz w:val="24"/>
        </w:rPr>
        <w:t>Environmentally, repeated builds use energy. Caching, as above, and stopping after a clear environmental failure rather than retrying would reduce waste. Socially, the component keeps a developer responsible for every merge. It is designed to remove routine typing, not judgement, and the review step is also a place where junior developers can learn by reading and correcting real code.</w:t>
      </w:r>
    </w:p>
    <w:p>
      <w:pPr>
        <w:pStyle w:val="Heading2"/>
      </w:pPr>
      <w:r>
        <w:rPr>
          <w:rFonts w:ascii="Times New Roman" w:hAnsi="Times New Roman" w:cs="Times New Roman" w:eastAsia="Times New Roman"/>
          <w:b/>
          <w:sz w:val="24"/>
        </w:rPr>
        <w:t>8.5 Contribution to the Sustainable Development Goals</w:t>
      </w:r>
    </w:p>
    <w:p>
      <w:pPr>
        <w:keepNext w:val="0"/>
        <w:spacing w:before="0" w:after="120" w:line="360" w:lineRule="auto"/>
        <w:jc w:val="both"/>
      </w:pPr>
      <w:r>
        <w:rPr>
          <w:rFonts w:ascii="Times New Roman" w:hAnsi="Times New Roman" w:cs="Times New Roman" w:eastAsia="Times New Roman"/>
          <w:b w:val="0"/>
          <w:i w:val="0"/>
          <w:sz w:val="24"/>
        </w:rPr>
        <w:t>The common report links AutoForge to SDG 9 (Industry, Innovation and Infrastructure) and SDG 8 (Decent Work and Economic Growth). The Coder Agent's contribution to SDG 9 is a safer way to use AI for building software, with isolation, evidence and human approval, which small firms can run on their own hardware. Its contribution to SDG 8 would be through productivity in small development firms. Both are potential contributions; a pilot with a real agency, measuring review time, accepted changes and defects found after merge, would be needed to show them.</w:t>
      </w:r>
    </w:p>
    <w:p>
      <w:pPr>
        <w:pStyle w:val="Heading1"/>
      </w:pPr>
      <w:r>
        <w:rPr>
          <w:rFonts w:ascii="Times New Roman" w:hAnsi="Times New Roman" w:cs="Times New Roman" w:eastAsia="Times New Roman"/>
          <w:b/>
          <w:sz w:val="28"/>
        </w:rPr>
        <w:t>9 CONCLUSION AND FUTURE DIRECTIONS</w:t>
      </w:r>
    </w:p>
    <w:p>
      <w:pPr>
        <w:pStyle w:val="Heading2"/>
      </w:pPr>
      <w:r>
        <w:rPr>
          <w:rFonts w:ascii="Times New Roman" w:hAnsi="Times New Roman" w:cs="Times New Roman" w:eastAsia="Times New Roman"/>
          <w:b/>
          <w:sz w:val="24"/>
        </w:rPr>
        <w:t>9.1 Conclusion</w:t>
      </w:r>
    </w:p>
    <w:p>
      <w:pPr>
        <w:keepNext w:val="0"/>
        <w:spacing w:before="0" w:after="120" w:line="360" w:lineRule="auto"/>
        <w:jc w:val="both"/>
      </w:pPr>
      <w:r>
        <w:rPr>
          <w:rFonts w:ascii="Times New Roman" w:hAnsi="Times New Roman" w:cs="Times New Roman" w:eastAsia="Times New Roman"/>
          <w:b w:val="0"/>
          <w:i w:val="0"/>
          <w:sz w:val="24"/>
        </w:rPr>
        <w:t>This thesis set out to make the coding stage of an LLM-based pipeline implement approved designs faithfully, prove with evidence that the result builds and runs, and present the change so that a person can approve or reject it safely. The Coder Agent plans the change and validates the plan against the design, codes on an isolated branch with tools scoped to the project, verifies each attempt in a Docker sandbox, and reports from the real git diff, merging only on approval.</w:t>
      </w:r>
    </w:p>
    <w:p>
      <w:pPr>
        <w:keepNext w:val="0"/>
        <w:spacing w:before="0" w:after="120" w:line="360" w:lineRule="auto"/>
        <w:jc w:val="both"/>
      </w:pPr>
      <w:r>
        <w:rPr>
          <w:rFonts w:ascii="Times New Roman" w:hAnsi="Times New Roman" w:cs="Times New Roman" w:eastAsia="Times New Roman"/>
          <w:b w:val="0"/>
          <w:i w:val="0"/>
          <w:sz w:val="24"/>
        </w:rPr>
        <w:t>The evaluation showed that the evidence-based approach works for what it is designed to check. Verification caught real build and data-model failures, reported environment failures honestly, and gave reviewers accurate reports. It also showed the boundary of that approach: a feature that passed every check still differed from its specification in ways a person could see at once, partly because of weaknesses inherited from earlier stages, and a manual fix was merged without being verified again. Verification and human review answer different questions, and the coding stage needs both.</w:t>
      </w:r>
    </w:p>
    <w:p>
      <w:pPr>
        <w:pStyle w:val="Heading2"/>
      </w:pPr>
      <w:r>
        <w:rPr>
          <w:rFonts w:ascii="Times New Roman" w:hAnsi="Times New Roman" w:cs="Times New Roman" w:eastAsia="Times New Roman"/>
          <w:b/>
          <w:sz w:val="24"/>
        </w:rPr>
        <w:t>9.2 Achievement of Objectives</w:t>
      </w:r>
    </w:p>
    <w:p>
      <w:pPr>
        <w:pStyle w:val="TableCaption"/>
      </w:pPr>
      <w:r>
        <w:rPr>
          <w:rFonts w:ascii="Times New Roman" w:hAnsi="Times New Roman" w:cs="Times New Roman" w:eastAsia="Times New Roman"/>
          <w:b/>
          <w:sz w:val="22"/>
        </w:rPr>
        <w:t>Table 9.1:</w:t>
      </w:r>
      <w:r>
        <w:rPr>
          <w:rFonts w:ascii="Times New Roman" w:hAnsi="Times New Roman" w:cs="Times New Roman" w:eastAsia="Times New Roman"/>
          <w:sz w:val="22"/>
        </w:rPr>
        <w:t xml:space="preserve"> Achievement of the objectives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48"/>
        <w:gridCol w:w="3968"/>
        <w:gridCol w:w="1303"/>
      </w:tblGrid>
      <w:tr>
        <w:trPr>
          <w:tblHeader w:val="true"/>
        </w:trPr>
        <w:tc>
          <w:tcPr>
            <w:tcW w:type="dxa" w:w="2948"/>
            <w:shd w:val="clear" w:color="auto" w:fill="E7E6E2"/>
          </w:tcPr>
          <w:p>
            <w:pPr>
              <w:keepNext/>
              <w:spacing w:before="20" w:after="0" w:line="240" w:lineRule="auto"/>
            </w:pPr>
            <w:r>
              <w:rPr>
                <w:rFonts w:ascii="Times New Roman" w:hAnsi="Times New Roman" w:cs="Times New Roman" w:eastAsia="Times New Roman"/>
                <w:b/>
                <w:sz w:val="20"/>
              </w:rPr>
              <w:t>Objective</w:t>
            </w:r>
          </w:p>
        </w:tc>
        <w:tc>
          <w:tcPr>
            <w:tcW w:type="dxa" w:w="3968"/>
            <w:shd w:val="clear" w:color="auto" w:fill="E7E6E2"/>
          </w:tcPr>
          <w:p>
            <w:pPr>
              <w:keepNext/>
              <w:spacing w:before="20" w:after="0" w:line="240" w:lineRule="auto"/>
            </w:pPr>
            <w:r>
              <w:rPr>
                <w:rFonts w:ascii="Times New Roman" w:hAnsi="Times New Roman" w:cs="Times New Roman" w:eastAsia="Times New Roman"/>
                <w:b/>
                <w:sz w:val="20"/>
              </w:rPr>
              <w:t>Outcome</w:t>
            </w:r>
          </w:p>
        </w:tc>
        <w:tc>
          <w:tcPr>
            <w:tcW w:type="dxa" w:w="1303"/>
            <w:shd w:val="clear" w:color="auto" w:fill="E7E6E2"/>
          </w:tcPr>
          <w:p>
            <w:pPr>
              <w:keepNext/>
              <w:spacing w:before="20" w:after="0" w:line="240" w:lineRule="auto"/>
            </w:pPr>
            <w:r>
              <w:rPr>
                <w:rFonts w:ascii="Times New Roman" w:hAnsi="Times New Roman" w:cs="Times New Roman" w:eastAsia="Times New Roman"/>
                <w:b/>
                <w:sz w:val="20"/>
              </w:rPr>
              <w:t>Status</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O1: Validated code plan from approved artefacts</w:t>
            </w:r>
          </w:p>
        </w:tc>
        <w:tc>
          <w:tcPr>
            <w:tcW w:type="dxa" w:w="3968"/>
          </w:tcPr>
          <w:p>
            <w:pPr>
              <w:keepNext w:val="0"/>
              <w:spacing w:before="20" w:after="0" w:line="240" w:lineRule="auto"/>
            </w:pPr>
            <w:r>
              <w:rPr>
                <w:rFonts w:ascii="Times New Roman" w:hAnsi="Times New Roman" w:cs="Times New Roman" w:eastAsia="Times New Roman"/>
                <w:b w:val="0"/>
                <w:sz w:val="20"/>
              </w:rPr>
              <w:t>Planner with coverage validator and up to four targeted re-plans; maps_to claims not checked against code</w:t>
            </w:r>
          </w:p>
        </w:tc>
        <w:tc>
          <w:tcPr>
            <w:tcW w:type="dxa" w:w="1303"/>
          </w:tcPr>
          <w:p>
            <w:pPr>
              <w:keepNext w:val="0"/>
              <w:spacing w:before="20" w:after="0" w:line="240" w:lineRule="auto"/>
            </w:pPr>
            <w:r>
              <w:rPr>
                <w:rFonts w:ascii="Times New Roman" w:hAnsi="Times New Roman" w:cs="Times New Roman" w:eastAsia="Times New Roman"/>
                <w:b w:val="0"/>
                <w:sz w:val="20"/>
              </w:rPr>
              <w:t>Largely 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O2: Implementation on an isolated branch, with a path for models without tools</w:t>
            </w:r>
          </w:p>
        </w:tc>
        <w:tc>
          <w:tcPr>
            <w:tcW w:type="dxa" w:w="3968"/>
          </w:tcPr>
          <w:p>
            <w:pPr>
              <w:keepNext w:val="0"/>
              <w:spacing w:before="20" w:after="0" w:line="240" w:lineRule="auto"/>
            </w:pPr>
            <w:r>
              <w:rPr>
                <w:rFonts w:ascii="Times New Roman" w:hAnsi="Times New Roman" w:cs="Times New Roman" w:eastAsia="Times New Roman"/>
                <w:b w:val="0"/>
                <w:sz w:val="20"/>
              </w:rPr>
              <w:t>Feature branches, scoped tools, agentic loop, batch path with automatic capability detection</w:t>
            </w:r>
          </w:p>
        </w:tc>
        <w:tc>
          <w:tcPr>
            <w:tcW w:type="dxa" w:w="1303"/>
          </w:tcPr>
          <w:p>
            <w:pPr>
              <w:keepNext w:val="0"/>
              <w:spacing w:before="20" w:after="0" w:line="240" w:lineRule="auto"/>
            </w:pPr>
            <w:r>
              <w:rPr>
                <w:rFonts w:ascii="Times New Roman" w:hAnsi="Times New Roman" w:cs="Times New Roman" w:eastAsia="Times New Roman"/>
                <w:b w:val="0"/>
                <w:sz w:val="20"/>
              </w:rPr>
              <w:t>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O3: Sandboxed verification with feedback</w:t>
            </w:r>
          </w:p>
        </w:tc>
        <w:tc>
          <w:tcPr>
            <w:tcW w:type="dxa" w:w="3968"/>
          </w:tcPr>
          <w:p>
            <w:pPr>
              <w:keepNext w:val="0"/>
              <w:spacing w:before="20" w:after="0" w:line="240" w:lineRule="auto"/>
            </w:pPr>
            <w:r>
              <w:rPr>
                <w:rFonts w:ascii="Times New Roman" w:hAnsi="Times New Roman" w:cs="Times New Roman" w:eastAsia="Times New Roman"/>
                <w:b w:val="0"/>
                <w:sz w:val="20"/>
              </w:rPr>
              <w:t>Ten hard gates and five informational steps in Docker; up to three attempts with failure feedback</w:t>
            </w:r>
          </w:p>
        </w:tc>
        <w:tc>
          <w:tcPr>
            <w:tcW w:type="dxa" w:w="1303"/>
          </w:tcPr>
          <w:p>
            <w:pPr>
              <w:keepNext w:val="0"/>
              <w:spacing w:before="20" w:after="0" w:line="240" w:lineRule="auto"/>
            </w:pPr>
            <w:r>
              <w:rPr>
                <w:rFonts w:ascii="Times New Roman" w:hAnsi="Times New Roman" w:cs="Times New Roman" w:eastAsia="Times New Roman"/>
                <w:b w:val="0"/>
                <w:sz w:val="20"/>
              </w:rPr>
              <w:t>Achieved</w:t>
            </w:r>
          </w:p>
        </w:tc>
      </w:tr>
      <w:tr>
        <w:trPr>
          <w:cantSplit w:val="true"/>
        </w:trPr>
        <w:tc>
          <w:tcPr>
            <w:tcW w:type="dxa" w:w="2948"/>
          </w:tcPr>
          <w:p>
            <w:pPr>
              <w:keepNext w:val="0"/>
              <w:spacing w:before="20" w:after="0" w:line="240" w:lineRule="auto"/>
            </w:pPr>
            <w:r>
              <w:rPr>
                <w:rFonts w:ascii="Times New Roman" w:hAnsi="Times New Roman" w:cs="Times New Roman" w:eastAsia="Times New Roman"/>
                <w:b w:val="0"/>
                <w:sz w:val="20"/>
              </w:rPr>
              <w:t>O4: Reports from git, merge on approval, evaluation</w:t>
            </w:r>
          </w:p>
        </w:tc>
        <w:tc>
          <w:tcPr>
            <w:tcW w:type="dxa" w:w="3968"/>
          </w:tcPr>
          <w:p>
            <w:pPr>
              <w:keepNext w:val="0"/>
              <w:spacing w:before="20" w:after="0" w:line="240" w:lineRule="auto"/>
            </w:pPr>
            <w:r>
              <w:rPr>
                <w:rFonts w:ascii="Times New Roman" w:hAnsi="Times New Roman" w:cs="Times New Roman" w:eastAsia="Times New Roman"/>
                <w:b w:val="0"/>
                <w:sz w:val="20"/>
              </w:rPr>
              <w:t>Diff-based artefacts, merge, discard and undo; 410 tests, case study and nine stored versions</w:t>
            </w:r>
          </w:p>
        </w:tc>
        <w:tc>
          <w:tcPr>
            <w:tcW w:type="dxa" w:w="1303"/>
          </w:tcPr>
          <w:p>
            <w:pPr>
              <w:keepNext w:val="0"/>
              <w:spacing w:before="20" w:after="0" w:line="240" w:lineRule="auto"/>
            </w:pPr>
            <w:r>
              <w:rPr>
                <w:rFonts w:ascii="Times New Roman" w:hAnsi="Times New Roman" w:cs="Times New Roman" w:eastAsia="Times New Roman"/>
                <w:b w:val="0"/>
                <w:sz w:val="20"/>
              </w:rPr>
              <w:t>Achieved at limited scale</w:t>
            </w:r>
          </w:p>
        </w:tc>
      </w:tr>
    </w:tbl>
    <w:p>
      <w:pPr>
        <w:keepNext w:val="0"/>
        <w:spacing w:before="0" w:after="80" w:line="240" w:lineRule="auto"/>
        <w:jc w:val="both"/>
      </w:pPr>
    </w:p>
    <w:p>
      <w:pPr>
        <w:pStyle w:val="Heading2"/>
      </w:pPr>
      <w:r>
        <w:rPr>
          <w:rFonts w:ascii="Times New Roman" w:hAnsi="Times New Roman" w:cs="Times New Roman" w:eastAsia="Times New Roman"/>
          <w:b/>
          <w:sz w:val="24"/>
        </w:rPr>
        <w:t>9.3 Contribution</w:t>
      </w:r>
    </w:p>
    <w:p>
      <w:pPr>
        <w:keepNext w:val="0"/>
        <w:spacing w:before="0" w:after="120" w:line="360" w:lineRule="auto"/>
        <w:jc w:val="both"/>
      </w:pPr>
      <w:r>
        <w:rPr>
          <w:rFonts w:ascii="Times New Roman" w:hAnsi="Times New Roman" w:cs="Times New Roman" w:eastAsia="Times New Roman"/>
          <w:b w:val="0"/>
          <w:i w:val="0"/>
          <w:sz w:val="24"/>
        </w:rPr>
        <w:t>The main contribution is a tested design for the coding stage of a human-gated agent pipeline, in which the agent's work is driven by approved design artefacts, isolated in git, verified by real commands in a sandbox, and reported from the real diff. A second contribution is a set of deterministic checks, each grounded in a real failure of generated code, that go beyond "does it build": unsatisfiable data models, unlinked pages, unguarded database calls and hardcoded connection strings. A third is an honest account, from stored runs, of what such verification cannot see, which is directly relevant to anyone who plans to rely on it.</w:t>
      </w:r>
    </w:p>
    <w:p>
      <w:pPr>
        <w:pStyle w:val="Heading2"/>
      </w:pPr>
      <w:r>
        <w:rPr>
          <w:rFonts w:ascii="Times New Roman" w:hAnsi="Times New Roman" w:cs="Times New Roman" w:eastAsia="Times New Roman"/>
          <w:b/>
          <w:sz w:val="24"/>
        </w:rPr>
        <w:t>9.4 Future Directions</w:t>
      </w:r>
    </w:p>
    <w:p>
      <w:pPr>
        <w:keepNext w:val="0"/>
        <w:spacing w:before="0" w:after="120" w:line="360" w:lineRule="auto"/>
        <w:jc w:val="both"/>
      </w:pPr>
      <w:r>
        <w:rPr>
          <w:rFonts w:ascii="Times New Roman" w:hAnsi="Times New Roman" w:cs="Times New Roman" w:eastAsia="Times New Roman"/>
          <w:b w:val="0"/>
          <w:i w:val="0"/>
          <w:sz w:val="24"/>
        </w:rPr>
        <w:t>The most direct improvements follow from Chapter 6. The verifier should run again automatically whenever the feature branch changes after the last verification, so that the merge report always describes the code that will be merged. The plan validator should check that a requirement listed against a file has some trace in that file after coding, in the same spirit as the route check. And verification time should be reduced by caching installed packages between attempts.</w:t>
      </w:r>
    </w:p>
    <w:p>
      <w:pPr>
        <w:keepNext w:val="0"/>
        <w:spacing w:before="0" w:after="120" w:line="360" w:lineRule="auto"/>
        <w:jc w:val="both"/>
      </w:pPr>
      <w:r>
        <w:rPr>
          <w:rFonts w:ascii="Times New Roman" w:hAnsi="Times New Roman" w:cs="Times New Roman" w:eastAsia="Times New Roman"/>
          <w:b w:val="0"/>
          <w:i w:val="0"/>
          <w:sz w:val="24"/>
        </w:rPr>
        <w:t>Beyond these, the agent could check data types against the SRS, for example that a field the SRS calls a number is not stored as text, and could ask the QA Agent for acceptance tests derived from the SRS to run inside the loop, as AgentCoder [9] does with generated tests. When the architecture plan and the page designs disagree, as they did on routes, the agent should report the conflict instead of silently following one. Finally, the evaluation should be repeated with more features, more models and developers from outside the team.</w:t>
      </w:r>
    </w:p>
    <w:p>
      <w:pPr>
        <w:pStyle w:val="Heading1"/>
      </w:pPr>
      <w:r>
        <w:rPr>
          <w:rFonts w:ascii="Times New Roman" w:hAnsi="Times New Roman" w:cs="Times New Roman" w:eastAsia="Times New Roman"/>
          <w:b/>
          <w:sz w:val="28"/>
        </w:rPr>
        <w:t>REFERENCES</w:t>
      </w:r>
    </w:p>
    <w:p>
      <w:pPr>
        <w:keepNext w:val="0"/>
        <w:tabs>
          <w:tab w:pos="567" w:val="left"/>
        </w:tabs>
        <w:spacing w:before="0" w:after="240" w:line="240" w:lineRule="auto"/>
        <w:ind w:left="567" w:hanging="567"/>
        <w:jc w:val="left"/>
      </w:pPr>
      <w:r>
        <w:rPr>
          <w:rFonts w:ascii="Times New Roman" w:hAnsi="Times New Roman" w:cs="Times New Roman" w:eastAsia="Times New Roman"/>
        </w:rPr>
        <w:t>[1]</w:t>
        <w:tab/>
      </w:r>
      <w:r>
        <w:rPr>
          <w:rFonts w:ascii="Times New Roman" w:hAnsi="Times New Roman" w:cs="Times New Roman" w:eastAsia="Times New Roman"/>
          <w:i w:val="0"/>
        </w:rPr>
        <w:t xml:space="preserve">C. Qian, W. Liu, H. Liu, N. Chen, Y. Dang, J. Li, C. Yang, W. Chen, Y. Su, X. Cong, </w:t>
      </w:r>
      <w:r>
        <w:rPr>
          <w:rFonts w:ascii="Times New Roman" w:hAnsi="Times New Roman" w:cs="Times New Roman" w:eastAsia="Times New Roman"/>
          <w:i/>
        </w:rPr>
        <w:t>et al.</w:t>
      </w:r>
      <w:r>
        <w:rPr>
          <w:rFonts w:ascii="Times New Roman" w:hAnsi="Times New Roman" w:cs="Times New Roman" w:eastAsia="Times New Roman"/>
          <w:i w:val="0"/>
        </w:rPr>
        <w:t xml:space="preserve">, “ChatDev: Communicative agents for software development,” in </w:t>
      </w:r>
      <w:r>
        <w:rPr>
          <w:rFonts w:ascii="Times New Roman" w:hAnsi="Times New Roman" w:cs="Times New Roman" w:eastAsia="Times New Roman"/>
          <w:i/>
        </w:rPr>
        <w:t>Proc. 62nd Annu. Meeting Assoc. Comput. Linguistics (Volume 1: Long Papers)</w:t>
      </w:r>
      <w:r>
        <w:rPr>
          <w:rFonts w:ascii="Times New Roman" w:hAnsi="Times New Roman" w:cs="Times New Roman" w:eastAsia="Times New Roman"/>
          <w:i w:val="0"/>
        </w:rPr>
        <w:t>, 2024, pp. 15174–15186.</w:t>
      </w:r>
    </w:p>
    <w:p>
      <w:pPr>
        <w:keepNext w:val="0"/>
        <w:tabs>
          <w:tab w:pos="567" w:val="left"/>
        </w:tabs>
        <w:spacing w:before="0" w:after="240" w:line="240" w:lineRule="auto"/>
        <w:ind w:left="567" w:hanging="567"/>
        <w:jc w:val="left"/>
      </w:pPr>
      <w:r>
        <w:rPr>
          <w:rFonts w:ascii="Times New Roman" w:hAnsi="Times New Roman" w:cs="Times New Roman" w:eastAsia="Times New Roman"/>
        </w:rPr>
        <w:t>[2]</w:t>
        <w:tab/>
      </w:r>
      <w:r>
        <w:rPr>
          <w:rFonts w:ascii="Times New Roman" w:hAnsi="Times New Roman" w:cs="Times New Roman" w:eastAsia="Times New Roman"/>
          <w:i w:val="0"/>
        </w:rPr>
        <w:t xml:space="preserve">S. Hong, M. Zhuge, J. Chen, X. Zheng, Y. Cheng, J. Wang, C. Zhang, S. Yau, Z. Lin, L. Zhou, </w:t>
      </w:r>
      <w:r>
        <w:rPr>
          <w:rFonts w:ascii="Times New Roman" w:hAnsi="Times New Roman" w:cs="Times New Roman" w:eastAsia="Times New Roman"/>
          <w:i/>
        </w:rPr>
        <w:t>et al.</w:t>
      </w:r>
      <w:r>
        <w:rPr>
          <w:rFonts w:ascii="Times New Roman" w:hAnsi="Times New Roman" w:cs="Times New Roman" w:eastAsia="Times New Roman"/>
          <w:i w:val="0"/>
        </w:rPr>
        <w:t xml:space="preserve">, “MetaGPT: Meta programming for a multi-agent collaborative framework,”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2024, pp. 23247–23275.</w:t>
      </w:r>
    </w:p>
    <w:p>
      <w:pPr>
        <w:keepNext w:val="0"/>
        <w:tabs>
          <w:tab w:pos="567" w:val="left"/>
        </w:tabs>
        <w:spacing w:before="0" w:after="240" w:line="240" w:lineRule="auto"/>
        <w:ind w:left="567" w:hanging="567"/>
        <w:jc w:val="left"/>
      </w:pPr>
      <w:r>
        <w:rPr>
          <w:rFonts w:ascii="Times New Roman" w:hAnsi="Times New Roman" w:cs="Times New Roman" w:eastAsia="Times New Roman"/>
        </w:rPr>
        <w:t>[3]</w:t>
        <w:tab/>
      </w:r>
      <w:r>
        <w:rPr>
          <w:rFonts w:ascii="Times New Roman" w:hAnsi="Times New Roman" w:cs="Times New Roman" w:eastAsia="Times New Roman"/>
          <w:i w:val="0"/>
        </w:rPr>
        <w:t xml:space="preserve">J. Yang, C. E. Jimenez, A. Wettig, K. Lieret, S. Yao, K. Narasimhan, and O. Press, “SWE-agent: Agent-computer interfaces enable automated software engineering,” in </w:t>
      </w:r>
      <w:r>
        <w:rPr>
          <w:rFonts w:ascii="Times New Roman" w:hAnsi="Times New Roman" w:cs="Times New Roman" w:eastAsia="Times New Roman"/>
          <w:i/>
        </w:rPr>
        <w:t>Advances in Neural Information Processing Systems</w:t>
      </w:r>
      <w:r>
        <w:rPr>
          <w:rFonts w:ascii="Times New Roman" w:hAnsi="Times New Roman" w:cs="Times New Roman" w:eastAsia="Times New Roman"/>
          <w:i w:val="0"/>
        </w:rPr>
        <w:t>, vol. 37, 2024, pp. 50528–50652.</w:t>
      </w:r>
    </w:p>
    <w:p>
      <w:pPr>
        <w:keepNext w:val="0"/>
        <w:tabs>
          <w:tab w:pos="567" w:val="left"/>
        </w:tabs>
        <w:spacing w:before="0" w:after="240" w:line="240" w:lineRule="auto"/>
        <w:ind w:left="567" w:hanging="567"/>
        <w:jc w:val="left"/>
      </w:pPr>
      <w:r>
        <w:rPr>
          <w:rFonts w:ascii="Times New Roman" w:hAnsi="Times New Roman" w:cs="Times New Roman" w:eastAsia="Times New Roman"/>
        </w:rPr>
        <w:t>[4]</w:t>
        <w:tab/>
      </w:r>
      <w:r>
        <w:rPr>
          <w:rFonts w:ascii="Times New Roman" w:hAnsi="Times New Roman" w:cs="Times New Roman" w:eastAsia="Times New Roman"/>
          <w:i w:val="0"/>
        </w:rPr>
        <w:t xml:space="preserve">X. Wang, B. Li, Y. Song, F. F. Xu, X. Tang, M. Zhuge, J. Pan, Y. Song, B. Li, J. Singh, </w:t>
      </w:r>
      <w:r>
        <w:rPr>
          <w:rFonts w:ascii="Times New Roman" w:hAnsi="Times New Roman" w:cs="Times New Roman" w:eastAsia="Times New Roman"/>
          <w:i/>
        </w:rPr>
        <w:t>et al.</w:t>
      </w:r>
      <w:r>
        <w:rPr>
          <w:rFonts w:ascii="Times New Roman" w:hAnsi="Times New Roman" w:cs="Times New Roman" w:eastAsia="Times New Roman"/>
          <w:i w:val="0"/>
        </w:rPr>
        <w:t xml:space="preserve">, “OpenHands: An open platform for AI software developers as generalist agents,”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2025, pp. 65882–65919.</w:t>
      </w:r>
    </w:p>
    <w:p>
      <w:pPr>
        <w:keepNext w:val="0"/>
        <w:tabs>
          <w:tab w:pos="567" w:val="left"/>
        </w:tabs>
        <w:spacing w:before="0" w:after="240" w:line="240" w:lineRule="auto"/>
        <w:ind w:left="567" w:hanging="567"/>
        <w:jc w:val="left"/>
      </w:pPr>
      <w:r>
        <w:rPr>
          <w:rFonts w:ascii="Times New Roman" w:hAnsi="Times New Roman" w:cs="Times New Roman" w:eastAsia="Times New Roman"/>
        </w:rPr>
        <w:t>[5]</w:t>
        <w:tab/>
      </w:r>
      <w:r>
        <w:rPr>
          <w:rFonts w:ascii="Times New Roman" w:hAnsi="Times New Roman" w:cs="Times New Roman" w:eastAsia="Times New Roman"/>
          <w:i w:val="0"/>
        </w:rPr>
        <w:t xml:space="preserve">X. Wang, Y. Chen, L. Yuan, Y. Zhang, Y. Li, H. Peng, and H. Ji, “Executable code actions elicit better LLM agents,”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arXiv:2402.01030, 2024.</w:t>
      </w:r>
    </w:p>
    <w:p>
      <w:pPr>
        <w:keepNext w:val="0"/>
        <w:tabs>
          <w:tab w:pos="567" w:val="left"/>
        </w:tabs>
        <w:spacing w:before="0" w:after="240" w:line="240" w:lineRule="auto"/>
        <w:ind w:left="567" w:hanging="567"/>
        <w:jc w:val="left"/>
      </w:pPr>
      <w:r>
        <w:rPr>
          <w:rFonts w:ascii="Times New Roman" w:hAnsi="Times New Roman" w:cs="Times New Roman" w:eastAsia="Times New Roman"/>
        </w:rPr>
        <w:t>[6]</w:t>
        <w:tab/>
      </w:r>
      <w:r>
        <w:rPr>
          <w:rFonts w:ascii="Times New Roman" w:hAnsi="Times New Roman" w:cs="Times New Roman" w:eastAsia="Times New Roman"/>
          <w:i w:val="0"/>
        </w:rPr>
        <w:t xml:space="preserve">H. N. Phan, T. N. Nguyen, P. X. Nguyen, and N. D. Bui, “HyperAgent: Generalist software engineering agents to solve coding tasks at scale,”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arXiv:2409.16299, 2024.</w:t>
      </w:r>
    </w:p>
    <w:p>
      <w:pPr>
        <w:keepNext w:val="0"/>
        <w:tabs>
          <w:tab w:pos="567" w:val="left"/>
        </w:tabs>
        <w:spacing w:before="0" w:after="240" w:line="240" w:lineRule="auto"/>
        <w:ind w:left="567" w:hanging="567"/>
        <w:jc w:val="left"/>
      </w:pPr>
      <w:r>
        <w:rPr>
          <w:rFonts w:ascii="Times New Roman" w:hAnsi="Times New Roman" w:cs="Times New Roman" w:eastAsia="Times New Roman"/>
        </w:rPr>
        <w:t>[7]</w:t>
        <w:tab/>
      </w:r>
      <w:r>
        <w:rPr>
          <w:rFonts w:ascii="Times New Roman" w:hAnsi="Times New Roman" w:cs="Times New Roman" w:eastAsia="Times New Roman"/>
          <w:i w:val="0"/>
        </w:rPr>
        <w:t xml:space="preserve">C. S. Xia, Y. Deng, S. Dunn, and L. Zhang, “Agentless: Demystifying LLM-based software engineering agents,”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arXiv:2407.01489, 2024.</w:t>
      </w:r>
    </w:p>
    <w:p>
      <w:pPr>
        <w:keepNext w:val="0"/>
        <w:tabs>
          <w:tab w:pos="567" w:val="left"/>
        </w:tabs>
        <w:spacing w:before="0" w:after="240" w:line="240" w:lineRule="auto"/>
        <w:ind w:left="567" w:hanging="567"/>
        <w:jc w:val="left"/>
      </w:pPr>
      <w:r>
        <w:rPr>
          <w:rFonts w:ascii="Times New Roman" w:hAnsi="Times New Roman" w:cs="Times New Roman" w:eastAsia="Times New Roman"/>
        </w:rPr>
        <w:t>[8]</w:t>
        <w:tab/>
      </w:r>
      <w:r>
        <w:rPr>
          <w:rFonts w:ascii="Times New Roman" w:hAnsi="Times New Roman" w:cs="Times New Roman" w:eastAsia="Times New Roman"/>
          <w:i w:val="0"/>
        </w:rPr>
        <w:t xml:space="preserve">C. E. Jimenez, J. Yang, A. Wettig, S. Yao, K. Pei, O. Press, and K. Narasimhan, “SWE-bench: Can language models resolve real-world GitHub issues?,” in </w:t>
      </w:r>
      <w:r>
        <w:rPr>
          <w:rFonts w:ascii="Times New Roman" w:hAnsi="Times New Roman" w:cs="Times New Roman" w:eastAsia="Times New Roman"/>
          <w:i/>
        </w:rPr>
        <w:t>Proc. Int. Conf. Learn. Representations (ICLR)</w:t>
      </w:r>
      <w:r>
        <w:rPr>
          <w:rFonts w:ascii="Times New Roman" w:hAnsi="Times New Roman" w:cs="Times New Roman" w:eastAsia="Times New Roman"/>
          <w:i w:val="0"/>
        </w:rPr>
        <w:t>, 2024, pp. 54107–54157.</w:t>
      </w:r>
    </w:p>
    <w:p>
      <w:pPr>
        <w:keepNext w:val="0"/>
        <w:tabs>
          <w:tab w:pos="567" w:val="left"/>
        </w:tabs>
        <w:spacing w:before="0" w:after="240" w:line="240" w:lineRule="auto"/>
        <w:ind w:left="567" w:hanging="567"/>
        <w:jc w:val="left"/>
      </w:pPr>
      <w:r>
        <w:rPr>
          <w:rFonts w:ascii="Times New Roman" w:hAnsi="Times New Roman" w:cs="Times New Roman" w:eastAsia="Times New Roman"/>
        </w:rPr>
        <w:t>[9]</w:t>
        <w:tab/>
      </w:r>
      <w:r>
        <w:rPr>
          <w:rFonts w:ascii="Times New Roman" w:hAnsi="Times New Roman" w:cs="Times New Roman" w:eastAsia="Times New Roman"/>
          <w:i w:val="0"/>
        </w:rPr>
        <w:t xml:space="preserve">D. Huang, J. M. Zhang, M. Luck, Q. Bu, Y. Qing, and H. Cui, “AgentCoder: Multi-agent-based code generation with iterative testing and optimisation,” </w:t>
      </w:r>
      <w:r>
        <w:rPr>
          <w:rFonts w:ascii="Times New Roman" w:hAnsi="Times New Roman" w:cs="Times New Roman" w:eastAsia="Times New Roman"/>
          <w:i/>
        </w:rPr>
        <w:t>arXiv preprint</w:t>
      </w:r>
      <w:r>
        <w:rPr>
          <w:rFonts w:ascii="Times New Roman" w:hAnsi="Times New Roman" w:cs="Times New Roman" w:eastAsia="Times New Roman"/>
          <w:i w:val="0"/>
        </w:rPr>
        <w:t xml:space="preserve"> arXiv:2312.13010, 2023.</w:t>
      </w:r>
    </w:p>
    <w:p>
      <w:pPr>
        <w:keepNext w:val="0"/>
        <w:tabs>
          <w:tab w:pos="567" w:val="left"/>
        </w:tabs>
        <w:spacing w:before="0" w:after="240" w:line="240" w:lineRule="auto"/>
        <w:ind w:left="567" w:hanging="567"/>
        <w:jc w:val="left"/>
      </w:pPr>
      <w:r>
        <w:rPr>
          <w:rFonts w:ascii="Times New Roman" w:hAnsi="Times New Roman" w:cs="Times New Roman" w:eastAsia="Times New Roman"/>
        </w:rPr>
        <w:t>[10]</w:t>
        <w:tab/>
      </w:r>
      <w:r>
        <w:rPr>
          <w:rFonts w:ascii="Times New Roman" w:hAnsi="Times New Roman" w:cs="Times New Roman" w:eastAsia="Times New Roman"/>
          <w:i w:val="0"/>
        </w:rPr>
        <w:t xml:space="preserve">W. Takerngsaksiri, J. Pasuksmit, P. Thongtanunam, C. Tantithamthavorn, R. Zhang, F. Jiang, J. Li, E. Cook, K. Chen, and M. Wu, “Human-in-the-loop software development agents,” in </w:t>
      </w:r>
      <w:r>
        <w:rPr>
          <w:rFonts w:ascii="Times New Roman" w:hAnsi="Times New Roman" w:cs="Times New Roman" w:eastAsia="Times New Roman"/>
          <w:i/>
        </w:rPr>
        <w:t>Proc. IEEE/ACM 47th Int. Conf. Softw. Eng.: Softw. Eng. Pract. (ICSE-SEIP)</w:t>
      </w:r>
      <w:r>
        <w:rPr>
          <w:rFonts w:ascii="Times New Roman" w:hAnsi="Times New Roman" w:cs="Times New Roman" w:eastAsia="Times New Roman"/>
          <w:i w:val="0"/>
        </w:rPr>
        <w:t>, 2025, pp. 342–352.</w:t>
      </w:r>
    </w:p>
    <w:p>
      <w:pPr>
        <w:keepNext w:val="0"/>
        <w:tabs>
          <w:tab w:pos="567" w:val="left"/>
        </w:tabs>
        <w:spacing w:before="0" w:after="240" w:line="240" w:lineRule="auto"/>
        <w:ind w:left="567" w:hanging="567"/>
        <w:jc w:val="left"/>
      </w:pPr>
      <w:r>
        <w:rPr>
          <w:rFonts w:ascii="Times New Roman" w:hAnsi="Times New Roman" w:cs="Times New Roman" w:eastAsia="Times New Roman"/>
        </w:rPr>
        <w:t>[11]</w:t>
        <w:tab/>
      </w:r>
      <w:r>
        <w:rPr>
          <w:rFonts w:ascii="Times New Roman" w:hAnsi="Times New Roman" w:cs="Times New Roman" w:eastAsia="Times New Roman"/>
          <w:i w:val="0"/>
        </w:rPr>
        <w:t xml:space="preserve">J. Wang, Y. Huang, C. Chen, Z. Liu, S. Wang, and Q. Wang, “Software testing with large language models: Survey, landscape, and vision,” </w:t>
      </w:r>
      <w:r>
        <w:rPr>
          <w:rFonts w:ascii="Times New Roman" w:hAnsi="Times New Roman" w:cs="Times New Roman" w:eastAsia="Times New Roman"/>
          <w:i/>
        </w:rPr>
        <w:t>IEEE Trans. Softw. Eng.</w:t>
      </w:r>
      <w:r>
        <w:rPr>
          <w:rFonts w:ascii="Times New Roman" w:hAnsi="Times New Roman" w:cs="Times New Roman" w:eastAsia="Times New Roman"/>
          <w:i w:val="0"/>
        </w:rPr>
        <w:t>, vol. 50, no. 4, pp. 911–936, 2024.</w:t>
      </w:r>
    </w:p>
    <w:p>
      <w:pPr>
        <w:keepNext w:val="0"/>
        <w:tabs>
          <w:tab w:pos="567" w:val="left"/>
        </w:tabs>
        <w:spacing w:before="0" w:after="240" w:line="240" w:lineRule="auto"/>
        <w:ind w:left="567" w:hanging="567"/>
        <w:jc w:val="left"/>
      </w:pPr>
      <w:r>
        <w:rPr>
          <w:rFonts w:ascii="Times New Roman" w:hAnsi="Times New Roman" w:cs="Times New Roman" w:eastAsia="Times New Roman"/>
        </w:rPr>
        <w:t>[12]</w:t>
        <w:tab/>
      </w:r>
      <w:r>
        <w:rPr>
          <w:rFonts w:ascii="Times New Roman" w:hAnsi="Times New Roman" w:cs="Times New Roman" w:eastAsia="Times New Roman"/>
          <w:i w:val="0"/>
        </w:rPr>
        <w:t xml:space="preserve">X. Zhu, W. Zhou, Q.-L. Han, W. Ma, S. Wen, and Y. Xiang, “When software security meets large language models: A survey,” </w:t>
      </w:r>
      <w:r>
        <w:rPr>
          <w:rFonts w:ascii="Times New Roman" w:hAnsi="Times New Roman" w:cs="Times New Roman" w:eastAsia="Times New Roman"/>
          <w:i/>
        </w:rPr>
        <w:t>IEEE/CAA J. Autom. Sinica</w:t>
      </w:r>
      <w:r>
        <w:rPr>
          <w:rFonts w:ascii="Times New Roman" w:hAnsi="Times New Roman" w:cs="Times New Roman" w:eastAsia="Times New Roman"/>
          <w:i w:val="0"/>
        </w:rPr>
        <w:t>, vol. 12, no. 2, pp. 317–334, 2025.</w:t>
      </w:r>
    </w:p>
    <w:p>
      <w:pPr>
        <w:keepNext w:val="0"/>
        <w:tabs>
          <w:tab w:pos="567" w:val="left"/>
        </w:tabs>
        <w:spacing w:before="0" w:after="240" w:line="240" w:lineRule="auto"/>
        <w:ind w:left="567" w:hanging="567"/>
        <w:jc w:val="left"/>
      </w:pPr>
      <w:r>
        <w:rPr>
          <w:rFonts w:ascii="Times New Roman" w:hAnsi="Times New Roman" w:cs="Times New Roman" w:eastAsia="Times New Roman"/>
        </w:rPr>
        <w:t>[13]</w:t>
        <w:tab/>
      </w:r>
      <w:r>
        <w:rPr>
          <w:rFonts w:ascii="Times New Roman" w:hAnsi="Times New Roman" w:cs="Times New Roman" w:eastAsia="Times New Roman"/>
          <w:i w:val="0"/>
        </w:rPr>
        <w:t xml:space="preserve">X. Hou, Y. Zhao, Y. Liu, Z. Yang, K. Wang, L. Li, X. Luo, D. Lo, J. Grundy, and H. Wang, “Large language models for software engineering: A systematic literature review,” </w:t>
      </w:r>
      <w:r>
        <w:rPr>
          <w:rFonts w:ascii="Times New Roman" w:hAnsi="Times New Roman" w:cs="Times New Roman" w:eastAsia="Times New Roman"/>
          <w:i/>
        </w:rPr>
        <w:t>ACM Trans. Softw. Eng. Methodol.</w:t>
      </w:r>
      <w:r>
        <w:rPr>
          <w:rFonts w:ascii="Times New Roman" w:hAnsi="Times New Roman" w:cs="Times New Roman" w:eastAsia="Times New Roman"/>
          <w:i w:val="0"/>
        </w:rPr>
        <w:t>, vol. 33, no. 8, pp. 1–79, 2024.</w:t>
      </w:r>
    </w:p>
    <w:p>
      <w:pPr>
        <w:keepNext w:val="0"/>
        <w:tabs>
          <w:tab w:pos="567" w:val="left"/>
        </w:tabs>
        <w:spacing w:before="0" w:after="240" w:line="240" w:lineRule="auto"/>
        <w:ind w:left="567" w:hanging="567"/>
        <w:jc w:val="left"/>
      </w:pPr>
      <w:r>
        <w:rPr>
          <w:rFonts w:ascii="Times New Roman" w:hAnsi="Times New Roman" w:cs="Times New Roman" w:eastAsia="Times New Roman"/>
        </w:rPr>
        <w:t>[14]</w:t>
        <w:tab/>
      </w:r>
      <w:r>
        <w:rPr>
          <w:rFonts w:ascii="Times New Roman" w:hAnsi="Times New Roman" w:cs="Times New Roman" w:eastAsia="Times New Roman"/>
          <w:i w:val="0"/>
        </w:rPr>
        <w:t xml:space="preserve">J. He, C. Treude, and D. Lo, “LLM-based multi-agent systems for software engineering: Literature review, vision, and the road ahead,” </w:t>
      </w:r>
      <w:r>
        <w:rPr>
          <w:rFonts w:ascii="Times New Roman" w:hAnsi="Times New Roman" w:cs="Times New Roman" w:eastAsia="Times New Roman"/>
          <w:i/>
        </w:rPr>
        <w:t>ACM Trans. Softw. Eng. Methodol.</w:t>
      </w:r>
      <w:r>
        <w:rPr>
          <w:rFonts w:ascii="Times New Roman" w:hAnsi="Times New Roman" w:cs="Times New Roman" w:eastAsia="Times New Roman"/>
          <w:i w:val="0"/>
        </w:rPr>
        <w:t>, vol. 34, no. 5, pp. 1–30, 2025.</w:t>
      </w:r>
    </w:p>
    <w:p>
      <w:pPr>
        <w:keepNext w:val="0"/>
        <w:tabs>
          <w:tab w:pos="567" w:val="left"/>
        </w:tabs>
        <w:spacing w:before="0" w:after="240" w:line="240" w:lineRule="auto"/>
        <w:ind w:left="567" w:hanging="567"/>
        <w:jc w:val="left"/>
      </w:pPr>
      <w:r>
        <w:rPr>
          <w:rFonts w:ascii="Times New Roman" w:hAnsi="Times New Roman" w:cs="Times New Roman" w:eastAsia="Times New Roman"/>
        </w:rPr>
        <w:t>[15]</w:t>
        <w:tab/>
      </w:r>
      <w:r>
        <w:rPr>
          <w:rFonts w:ascii="Times New Roman" w:hAnsi="Times New Roman" w:cs="Times New Roman" w:eastAsia="Times New Roman"/>
          <w:i w:val="0"/>
        </w:rPr>
        <w:t xml:space="preserve">K. Pelluru, “LangChain &amp; LangGraph in production: Architectures for multi-agent LLM systems,” </w:t>
      </w:r>
      <w:r>
        <w:rPr>
          <w:rFonts w:ascii="Times New Roman" w:hAnsi="Times New Roman" w:cs="Times New Roman" w:eastAsia="Times New Roman"/>
          <w:i/>
        </w:rPr>
        <w:t>Journal of Data and Digital Innovation (JDDI)</w:t>
      </w:r>
      <w:r>
        <w:rPr>
          <w:rFonts w:ascii="Times New Roman" w:hAnsi="Times New Roman" w:cs="Times New Roman" w:eastAsia="Times New Roman"/>
          <w:i w:val="0"/>
        </w:rPr>
        <w:t>, vol. 2, no. 3, pp. 1–9, 2025.</w:t>
      </w:r>
    </w:p>
    <w:p>
      <w:pPr>
        <w:keepNext w:val="0"/>
        <w:tabs>
          <w:tab w:pos="567" w:val="left"/>
        </w:tabs>
        <w:spacing w:before="0" w:after="240" w:line="240" w:lineRule="auto"/>
        <w:ind w:left="567" w:hanging="567"/>
        <w:jc w:val="left"/>
      </w:pPr>
      <w:r>
        <w:rPr>
          <w:rFonts w:ascii="Times New Roman" w:hAnsi="Times New Roman" w:cs="Times New Roman" w:eastAsia="Times New Roman"/>
        </w:rPr>
        <w:t>[16]</w:t>
        <w:tab/>
      </w:r>
      <w:r>
        <w:rPr>
          <w:rFonts w:ascii="Times New Roman" w:hAnsi="Times New Roman" w:cs="Times New Roman" w:eastAsia="Times New Roman"/>
          <w:i w:val="0"/>
        </w:rPr>
        <w:t xml:space="preserve">A. R. Hevner, S. T. March, J. Park, and S. Ram, “Design science in information systems research,” </w:t>
      </w:r>
      <w:r>
        <w:rPr>
          <w:rFonts w:ascii="Times New Roman" w:hAnsi="Times New Roman" w:cs="Times New Roman" w:eastAsia="Times New Roman"/>
          <w:i/>
        </w:rPr>
        <w:t>MIS Quarterly</w:t>
      </w:r>
      <w:r>
        <w:rPr>
          <w:rFonts w:ascii="Times New Roman" w:hAnsi="Times New Roman" w:cs="Times New Roman" w:eastAsia="Times New Roman"/>
          <w:i w:val="0"/>
        </w:rPr>
        <w:t>, vol. 28, no. 1, pp. 75–105, 2004.</w:t>
      </w:r>
    </w:p>
    <w:p>
      <w:pPr>
        <w:keepNext w:val="0"/>
        <w:tabs>
          <w:tab w:pos="567" w:val="left"/>
        </w:tabs>
        <w:spacing w:before="0" w:after="240" w:line="240" w:lineRule="auto"/>
        <w:ind w:left="567" w:hanging="567"/>
        <w:jc w:val="left"/>
      </w:pPr>
      <w:r>
        <w:rPr>
          <w:rFonts w:ascii="Times New Roman" w:hAnsi="Times New Roman" w:cs="Times New Roman" w:eastAsia="Times New Roman"/>
        </w:rPr>
        <w:t>[17]</w:t>
        <w:tab/>
      </w:r>
      <w:r>
        <w:rPr>
          <w:rFonts w:ascii="Times New Roman" w:hAnsi="Times New Roman" w:cs="Times New Roman" w:eastAsia="Times New Roman"/>
          <w:i w:val="0"/>
        </w:rPr>
        <w:t xml:space="preserve">F. Zhang, B. Chen, Y. Zhang, J. Keung, J. Liu, D. Zan, Y. Mao, J.-G. Lou, and W. Chen, “RepoCoder: Repository-level code completion through iterative retrieval and generation,” in </w:t>
      </w:r>
      <w:r>
        <w:rPr>
          <w:rFonts w:ascii="Times New Roman" w:hAnsi="Times New Roman" w:cs="Times New Roman" w:eastAsia="Times New Roman"/>
          <w:i/>
        </w:rPr>
        <w:t>Proc. 2023 Conf. Empirical Methods Natural Lang. Process. (EMNLP)</w:t>
      </w:r>
      <w:r>
        <w:rPr>
          <w:rFonts w:ascii="Times New Roman" w:hAnsi="Times New Roman" w:cs="Times New Roman" w:eastAsia="Times New Roman"/>
          <w:i w:val="0"/>
        </w:rPr>
        <w:t>, 2023, pp. 2471–2484.</w:t>
      </w:r>
    </w:p>
    <w:p>
      <w:pPr>
        <w:pStyle w:val="Heading1"/>
      </w:pPr>
      <w:r>
        <w:rPr>
          <w:rFonts w:ascii="Times New Roman" w:hAnsi="Times New Roman" w:cs="Times New Roman" w:eastAsia="Times New Roman"/>
          <w:b/>
          <w:sz w:val="28"/>
        </w:rPr>
        <w:t>GLOSSARY</w:t>
      </w:r>
    </w:p>
    <w:tbl>
      <w:tblPr>
        <w:tblW w:type="dxa" w:w="8220"/>
        <w:jc w:val="left"/>
        <w:tblLook w:firstColumn="1" w:firstRow="1" w:lastColumn="0" w:lastRow="0" w:noHBand="0" w:noVBand="1" w:val="04A0"/>
        <w:tblLayout w:type="fixed"/>
        <w:tblBorders>
          <w:top w:val="nil"/>
          <w:left w:val="nil"/>
          <w:bottom w:val="nil"/>
          <w:right w:val="nil"/>
          <w:insideH w:val="nil"/>
          <w:insideV w:val="nil"/>
        </w:tblBorders>
      </w:tblPr>
      <w:tblGrid>
        <w:gridCol w:w="2551"/>
        <w:gridCol w:w="5669"/>
      </w:tblGrid>
      <w:tr>
        <w:tc>
          <w:tcPr>
            <w:tcW w:type="dxa" w:w="2551"/>
          </w:tcPr>
          <w:p>
            <w:pPr>
              <w:keepNext w:val="0"/>
              <w:spacing w:before="0" w:after="120" w:line="276" w:lineRule="auto"/>
              <w:jc w:val="left"/>
            </w:pPr>
            <w:r>
              <w:rPr>
                <w:rFonts w:ascii="Times New Roman" w:hAnsi="Times New Roman" w:cs="Times New Roman" w:eastAsia="Times New Roman"/>
                <w:b/>
                <w:sz w:val="24"/>
              </w:rPr>
              <w:t>Batch path</w:t>
            </w:r>
          </w:p>
        </w:tc>
        <w:tc>
          <w:tcPr>
            <w:tcW w:type="dxa" w:w="5669"/>
          </w:tcPr>
          <w:p>
            <w:pPr>
              <w:keepNext w:val="0"/>
              <w:spacing w:before="0" w:after="120" w:line="276" w:lineRule="auto"/>
              <w:jc w:val="left"/>
            </w:pPr>
            <w:r>
              <w:rPr>
                <w:rFonts w:ascii="Times New Roman" w:hAnsi="Times New Roman" w:cs="Times New Roman" w:eastAsia="Times New Roman"/>
                <w:b w:val="0"/>
                <w:sz w:val="24"/>
              </w:rPr>
              <w:t>The coding path that makes one model call per planned file, for models that cannot use tools.</w:t>
            </w:r>
          </w:p>
        </w:tc>
      </w:tr>
      <w:tr>
        <w:tc>
          <w:tcPr>
            <w:tcW w:type="dxa" w:w="2551"/>
          </w:tcPr>
          <w:p>
            <w:pPr>
              <w:keepNext w:val="0"/>
              <w:spacing w:before="0" w:after="120" w:line="276" w:lineRule="auto"/>
              <w:jc w:val="left"/>
            </w:pPr>
            <w:r>
              <w:rPr>
                <w:rFonts w:ascii="Times New Roman" w:hAnsi="Times New Roman" w:cs="Times New Roman" w:eastAsia="Times New Roman"/>
                <w:b/>
                <w:sz w:val="24"/>
              </w:rPr>
              <w:t>Branch</w:t>
            </w:r>
          </w:p>
        </w:tc>
        <w:tc>
          <w:tcPr>
            <w:tcW w:type="dxa" w:w="5669"/>
          </w:tcPr>
          <w:p>
            <w:pPr>
              <w:keepNext w:val="0"/>
              <w:spacing w:before="0" w:after="120" w:line="276" w:lineRule="auto"/>
              <w:jc w:val="left"/>
            </w:pPr>
            <w:r>
              <w:rPr>
                <w:rFonts w:ascii="Times New Roman" w:hAnsi="Times New Roman" w:cs="Times New Roman" w:eastAsia="Times New Roman"/>
                <w:b w:val="0"/>
                <w:sz w:val="24"/>
              </w:rPr>
              <w:t>An isolated line of development in git; each feature has its own.</w:t>
            </w:r>
          </w:p>
        </w:tc>
      </w:tr>
      <w:tr>
        <w:tc>
          <w:tcPr>
            <w:tcW w:type="dxa" w:w="2551"/>
          </w:tcPr>
          <w:p>
            <w:pPr>
              <w:keepNext w:val="0"/>
              <w:spacing w:before="0" w:after="120" w:line="276" w:lineRule="auto"/>
              <w:jc w:val="left"/>
            </w:pPr>
            <w:r>
              <w:rPr>
                <w:rFonts w:ascii="Times New Roman" w:hAnsi="Times New Roman" w:cs="Times New Roman" w:eastAsia="Times New Roman"/>
                <w:b/>
                <w:sz w:val="24"/>
              </w:rPr>
              <w:t>Code plan</w:t>
            </w:r>
          </w:p>
        </w:tc>
        <w:tc>
          <w:tcPr>
            <w:tcW w:type="dxa" w:w="5669"/>
          </w:tcPr>
          <w:p>
            <w:pPr>
              <w:keepNext w:val="0"/>
              <w:spacing w:before="0" w:after="120" w:line="276" w:lineRule="auto"/>
              <w:jc w:val="left"/>
            </w:pPr>
            <w:r>
              <w:rPr>
                <w:rFonts w:ascii="Times New Roman" w:hAnsi="Times New Roman" w:cs="Times New Roman" w:eastAsia="Times New Roman"/>
                <w:b w:val="0"/>
                <w:sz w:val="24"/>
              </w:rPr>
              <w:t>The list of files to create, modify or delete, with the requirements each serves.</w:t>
            </w:r>
          </w:p>
        </w:tc>
      </w:tr>
      <w:tr>
        <w:tc>
          <w:tcPr>
            <w:tcW w:type="dxa" w:w="2551"/>
          </w:tcPr>
          <w:p>
            <w:pPr>
              <w:keepNext w:val="0"/>
              <w:spacing w:before="0" w:after="120" w:line="276" w:lineRule="auto"/>
              <w:jc w:val="left"/>
            </w:pPr>
            <w:r>
              <w:rPr>
                <w:rFonts w:ascii="Times New Roman" w:hAnsi="Times New Roman" w:cs="Times New Roman" w:eastAsia="Times New Roman"/>
                <w:b/>
                <w:sz w:val="24"/>
              </w:rPr>
              <w:t>Coding loop</w:t>
            </w:r>
          </w:p>
        </w:tc>
        <w:tc>
          <w:tcPr>
            <w:tcW w:type="dxa" w:w="5669"/>
          </w:tcPr>
          <w:p>
            <w:pPr>
              <w:keepNext w:val="0"/>
              <w:spacing w:before="0" w:after="120" w:line="276" w:lineRule="auto"/>
              <w:jc w:val="left"/>
            </w:pPr>
            <w:r>
              <w:rPr>
                <w:rFonts w:ascii="Times New Roman" w:hAnsi="Times New Roman" w:cs="Times New Roman" w:eastAsia="Times New Roman"/>
                <w:b w:val="0"/>
                <w:sz w:val="24"/>
              </w:rPr>
              <w:t>The tool-using agent that implements the code plan in the workspace.</w:t>
            </w:r>
          </w:p>
        </w:tc>
      </w:tr>
      <w:tr>
        <w:tc>
          <w:tcPr>
            <w:tcW w:type="dxa" w:w="2551"/>
          </w:tcPr>
          <w:p>
            <w:pPr>
              <w:keepNext w:val="0"/>
              <w:spacing w:before="0" w:after="120" w:line="276" w:lineRule="auto"/>
              <w:jc w:val="left"/>
            </w:pPr>
            <w:r>
              <w:rPr>
                <w:rFonts w:ascii="Times New Roman" w:hAnsi="Times New Roman" w:cs="Times New Roman" w:eastAsia="Times New Roman"/>
                <w:b/>
                <w:sz w:val="24"/>
              </w:rPr>
              <w:t>Diff</w:t>
            </w:r>
          </w:p>
        </w:tc>
        <w:tc>
          <w:tcPr>
            <w:tcW w:type="dxa" w:w="5669"/>
          </w:tcPr>
          <w:p>
            <w:pPr>
              <w:keepNext w:val="0"/>
              <w:spacing w:before="0" w:after="120" w:line="276" w:lineRule="auto"/>
              <w:jc w:val="left"/>
            </w:pPr>
            <w:r>
              <w:rPr>
                <w:rFonts w:ascii="Times New Roman" w:hAnsi="Times New Roman" w:cs="Times New Roman" w:eastAsia="Times New Roman"/>
                <w:b w:val="0"/>
                <w:sz w:val="24"/>
              </w:rPr>
              <w:t>The exact set of changes between the feature branch and main.</w:t>
            </w:r>
          </w:p>
        </w:tc>
      </w:tr>
      <w:tr>
        <w:tc>
          <w:tcPr>
            <w:tcW w:type="dxa" w:w="2551"/>
          </w:tcPr>
          <w:p>
            <w:pPr>
              <w:keepNext w:val="0"/>
              <w:spacing w:before="0" w:after="120" w:line="276" w:lineRule="auto"/>
              <w:jc w:val="left"/>
            </w:pPr>
            <w:r>
              <w:rPr>
                <w:rFonts w:ascii="Times New Roman" w:hAnsi="Times New Roman" w:cs="Times New Roman" w:eastAsia="Times New Roman"/>
                <w:b/>
                <w:sz w:val="24"/>
              </w:rPr>
              <w:t>Gate (hard)</w:t>
            </w:r>
          </w:p>
        </w:tc>
        <w:tc>
          <w:tcPr>
            <w:tcW w:type="dxa" w:w="5669"/>
          </w:tcPr>
          <w:p>
            <w:pPr>
              <w:keepNext w:val="0"/>
              <w:spacing w:before="0" w:after="120" w:line="276" w:lineRule="auto"/>
              <w:jc w:val="left"/>
            </w:pPr>
            <w:r>
              <w:rPr>
                <w:rFonts w:ascii="Times New Roman" w:hAnsi="Times New Roman" w:cs="Times New Roman" w:eastAsia="Times New Roman"/>
                <w:b w:val="0"/>
                <w:sz w:val="24"/>
              </w:rPr>
              <w:t>A verification step whose failure marks the whole attempt as failed.</w:t>
            </w:r>
          </w:p>
        </w:tc>
      </w:tr>
      <w:tr>
        <w:tc>
          <w:tcPr>
            <w:tcW w:type="dxa" w:w="2551"/>
          </w:tcPr>
          <w:p>
            <w:pPr>
              <w:keepNext w:val="0"/>
              <w:spacing w:before="0" w:after="120" w:line="276" w:lineRule="auto"/>
              <w:jc w:val="left"/>
            </w:pPr>
            <w:r>
              <w:rPr>
                <w:rFonts w:ascii="Times New Roman" w:hAnsi="Times New Roman" w:cs="Times New Roman" w:eastAsia="Times New Roman"/>
                <w:b/>
                <w:sz w:val="24"/>
              </w:rPr>
              <w:t>Informational step</w:t>
            </w:r>
          </w:p>
        </w:tc>
        <w:tc>
          <w:tcPr>
            <w:tcW w:type="dxa" w:w="5669"/>
          </w:tcPr>
          <w:p>
            <w:pPr>
              <w:keepNext w:val="0"/>
              <w:spacing w:before="0" w:after="120" w:line="276" w:lineRule="auto"/>
              <w:jc w:val="left"/>
            </w:pPr>
            <w:r>
              <w:rPr>
                <w:rFonts w:ascii="Times New Roman" w:hAnsi="Times New Roman" w:cs="Times New Roman" w:eastAsia="Times New Roman"/>
                <w:b w:val="0"/>
                <w:sz w:val="24"/>
              </w:rPr>
              <w:t>A verification step reported to the reviewer that never fails an attempt on its own.</w:t>
            </w:r>
          </w:p>
        </w:tc>
      </w:tr>
      <w:tr>
        <w:tc>
          <w:tcPr>
            <w:tcW w:type="dxa" w:w="2551"/>
          </w:tcPr>
          <w:p>
            <w:pPr>
              <w:keepNext w:val="0"/>
              <w:spacing w:before="0" w:after="120" w:line="276" w:lineRule="auto"/>
              <w:jc w:val="left"/>
            </w:pPr>
            <w:r>
              <w:rPr>
                <w:rFonts w:ascii="Times New Roman" w:hAnsi="Times New Roman" w:cs="Times New Roman" w:eastAsia="Times New Roman"/>
                <w:b/>
                <w:sz w:val="24"/>
              </w:rPr>
              <w:t>Live preview</w:t>
            </w:r>
          </w:p>
        </w:tc>
        <w:tc>
          <w:tcPr>
            <w:tcW w:type="dxa" w:w="5669"/>
          </w:tcPr>
          <w:p>
            <w:pPr>
              <w:keepNext w:val="0"/>
              <w:spacing w:before="0" w:after="120" w:line="276" w:lineRule="auto"/>
              <w:jc w:val="left"/>
            </w:pPr>
            <w:r>
              <w:rPr>
                <w:rFonts w:ascii="Times New Roman" w:hAnsi="Times New Roman" w:cs="Times New Roman" w:eastAsia="Times New Roman"/>
                <w:b w:val="0"/>
                <w:sz w:val="24"/>
              </w:rPr>
              <w:t>The built feature running in a container so the reviewer can try it.</w:t>
            </w:r>
          </w:p>
        </w:tc>
      </w:tr>
      <w:tr>
        <w:tc>
          <w:tcPr>
            <w:tcW w:type="dxa" w:w="2551"/>
          </w:tcPr>
          <w:p>
            <w:pPr>
              <w:keepNext w:val="0"/>
              <w:spacing w:before="0" w:after="120" w:line="276" w:lineRule="auto"/>
              <w:jc w:val="left"/>
            </w:pPr>
            <w:r>
              <w:rPr>
                <w:rFonts w:ascii="Times New Roman" w:hAnsi="Times New Roman" w:cs="Times New Roman" w:eastAsia="Times New Roman"/>
                <w:b/>
                <w:sz w:val="24"/>
              </w:rPr>
              <w:t>Merge report</w:t>
            </w:r>
          </w:p>
        </w:tc>
        <w:tc>
          <w:tcPr>
            <w:tcW w:type="dxa" w:w="5669"/>
          </w:tcPr>
          <w:p>
            <w:pPr>
              <w:keepNext w:val="0"/>
              <w:spacing w:before="0" w:after="120" w:line="276" w:lineRule="auto"/>
              <w:jc w:val="left"/>
            </w:pPr>
            <w:r>
              <w:rPr>
                <w:rFonts w:ascii="Times New Roman" w:hAnsi="Times New Roman" w:cs="Times New Roman" w:eastAsia="Times New Roman"/>
                <w:b w:val="0"/>
                <w:sz w:val="24"/>
              </w:rPr>
              <w:t>The report listing verification results, changed files and the diff for one version.</w:t>
            </w:r>
          </w:p>
        </w:tc>
      </w:tr>
      <w:tr>
        <w:tc>
          <w:tcPr>
            <w:tcW w:type="dxa" w:w="2551"/>
          </w:tcPr>
          <w:p>
            <w:pPr>
              <w:keepNext w:val="0"/>
              <w:spacing w:before="0" w:after="120" w:line="276" w:lineRule="auto"/>
              <w:jc w:val="left"/>
            </w:pPr>
            <w:r>
              <w:rPr>
                <w:rFonts w:ascii="Times New Roman" w:hAnsi="Times New Roman" w:cs="Times New Roman" w:eastAsia="Times New Roman"/>
                <w:b/>
                <w:sz w:val="24"/>
              </w:rPr>
              <w:t>Mongoose schema</w:t>
            </w:r>
          </w:p>
        </w:tc>
        <w:tc>
          <w:tcPr>
            <w:tcW w:type="dxa" w:w="5669"/>
          </w:tcPr>
          <w:p>
            <w:pPr>
              <w:keepNext w:val="0"/>
              <w:spacing w:before="0" w:after="120" w:line="276" w:lineRule="auto"/>
              <w:jc w:val="left"/>
            </w:pPr>
            <w:r>
              <w:rPr>
                <w:rFonts w:ascii="Times New Roman" w:hAnsi="Times New Roman" w:cs="Times New Roman" w:eastAsia="Times New Roman"/>
                <w:b w:val="0"/>
                <w:sz w:val="24"/>
              </w:rPr>
              <w:t>The definition of a MongoDB document's fields, types and required fields.</w:t>
            </w:r>
          </w:p>
        </w:tc>
      </w:tr>
      <w:tr>
        <w:tc>
          <w:tcPr>
            <w:tcW w:type="dxa" w:w="2551"/>
          </w:tcPr>
          <w:p>
            <w:pPr>
              <w:keepNext w:val="0"/>
              <w:spacing w:before="0" w:after="120" w:line="276" w:lineRule="auto"/>
              <w:jc w:val="left"/>
            </w:pPr>
            <w:r>
              <w:rPr>
                <w:rFonts w:ascii="Times New Roman" w:hAnsi="Times New Roman" w:cs="Times New Roman" w:eastAsia="Times New Roman"/>
                <w:b/>
                <w:sz w:val="24"/>
              </w:rPr>
              <w:t>No-fast-forward merge</w:t>
            </w:r>
          </w:p>
        </w:tc>
        <w:tc>
          <w:tcPr>
            <w:tcW w:type="dxa" w:w="5669"/>
          </w:tcPr>
          <w:p>
            <w:pPr>
              <w:keepNext w:val="0"/>
              <w:spacing w:before="0" w:after="120" w:line="276" w:lineRule="auto"/>
              <w:jc w:val="left"/>
            </w:pPr>
            <w:r>
              <w:rPr>
                <w:rFonts w:ascii="Times New Roman" w:hAnsi="Times New Roman" w:cs="Times New Roman" w:eastAsia="Times New Roman"/>
                <w:b w:val="0"/>
                <w:sz w:val="24"/>
              </w:rPr>
              <w:t>A git merge that always records a merge commit, keeping the feature identifiable.</w:t>
            </w:r>
          </w:p>
        </w:tc>
      </w:tr>
      <w:tr>
        <w:tc>
          <w:tcPr>
            <w:tcW w:type="dxa" w:w="2551"/>
          </w:tcPr>
          <w:p>
            <w:pPr>
              <w:keepNext w:val="0"/>
              <w:spacing w:before="0" w:after="120" w:line="276" w:lineRule="auto"/>
              <w:jc w:val="left"/>
            </w:pPr>
            <w:r>
              <w:rPr>
                <w:rFonts w:ascii="Times New Roman" w:hAnsi="Times New Roman" w:cs="Times New Roman" w:eastAsia="Times New Roman"/>
                <w:b/>
                <w:sz w:val="24"/>
              </w:rPr>
              <w:t>Project manifest</w:t>
            </w:r>
          </w:p>
        </w:tc>
        <w:tc>
          <w:tcPr>
            <w:tcW w:type="dxa" w:w="5669"/>
          </w:tcPr>
          <w:p>
            <w:pPr>
              <w:keepNext w:val="0"/>
              <w:spacing w:before="0" w:after="120" w:line="276" w:lineRule="auto"/>
              <w:jc w:val="left"/>
            </w:pPr>
            <w:r>
              <w:rPr>
                <w:rFonts w:ascii="Times New Roman" w:hAnsi="Times New Roman" w:cs="Times New Roman" w:eastAsia="Times New Roman"/>
                <w:b w:val="0"/>
                <w:sz w:val="24"/>
              </w:rPr>
              <w:t>The record of routes, endpoints and models built so far in a project.</w:t>
            </w:r>
          </w:p>
        </w:tc>
      </w:tr>
      <w:tr>
        <w:tc>
          <w:tcPr>
            <w:tcW w:type="dxa" w:w="2551"/>
          </w:tcPr>
          <w:p>
            <w:pPr>
              <w:keepNext w:val="0"/>
              <w:spacing w:before="0" w:after="120" w:line="276" w:lineRule="auto"/>
              <w:jc w:val="left"/>
            </w:pPr>
            <w:r>
              <w:rPr>
                <w:rFonts w:ascii="Times New Roman" w:hAnsi="Times New Roman" w:cs="Times New Roman" w:eastAsia="Times New Roman"/>
                <w:b/>
                <w:sz w:val="24"/>
              </w:rPr>
              <w:t>Route Handler</w:t>
            </w:r>
          </w:p>
        </w:tc>
        <w:tc>
          <w:tcPr>
            <w:tcW w:type="dxa" w:w="5669"/>
          </w:tcPr>
          <w:p>
            <w:pPr>
              <w:keepNext w:val="0"/>
              <w:spacing w:before="0" w:after="120" w:line="276" w:lineRule="auto"/>
              <w:jc w:val="left"/>
            </w:pPr>
            <w:r>
              <w:rPr>
                <w:rFonts w:ascii="Times New Roman" w:hAnsi="Times New Roman" w:cs="Times New Roman" w:eastAsia="Times New Roman"/>
                <w:b w:val="0"/>
                <w:sz w:val="24"/>
              </w:rPr>
              <w:t>A Next.js file that implements API methods for one URL path.</w:t>
            </w:r>
          </w:p>
        </w:tc>
      </w:tr>
      <w:tr>
        <w:tc>
          <w:tcPr>
            <w:tcW w:type="dxa" w:w="2551"/>
          </w:tcPr>
          <w:p>
            <w:pPr>
              <w:keepNext w:val="0"/>
              <w:spacing w:before="0" w:after="120" w:line="276" w:lineRule="auto"/>
              <w:jc w:val="left"/>
            </w:pPr>
            <w:r>
              <w:rPr>
                <w:rFonts w:ascii="Times New Roman" w:hAnsi="Times New Roman" w:cs="Times New Roman" w:eastAsia="Times New Roman"/>
                <w:b/>
                <w:sz w:val="24"/>
              </w:rPr>
              <w:t>Sandbox</w:t>
            </w:r>
          </w:p>
        </w:tc>
        <w:tc>
          <w:tcPr>
            <w:tcW w:type="dxa" w:w="5669"/>
          </w:tcPr>
          <w:p>
            <w:pPr>
              <w:keepNext w:val="0"/>
              <w:spacing w:before="0" w:after="120" w:line="276" w:lineRule="auto"/>
              <w:jc w:val="left"/>
            </w:pPr>
            <w:r>
              <w:rPr>
                <w:rFonts w:ascii="Times New Roman" w:hAnsi="Times New Roman" w:cs="Times New Roman" w:eastAsia="Times New Roman"/>
                <w:b w:val="0"/>
                <w:sz w:val="24"/>
              </w:rPr>
              <w:t>A disposable Docker container in which generated code is installed, built and run.</w:t>
            </w:r>
          </w:p>
        </w:tc>
      </w:tr>
      <w:tr>
        <w:tc>
          <w:tcPr>
            <w:tcW w:type="dxa" w:w="2551"/>
          </w:tcPr>
          <w:p>
            <w:pPr>
              <w:keepNext w:val="0"/>
              <w:spacing w:before="0" w:after="120" w:line="276" w:lineRule="auto"/>
              <w:jc w:val="left"/>
            </w:pPr>
            <w:r>
              <w:rPr>
                <w:rFonts w:ascii="Times New Roman" w:hAnsi="Times New Roman" w:cs="Times New Roman" w:eastAsia="Times New Roman"/>
                <w:b/>
                <w:sz w:val="24"/>
              </w:rPr>
              <w:t>Scaffold</w:t>
            </w:r>
          </w:p>
        </w:tc>
        <w:tc>
          <w:tcPr>
            <w:tcW w:type="dxa" w:w="5669"/>
          </w:tcPr>
          <w:p>
            <w:pPr>
              <w:keepNext w:val="0"/>
              <w:spacing w:before="0" w:after="120" w:line="276" w:lineRule="auto"/>
              <w:jc w:val="left"/>
            </w:pPr>
            <w:r>
              <w:rPr>
                <w:rFonts w:ascii="Times New Roman" w:hAnsi="Times New Roman" w:cs="Times New Roman" w:eastAsia="Times New Roman"/>
                <w:b w:val="0"/>
                <w:sz w:val="24"/>
              </w:rPr>
              <w:t>The working starter project created for every new project repository.</w:t>
            </w:r>
          </w:p>
        </w:tc>
      </w:tr>
      <w:tr>
        <w:tc>
          <w:tcPr>
            <w:tcW w:type="dxa" w:w="2551"/>
          </w:tcPr>
          <w:p>
            <w:pPr>
              <w:keepNext w:val="0"/>
              <w:spacing w:before="0" w:after="120" w:line="276" w:lineRule="auto"/>
              <w:jc w:val="left"/>
            </w:pPr>
            <w:r>
              <w:rPr>
                <w:rFonts w:ascii="Times New Roman" w:hAnsi="Times New Roman" w:cs="Times New Roman" w:eastAsia="Times New Roman"/>
                <w:b/>
                <w:sz w:val="24"/>
              </w:rPr>
              <w:t>Workspace</w:t>
            </w:r>
          </w:p>
        </w:tc>
        <w:tc>
          <w:tcPr>
            <w:tcW w:type="dxa" w:w="5669"/>
          </w:tcPr>
          <w:p>
            <w:pPr>
              <w:keepNext w:val="0"/>
              <w:spacing w:before="0" w:after="120" w:line="276" w:lineRule="auto"/>
              <w:jc w:val="left"/>
            </w:pPr>
            <w:r>
              <w:rPr>
                <w:rFonts w:ascii="Times New Roman" w:hAnsi="Times New Roman" w:cs="Times New Roman" w:eastAsia="Times New Roman"/>
                <w:b w:val="0"/>
                <w:sz w:val="24"/>
              </w:rPr>
              <w:t>A project's git repository on disk, which all tools are confined to.</w:t>
            </w:r>
          </w:p>
        </w:tc>
      </w:tr>
    </w:tbl>
    <w:p>
      <w:pPr>
        <w:pStyle w:val="Heading1"/>
      </w:pPr>
      <w:r>
        <w:rPr>
          <w:rFonts w:ascii="Times New Roman" w:hAnsi="Times New Roman" w:cs="Times New Roman" w:eastAsia="Times New Roman"/>
          <w:b/>
          <w:sz w:val="28"/>
        </w:rPr>
        <w:t>APPENDICES</w:t>
      </w:r>
    </w:p>
    <w:p>
      <w:pPr>
        <w:pStyle w:val="Heading2"/>
      </w:pPr>
      <w:r>
        <w:rPr>
          <w:rFonts w:ascii="Times New Roman" w:hAnsi="Times New Roman" w:cs="Times New Roman" w:eastAsia="Times New Roman"/>
          <w:b/>
          <w:sz w:val="24"/>
        </w:rPr>
        <w:t>Appendix A: Supporting Technical Material</w:t>
      </w:r>
    </w:p>
    <w:p>
      <w:pPr>
        <w:pStyle w:val="Heading3"/>
      </w:pPr>
      <w:r>
        <w:rPr>
          <w:rFonts w:ascii="Times New Roman" w:hAnsi="Times New Roman" w:cs="Times New Roman" w:eastAsia="Times New Roman"/>
          <w:b/>
          <w:sz w:val="24"/>
        </w:rPr>
        <w:t>A.1 Test catalogue</w:t>
      </w:r>
    </w:p>
    <w:p>
      <w:pPr>
        <w:pStyle w:val="TableCaption"/>
      </w:pPr>
      <w:r>
        <w:rPr>
          <w:rFonts w:ascii="Times New Roman" w:hAnsi="Times New Roman" w:cs="Times New Roman" w:eastAsia="Times New Roman"/>
          <w:b/>
          <w:sz w:val="22"/>
        </w:rPr>
        <w:t>Table A.1:</w:t>
      </w:r>
      <w:r>
        <w:rPr>
          <w:rFonts w:ascii="Times New Roman" w:hAnsi="Times New Roman" w:cs="Times New Roman" w:eastAsia="Times New Roman"/>
          <w:sz w:val="22"/>
        </w:rPr>
        <w:t xml:space="preserve"> Test files for the component</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14"/>
        <w:gridCol w:w="1133"/>
        <w:gridCol w:w="3571"/>
      </w:tblGrid>
      <w:tr>
        <w:trPr>
          <w:tblHeader w:val="true"/>
        </w:trPr>
        <w:tc>
          <w:tcPr>
            <w:tcW w:type="dxa" w:w="3514"/>
            <w:shd w:val="clear" w:color="auto" w:fill="E7E6E2"/>
          </w:tcPr>
          <w:p>
            <w:pPr>
              <w:keepNext/>
              <w:spacing w:before="20" w:after="0" w:line="240" w:lineRule="auto"/>
            </w:pPr>
            <w:r>
              <w:rPr>
                <w:rFonts w:ascii="Times New Roman" w:hAnsi="Times New Roman" w:cs="Times New Roman" w:eastAsia="Times New Roman"/>
                <w:b/>
                <w:sz w:val="20"/>
              </w:rPr>
              <w:t>Test file</w:t>
            </w:r>
          </w:p>
        </w:tc>
        <w:tc>
          <w:tcPr>
            <w:tcW w:type="dxa" w:w="1133"/>
            <w:shd w:val="clear" w:color="auto" w:fill="E7E6E2"/>
          </w:tcPr>
          <w:p>
            <w:pPr>
              <w:keepNext/>
              <w:spacing w:before="20" w:after="0" w:line="240" w:lineRule="auto"/>
            </w:pPr>
            <w:r>
              <w:rPr>
                <w:rFonts w:ascii="Times New Roman" w:hAnsi="Times New Roman" w:cs="Times New Roman" w:eastAsia="Times New Roman"/>
                <w:b/>
                <w:sz w:val="20"/>
              </w:rPr>
              <w:t>Functions</w:t>
            </w:r>
          </w:p>
        </w:tc>
        <w:tc>
          <w:tcPr>
            <w:tcW w:type="dxa" w:w="3571"/>
            <w:shd w:val="clear" w:color="auto" w:fill="E7E6E2"/>
          </w:tcPr>
          <w:p>
            <w:pPr>
              <w:keepNext/>
              <w:spacing w:before="20" w:after="0" w:line="240" w:lineRule="auto"/>
            </w:pPr>
            <w:r>
              <w:rPr>
                <w:rFonts w:ascii="Times New Roman" w:hAnsi="Times New Roman" w:cs="Times New Roman" w:eastAsia="Times New Roman"/>
                <w:b/>
                <w:sz w:val="20"/>
              </w:rPr>
              <w:t>What it covers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test_coder_agent_retries</w:t>
            </w:r>
          </w:p>
        </w:tc>
        <w:tc>
          <w:tcPr>
            <w:tcW w:type="dxa" w:w="1133"/>
          </w:tcPr>
          <w:p>
            <w:pPr>
              <w:keepNext w:val="0"/>
              <w:spacing w:before="20" w:after="0" w:line="240" w:lineRule="auto"/>
            </w:pPr>
            <w:r>
              <w:rPr>
                <w:rFonts w:ascii="Times New Roman" w:hAnsi="Times New Roman" w:cs="Times New Roman" w:eastAsia="Times New Roman"/>
                <w:b w:val="0"/>
                <w:sz w:val="20"/>
              </w:rPr>
              <w:t>14</w:t>
            </w:r>
          </w:p>
        </w:tc>
        <w:tc>
          <w:tcPr>
            <w:tcW w:type="dxa" w:w="3571"/>
          </w:tcPr>
          <w:p>
            <w:pPr>
              <w:keepNext w:val="0"/>
              <w:spacing w:before="20" w:after="0" w:line="240" w:lineRule="auto"/>
            </w:pPr>
            <w:r>
              <w:rPr>
                <w:rFonts w:ascii="Times New Roman" w:hAnsi="Times New Roman" w:cs="Times New Roman" w:eastAsia="Times New Roman"/>
                <w:b w:val="0"/>
                <w:sz w:val="20"/>
              </w:rPr>
              <w:t>Attempts, step limit, crashes, final failure</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test_coder_agent_revise, _stream</w:t>
            </w:r>
          </w:p>
        </w:tc>
        <w:tc>
          <w:tcPr>
            <w:tcW w:type="dxa" w:w="1133"/>
          </w:tcPr>
          <w:p>
            <w:pPr>
              <w:keepNext w:val="0"/>
              <w:spacing w:before="20" w:after="0" w:line="240" w:lineRule="auto"/>
            </w:pPr>
            <w:r>
              <w:rPr>
                <w:rFonts w:ascii="Times New Roman" w:hAnsi="Times New Roman" w:cs="Times New Roman" w:eastAsia="Times New Roman"/>
                <w:b w:val="0"/>
                <w:sz w:val="20"/>
              </w:rPr>
              <w:t>34</w:t>
            </w:r>
          </w:p>
        </w:tc>
        <w:tc>
          <w:tcPr>
            <w:tcW w:type="dxa" w:w="3571"/>
          </w:tcPr>
          <w:p>
            <w:pPr>
              <w:keepNext w:val="0"/>
              <w:spacing w:before="20" w:after="0" w:line="240" w:lineRule="auto"/>
            </w:pPr>
            <w:r>
              <w:rPr>
                <w:rFonts w:ascii="Times New Roman" w:hAnsi="Times New Roman" w:cs="Times New Roman" w:eastAsia="Times New Roman"/>
                <w:b w:val="0"/>
                <w:sz w:val="20"/>
              </w:rPr>
              <w:t>Revision flow; streamed events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test_coder_agent_batch_generation</w:t>
            </w:r>
          </w:p>
        </w:tc>
        <w:tc>
          <w:tcPr>
            <w:tcW w:type="dxa" w:w="1133"/>
          </w:tcPr>
          <w:p>
            <w:pPr>
              <w:keepNext w:val="0"/>
              <w:spacing w:before="20" w:after="0" w:line="240" w:lineRule="auto"/>
            </w:pPr>
            <w:r>
              <w:rPr>
                <w:rFonts w:ascii="Times New Roman" w:hAnsi="Times New Roman" w:cs="Times New Roman" w:eastAsia="Times New Roman"/>
                <w:b w:val="0"/>
                <w:sz w:val="20"/>
              </w:rPr>
              <w:t>8</w:t>
            </w:r>
          </w:p>
        </w:tc>
        <w:tc>
          <w:tcPr>
            <w:tcW w:type="dxa" w:w="3571"/>
          </w:tcPr>
          <w:p>
            <w:pPr>
              <w:keepNext w:val="0"/>
              <w:spacing w:before="20" w:after="0" w:line="240" w:lineRule="auto"/>
            </w:pPr>
            <w:r>
              <w:rPr>
                <w:rFonts w:ascii="Times New Roman" w:hAnsi="Times New Roman" w:cs="Times New Roman" w:eastAsia="Times New Roman"/>
                <w:b w:val="0"/>
                <w:sz w:val="20"/>
              </w:rPr>
              <w:t>Batch path</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test_coder_agent_keyword_matching, _well_specified_files</w:t>
            </w:r>
          </w:p>
        </w:tc>
        <w:tc>
          <w:tcPr>
            <w:tcW w:type="dxa" w:w="1133"/>
          </w:tcPr>
          <w:p>
            <w:pPr>
              <w:keepNext w:val="0"/>
              <w:spacing w:before="20" w:after="0" w:line="240" w:lineRule="auto"/>
            </w:pPr>
            <w:r>
              <w:rPr>
                <w:rFonts w:ascii="Times New Roman" w:hAnsi="Times New Roman" w:cs="Times New Roman" w:eastAsia="Times New Roman"/>
                <w:b w:val="0"/>
                <w:sz w:val="20"/>
              </w:rPr>
              <w:t>31</w:t>
            </w:r>
          </w:p>
        </w:tc>
        <w:tc>
          <w:tcPr>
            <w:tcW w:type="dxa" w:w="3571"/>
          </w:tcPr>
          <w:p>
            <w:pPr>
              <w:keepNext w:val="0"/>
              <w:spacing w:before="20" w:after="0" w:line="240" w:lineRule="auto"/>
            </w:pPr>
            <w:r>
              <w:rPr>
                <w:rFonts w:ascii="Times New Roman" w:hAnsi="Times New Roman" w:cs="Times New Roman" w:eastAsia="Times New Roman"/>
                <w:b w:val="0"/>
                <w:sz w:val="20"/>
              </w:rPr>
              <w:t>Finding target files for revisions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test_coder_coding_loop_task_message, test_coder_prompt</w:t>
            </w:r>
          </w:p>
        </w:tc>
        <w:tc>
          <w:tcPr>
            <w:tcW w:type="dxa" w:w="1133"/>
          </w:tcPr>
          <w:p>
            <w:pPr>
              <w:keepNext w:val="0"/>
              <w:spacing w:before="20" w:after="0" w:line="240" w:lineRule="auto"/>
            </w:pPr>
            <w:r>
              <w:rPr>
                <w:rFonts w:ascii="Times New Roman" w:hAnsi="Times New Roman" w:cs="Times New Roman" w:eastAsia="Times New Roman"/>
                <w:b w:val="0"/>
                <w:sz w:val="20"/>
              </w:rPr>
              <w:t>39</w:t>
            </w:r>
          </w:p>
        </w:tc>
        <w:tc>
          <w:tcPr>
            <w:tcW w:type="dxa" w:w="3571"/>
          </w:tcPr>
          <w:p>
            <w:pPr>
              <w:keepNext w:val="0"/>
              <w:spacing w:before="20" w:after="0" w:line="240" w:lineRule="auto"/>
            </w:pPr>
            <w:r>
              <w:rPr>
                <w:rFonts w:ascii="Times New Roman" w:hAnsi="Times New Roman" w:cs="Times New Roman" w:eastAsia="Times New Roman"/>
                <w:b w:val="0"/>
                <w:sz w:val="20"/>
              </w:rPr>
              <w:t>Task and prompt construction</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test_coder_planner_exploration</w:t>
            </w:r>
          </w:p>
        </w:tc>
        <w:tc>
          <w:tcPr>
            <w:tcW w:type="dxa" w:w="1133"/>
          </w:tcPr>
          <w:p>
            <w:pPr>
              <w:keepNext w:val="0"/>
              <w:spacing w:before="20" w:after="0" w:line="240" w:lineRule="auto"/>
            </w:pPr>
            <w:r>
              <w:rPr>
                <w:rFonts w:ascii="Times New Roman" w:hAnsi="Times New Roman" w:cs="Times New Roman" w:eastAsia="Times New Roman"/>
                <w:b w:val="0"/>
                <w:sz w:val="20"/>
              </w:rPr>
              <w:t>6</w:t>
            </w:r>
          </w:p>
        </w:tc>
        <w:tc>
          <w:tcPr>
            <w:tcW w:type="dxa" w:w="3571"/>
          </w:tcPr>
          <w:p>
            <w:pPr>
              <w:keepNext w:val="0"/>
              <w:spacing w:before="20" w:after="0" w:line="240" w:lineRule="auto"/>
            </w:pPr>
            <w:r>
              <w:rPr>
                <w:rFonts w:ascii="Times New Roman" w:hAnsi="Times New Roman" w:cs="Times New Roman" w:eastAsia="Times New Roman"/>
                <w:b w:val="0"/>
                <w:sz w:val="20"/>
              </w:rPr>
              <w:t>Exploration planner for revisions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test_coder_env_uri, test_revision_file_tokens</w:t>
            </w:r>
          </w:p>
        </w:tc>
        <w:tc>
          <w:tcPr>
            <w:tcW w:type="dxa" w:w="1133"/>
          </w:tcPr>
          <w:p>
            <w:pPr>
              <w:keepNext w:val="0"/>
              <w:spacing w:before="20" w:after="0" w:line="240" w:lineRule="auto"/>
            </w:pPr>
            <w:r>
              <w:rPr>
                <w:rFonts w:ascii="Times New Roman" w:hAnsi="Times New Roman" w:cs="Times New Roman" w:eastAsia="Times New Roman"/>
                <w:b w:val="0"/>
                <w:sz w:val="20"/>
              </w:rPr>
              <w:t>26</w:t>
            </w:r>
          </w:p>
        </w:tc>
        <w:tc>
          <w:tcPr>
            <w:tcW w:type="dxa" w:w="3571"/>
          </w:tcPr>
          <w:p>
            <w:pPr>
              <w:keepNext w:val="0"/>
              <w:spacing w:before="20" w:after="0" w:line="240" w:lineRule="auto"/>
            </w:pPr>
            <w:r>
              <w:rPr>
                <w:rFonts w:ascii="Times New Roman" w:hAnsi="Times New Roman" w:cs="Times New Roman" w:eastAsia="Times New Roman"/>
                <w:b w:val="0"/>
                <w:sz w:val="20"/>
              </w:rPr>
              <w:t>Connection strings; file names in comments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test_model_capabilities</w:t>
            </w:r>
          </w:p>
        </w:tc>
        <w:tc>
          <w:tcPr>
            <w:tcW w:type="dxa" w:w="1133"/>
          </w:tcPr>
          <w:p>
            <w:pPr>
              <w:keepNext w:val="0"/>
              <w:spacing w:before="20" w:after="0" w:line="240" w:lineRule="auto"/>
            </w:pPr>
            <w:r>
              <w:rPr>
                <w:rFonts w:ascii="Times New Roman" w:hAnsi="Times New Roman" w:cs="Times New Roman" w:eastAsia="Times New Roman"/>
                <w:b w:val="0"/>
                <w:sz w:val="20"/>
              </w:rPr>
              <w:t>9</w:t>
            </w:r>
          </w:p>
        </w:tc>
        <w:tc>
          <w:tcPr>
            <w:tcW w:type="dxa" w:w="3571"/>
          </w:tcPr>
          <w:p>
            <w:pPr>
              <w:keepNext w:val="0"/>
              <w:spacing w:before="20" w:after="0" w:line="240" w:lineRule="auto"/>
            </w:pPr>
            <w:r>
              <w:rPr>
                <w:rFonts w:ascii="Times New Roman" w:hAnsi="Times New Roman" w:cs="Times New Roman" w:eastAsia="Times New Roman"/>
                <w:b w:val="0"/>
                <w:sz w:val="20"/>
              </w:rPr>
              <w:t>Tool-call capability detection</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test_coder_plan_validator, _diff_builder</w:t>
            </w:r>
          </w:p>
        </w:tc>
        <w:tc>
          <w:tcPr>
            <w:tcW w:type="dxa" w:w="1133"/>
          </w:tcPr>
          <w:p>
            <w:pPr>
              <w:keepNext w:val="0"/>
              <w:spacing w:before="20" w:after="0" w:line="240" w:lineRule="auto"/>
            </w:pPr>
            <w:r>
              <w:rPr>
                <w:rFonts w:ascii="Times New Roman" w:hAnsi="Times New Roman" w:cs="Times New Roman" w:eastAsia="Times New Roman"/>
                <w:b w:val="0"/>
                <w:sz w:val="20"/>
              </w:rPr>
              <w:t>19</w:t>
            </w:r>
          </w:p>
        </w:tc>
        <w:tc>
          <w:tcPr>
            <w:tcW w:type="dxa" w:w="3571"/>
          </w:tcPr>
          <w:p>
            <w:pPr>
              <w:keepNext w:val="0"/>
              <w:spacing w:before="20" w:after="0" w:line="240" w:lineRule="auto"/>
            </w:pPr>
            <w:r>
              <w:rPr>
                <w:rFonts w:ascii="Times New Roman" w:hAnsi="Times New Roman" w:cs="Times New Roman" w:eastAsia="Times New Roman"/>
                <w:b w:val="0"/>
                <w:sz w:val="20"/>
              </w:rPr>
              <w:t>Plan coverage; diff-based artefacts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test_coder_verify, _verify_mongodb_gates</w:t>
            </w:r>
          </w:p>
        </w:tc>
        <w:tc>
          <w:tcPr>
            <w:tcW w:type="dxa" w:w="1133"/>
          </w:tcPr>
          <w:p>
            <w:pPr>
              <w:keepNext w:val="0"/>
              <w:spacing w:before="20" w:after="0" w:line="240" w:lineRule="auto"/>
            </w:pPr>
            <w:r>
              <w:rPr>
                <w:rFonts w:ascii="Times New Roman" w:hAnsi="Times New Roman" w:cs="Times New Roman" w:eastAsia="Times New Roman"/>
                <w:b w:val="0"/>
                <w:sz w:val="20"/>
              </w:rPr>
              <w:t>23</w:t>
            </w:r>
          </w:p>
        </w:tc>
        <w:tc>
          <w:tcPr>
            <w:tcW w:type="dxa" w:w="3571"/>
          </w:tcPr>
          <w:p>
            <w:pPr>
              <w:keepNext w:val="0"/>
              <w:spacing w:before="20" w:after="0" w:line="240" w:lineRule="auto"/>
            </w:pPr>
            <w:r>
              <w:rPr>
                <w:rFonts w:ascii="Times New Roman" w:hAnsi="Times New Roman" w:cs="Times New Roman" w:eastAsia="Times New Roman"/>
                <w:b w:val="0"/>
                <w:sz w:val="20"/>
              </w:rPr>
              <w:t>Verification steps and database gates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test_route_checker, test_nav_checker, test_render_checker</w:t>
            </w:r>
          </w:p>
        </w:tc>
        <w:tc>
          <w:tcPr>
            <w:tcW w:type="dxa" w:w="1133"/>
          </w:tcPr>
          <w:p>
            <w:pPr>
              <w:keepNext w:val="0"/>
              <w:spacing w:before="20" w:after="0" w:line="240" w:lineRule="auto"/>
            </w:pPr>
            <w:r>
              <w:rPr>
                <w:rFonts w:ascii="Times New Roman" w:hAnsi="Times New Roman" w:cs="Times New Roman" w:eastAsia="Times New Roman"/>
                <w:b w:val="0"/>
                <w:sz w:val="20"/>
              </w:rPr>
              <w:t>28</w:t>
            </w:r>
          </w:p>
        </w:tc>
        <w:tc>
          <w:tcPr>
            <w:tcW w:type="dxa" w:w="3571"/>
          </w:tcPr>
          <w:p>
            <w:pPr>
              <w:keepNext w:val="0"/>
              <w:spacing w:before="20" w:after="0" w:line="240" w:lineRule="auto"/>
            </w:pPr>
            <w:r>
              <w:rPr>
                <w:rFonts w:ascii="Times New Roman" w:hAnsi="Times New Roman" w:cs="Times New Roman" w:eastAsia="Times New Roman"/>
                <w:b w:val="0"/>
                <w:sz w:val="20"/>
              </w:rPr>
              <w:t>Routes, reachability, page rendering</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test_coder_schema_form_checker, _hardcoded_secret_checker</w:t>
            </w:r>
          </w:p>
        </w:tc>
        <w:tc>
          <w:tcPr>
            <w:tcW w:type="dxa" w:w="1133"/>
          </w:tcPr>
          <w:p>
            <w:pPr>
              <w:keepNext w:val="0"/>
              <w:spacing w:before="20" w:after="0" w:line="240" w:lineRule="auto"/>
            </w:pPr>
            <w:r>
              <w:rPr>
                <w:rFonts w:ascii="Times New Roman" w:hAnsi="Times New Roman" w:cs="Times New Roman" w:eastAsia="Times New Roman"/>
                <w:b w:val="0"/>
                <w:sz w:val="20"/>
              </w:rPr>
              <w:t>17</w:t>
            </w:r>
          </w:p>
        </w:tc>
        <w:tc>
          <w:tcPr>
            <w:tcW w:type="dxa" w:w="3571"/>
          </w:tcPr>
          <w:p>
            <w:pPr>
              <w:keepNext w:val="0"/>
              <w:spacing w:before="20" w:after="0" w:line="240" w:lineRule="auto"/>
            </w:pPr>
            <w:r>
              <w:rPr>
                <w:rFonts w:ascii="Times New Roman" w:hAnsi="Times New Roman" w:cs="Times New Roman" w:eastAsia="Times New Roman"/>
                <w:b w:val="0"/>
                <w:sz w:val="20"/>
              </w:rPr>
              <w:t>Schema/form coverage; hardcoded URIs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test_coder_db_fallback_checker, _functional_checker</w:t>
            </w:r>
          </w:p>
        </w:tc>
        <w:tc>
          <w:tcPr>
            <w:tcW w:type="dxa" w:w="1133"/>
          </w:tcPr>
          <w:p>
            <w:pPr>
              <w:keepNext w:val="0"/>
              <w:spacing w:before="20" w:after="0" w:line="240" w:lineRule="auto"/>
            </w:pPr>
            <w:r>
              <w:rPr>
                <w:rFonts w:ascii="Times New Roman" w:hAnsi="Times New Roman" w:cs="Times New Roman" w:eastAsia="Times New Roman"/>
                <w:b w:val="0"/>
                <w:sz w:val="20"/>
              </w:rPr>
              <w:t>21</w:t>
            </w:r>
          </w:p>
        </w:tc>
        <w:tc>
          <w:tcPr>
            <w:tcW w:type="dxa" w:w="3571"/>
          </w:tcPr>
          <w:p>
            <w:pPr>
              <w:keepNext w:val="0"/>
              <w:spacing w:before="20" w:after="0" w:line="240" w:lineRule="auto"/>
            </w:pPr>
            <w:r>
              <w:rPr>
                <w:rFonts w:ascii="Times New Roman" w:hAnsi="Times New Roman" w:cs="Times New Roman" w:eastAsia="Times New Roman"/>
                <w:b w:val="0"/>
                <w:sz w:val="20"/>
              </w:rPr>
              <w:t>Database fallback; CRUD smoke test</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test_coder_relevance_scan, _ui_expectations_checker, _step</w:t>
            </w:r>
          </w:p>
        </w:tc>
        <w:tc>
          <w:tcPr>
            <w:tcW w:type="dxa" w:w="1133"/>
          </w:tcPr>
          <w:p>
            <w:pPr>
              <w:keepNext w:val="0"/>
              <w:spacing w:before="20" w:after="0" w:line="240" w:lineRule="auto"/>
            </w:pPr>
            <w:r>
              <w:rPr>
                <w:rFonts w:ascii="Times New Roman" w:hAnsi="Times New Roman" w:cs="Times New Roman" w:eastAsia="Times New Roman"/>
                <w:b w:val="0"/>
                <w:sz w:val="20"/>
              </w:rPr>
              <w:t>18</w:t>
            </w:r>
          </w:p>
        </w:tc>
        <w:tc>
          <w:tcPr>
            <w:tcW w:type="dxa" w:w="3571"/>
          </w:tcPr>
          <w:p>
            <w:pPr>
              <w:keepNext w:val="0"/>
              <w:spacing w:before="20" w:after="0" w:line="240" w:lineRule="auto"/>
            </w:pPr>
            <w:r>
              <w:rPr>
                <w:rFonts w:ascii="Times New Roman" w:hAnsi="Times New Roman" w:cs="Times New Roman" w:eastAsia="Times New Roman"/>
                <w:b w:val="0"/>
                <w:sz w:val="20"/>
              </w:rPr>
              <w:t>Informational word-overlap checks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test_style_checker</w:t>
            </w:r>
          </w:p>
        </w:tc>
        <w:tc>
          <w:tcPr>
            <w:tcW w:type="dxa" w:w="1133"/>
          </w:tcPr>
          <w:p>
            <w:pPr>
              <w:keepNext w:val="0"/>
              <w:spacing w:before="20" w:after="0" w:line="240" w:lineRule="auto"/>
            </w:pPr>
            <w:r>
              <w:rPr>
                <w:rFonts w:ascii="Times New Roman" w:hAnsi="Times New Roman" w:cs="Times New Roman" w:eastAsia="Times New Roman"/>
                <w:b w:val="0"/>
                <w:sz w:val="20"/>
              </w:rPr>
              <w:t>7</w:t>
            </w:r>
          </w:p>
        </w:tc>
        <w:tc>
          <w:tcPr>
            <w:tcW w:type="dxa" w:w="3571"/>
          </w:tcPr>
          <w:p>
            <w:pPr>
              <w:keepNext w:val="0"/>
              <w:spacing w:before="20" w:after="0" w:line="240" w:lineRule="auto"/>
            </w:pPr>
            <w:r>
              <w:rPr>
                <w:rFonts w:ascii="Times New Roman" w:hAnsi="Times New Roman" w:cs="Times New Roman" w:eastAsia="Times New Roman"/>
                <w:b w:val="0"/>
                <w:sz w:val="20"/>
              </w:rPr>
              <w:t>Styling scan</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test_coder_tools</w:t>
            </w:r>
          </w:p>
        </w:tc>
        <w:tc>
          <w:tcPr>
            <w:tcW w:type="dxa" w:w="1133"/>
          </w:tcPr>
          <w:p>
            <w:pPr>
              <w:keepNext w:val="0"/>
              <w:spacing w:before="20" w:after="0" w:line="240" w:lineRule="auto"/>
            </w:pPr>
            <w:r>
              <w:rPr>
                <w:rFonts w:ascii="Times New Roman" w:hAnsi="Times New Roman" w:cs="Times New Roman" w:eastAsia="Times New Roman"/>
                <w:b w:val="0"/>
                <w:sz w:val="20"/>
              </w:rPr>
              <w:t>35</w:t>
            </w:r>
          </w:p>
        </w:tc>
        <w:tc>
          <w:tcPr>
            <w:tcW w:type="dxa" w:w="3571"/>
          </w:tcPr>
          <w:p>
            <w:pPr>
              <w:keepNext w:val="0"/>
              <w:spacing w:before="20" w:after="0" w:line="240" w:lineRule="auto"/>
            </w:pPr>
            <w:r>
              <w:rPr>
                <w:rFonts w:ascii="Times New Roman" w:hAnsi="Times New Roman" w:cs="Times New Roman" w:eastAsia="Times New Roman"/>
                <w:b w:val="0"/>
                <w:sz w:val="20"/>
              </w:rPr>
              <w:t>Tool behaviour and containment</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test_workspace_scaffold, _nextjs_tailwind, _preview_route_announcer</w:t>
            </w:r>
          </w:p>
        </w:tc>
        <w:tc>
          <w:tcPr>
            <w:tcW w:type="dxa" w:w="1133"/>
          </w:tcPr>
          <w:p>
            <w:pPr>
              <w:keepNext w:val="0"/>
              <w:spacing w:before="20" w:after="0" w:line="240" w:lineRule="auto"/>
            </w:pPr>
            <w:r>
              <w:rPr>
                <w:rFonts w:ascii="Times New Roman" w:hAnsi="Times New Roman" w:cs="Times New Roman" w:eastAsia="Times New Roman"/>
                <w:b w:val="0"/>
                <w:sz w:val="20"/>
              </w:rPr>
              <w:t>37</w:t>
            </w:r>
          </w:p>
        </w:tc>
        <w:tc>
          <w:tcPr>
            <w:tcW w:type="dxa" w:w="3571"/>
          </w:tcPr>
          <w:p>
            <w:pPr>
              <w:keepNext w:val="0"/>
              <w:spacing w:before="20" w:after="0" w:line="240" w:lineRule="auto"/>
            </w:pPr>
            <w:r>
              <w:rPr>
                <w:rFonts w:ascii="Times New Roman" w:hAnsi="Times New Roman" w:cs="Times New Roman" w:eastAsia="Times New Roman"/>
                <w:b w:val="0"/>
                <w:sz w:val="20"/>
              </w:rPr>
              <w:t>Scaffold and upgrades</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test_workspace_env_local, _touched_files_since, _undo_merge</w:t>
            </w:r>
          </w:p>
        </w:tc>
        <w:tc>
          <w:tcPr>
            <w:tcW w:type="dxa" w:w="1133"/>
          </w:tcPr>
          <w:p>
            <w:pPr>
              <w:keepNext w:val="0"/>
              <w:spacing w:before="20" w:after="0" w:line="240" w:lineRule="auto"/>
            </w:pPr>
            <w:r>
              <w:rPr>
                <w:rFonts w:ascii="Times New Roman" w:hAnsi="Times New Roman" w:cs="Times New Roman" w:eastAsia="Times New Roman"/>
                <w:b w:val="0"/>
                <w:sz w:val="20"/>
              </w:rPr>
              <w:t>18</w:t>
            </w:r>
          </w:p>
        </w:tc>
        <w:tc>
          <w:tcPr>
            <w:tcW w:type="dxa" w:w="3571"/>
          </w:tcPr>
          <w:p>
            <w:pPr>
              <w:keepNext w:val="0"/>
              <w:spacing w:before="20" w:after="0" w:line="240" w:lineRule="auto"/>
            </w:pPr>
            <w:r>
              <w:rPr>
                <w:rFonts w:ascii="Times New Roman" w:hAnsi="Times New Roman" w:cs="Times New Roman" w:eastAsia="Times New Roman"/>
                <w:b w:val="0"/>
                <w:sz w:val="20"/>
              </w:rPr>
              <w:t>Environment file, touched files, undo</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test_preview_service</w:t>
            </w:r>
          </w:p>
        </w:tc>
        <w:tc>
          <w:tcPr>
            <w:tcW w:type="dxa" w:w="1133"/>
          </w:tcPr>
          <w:p>
            <w:pPr>
              <w:keepNext w:val="0"/>
              <w:spacing w:before="20" w:after="0" w:line="240" w:lineRule="auto"/>
            </w:pPr>
            <w:r>
              <w:rPr>
                <w:rFonts w:ascii="Times New Roman" w:hAnsi="Times New Roman" w:cs="Times New Roman" w:eastAsia="Times New Roman"/>
                <w:b w:val="0"/>
                <w:sz w:val="20"/>
              </w:rPr>
              <w:t>16</w:t>
            </w:r>
          </w:p>
        </w:tc>
        <w:tc>
          <w:tcPr>
            <w:tcW w:type="dxa" w:w="3571"/>
          </w:tcPr>
          <w:p>
            <w:pPr>
              <w:keepNext w:val="0"/>
              <w:spacing w:before="20" w:after="0" w:line="240" w:lineRule="auto"/>
            </w:pPr>
            <w:r>
              <w:rPr>
                <w:rFonts w:ascii="Times New Roman" w:hAnsi="Times New Roman" w:cs="Times New Roman" w:eastAsia="Times New Roman"/>
                <w:b w:val="0"/>
                <w:sz w:val="20"/>
              </w:rPr>
              <w:t>Live preview</w:t>
            </w:r>
          </w:p>
        </w:tc>
      </w:tr>
      <w:tr>
        <w:trPr>
          <w:cantSplit w:val="true"/>
        </w:trPr>
        <w:tc>
          <w:tcPr>
            <w:tcW w:type="dxa" w:w="3514"/>
          </w:tcPr>
          <w:p>
            <w:pPr>
              <w:keepNext w:val="0"/>
              <w:spacing w:before="20" w:after="0" w:line="240" w:lineRule="auto"/>
            </w:pPr>
            <w:r>
              <w:rPr>
                <w:rFonts w:ascii="Times New Roman" w:hAnsi="Times New Roman" w:cs="Times New Roman" w:eastAsia="Times New Roman"/>
                <w:b w:val="0"/>
                <w:sz w:val="20"/>
              </w:rPr>
              <w:t>test_feature_code_with_qa_report_download</w:t>
            </w:r>
          </w:p>
        </w:tc>
        <w:tc>
          <w:tcPr>
            <w:tcW w:type="dxa" w:w="1133"/>
          </w:tcPr>
          <w:p>
            <w:pPr>
              <w:keepNext w:val="0"/>
              <w:spacing w:before="20" w:after="0" w:line="240" w:lineRule="auto"/>
            </w:pPr>
            <w:r>
              <w:rPr>
                <w:rFonts w:ascii="Times New Roman" w:hAnsi="Times New Roman" w:cs="Times New Roman" w:eastAsia="Times New Roman"/>
                <w:b w:val="0"/>
                <w:sz w:val="20"/>
              </w:rPr>
              <w:t>4</w:t>
            </w:r>
          </w:p>
        </w:tc>
        <w:tc>
          <w:tcPr>
            <w:tcW w:type="dxa" w:w="3571"/>
          </w:tcPr>
          <w:p>
            <w:pPr>
              <w:keepNext w:val="0"/>
              <w:spacing w:before="20" w:after="0" w:line="240" w:lineRule="auto"/>
            </w:pPr>
            <w:r>
              <w:rPr>
                <w:rFonts w:ascii="Times New Roman" w:hAnsi="Times New Roman" w:cs="Times New Roman" w:eastAsia="Times New Roman"/>
                <w:b w:val="0"/>
                <w:sz w:val="20"/>
              </w:rPr>
              <w:t>Code export with QA report</w:t>
            </w:r>
          </w:p>
        </w:tc>
      </w:tr>
      <w:tr>
        <w:trPr>
          <w:cantSplit w:val="true"/>
        </w:trPr>
        <w:tc>
          <w:tcPr>
            <w:tcW w:type="dxa" w:w="3514"/>
          </w:tcPr>
          <w:p>
            <w:pPr>
              <w:keepNext w:val="0"/>
              <w:spacing w:before="20" w:after="0" w:line="240" w:lineRule="auto"/>
            </w:pPr>
            <w:r>
              <w:rPr>
                <w:rFonts w:ascii="Times New Roman" w:hAnsi="Times New Roman" w:cs="Times New Roman" w:eastAsia="Times New Roman"/>
                <w:b/>
                <w:sz w:val="20"/>
              </w:rPr>
              <w:t>Total</w:t>
            </w:r>
          </w:p>
        </w:tc>
        <w:tc>
          <w:tcPr>
            <w:tcW w:type="dxa" w:w="1133"/>
          </w:tcPr>
          <w:p>
            <w:pPr>
              <w:keepNext w:val="0"/>
              <w:spacing w:before="20" w:after="0" w:line="240" w:lineRule="auto"/>
            </w:pPr>
            <w:r>
              <w:rPr>
                <w:rFonts w:ascii="Times New Roman" w:hAnsi="Times New Roman" w:cs="Times New Roman" w:eastAsia="Times New Roman"/>
                <w:b/>
                <w:sz w:val="20"/>
              </w:rPr>
              <w:t>410</w:t>
            </w:r>
          </w:p>
        </w:tc>
        <w:tc>
          <w:tcPr>
            <w:tcW w:type="dxa" w:w="3571"/>
          </w:tcPr>
          <w:p>
            <w:pPr>
              <w:keepNext w:val="0"/>
              <w:spacing w:before="20" w:after="0" w:line="240" w:lineRule="auto"/>
            </w:pPr>
            <w:r>
              <w:rPr>
                <w:rFonts w:ascii="Times New Roman" w:hAnsi="Times New Roman" w:cs="Times New Roman" w:eastAsia="Times New Roman"/>
                <w:b/>
                <w:sz w:val="20"/>
              </w:rPr>
            </w:r>
          </w:p>
        </w:tc>
      </w:tr>
    </w:tbl>
    <w:p>
      <w:pPr>
        <w:keepNext w:val="0"/>
        <w:spacing w:before="0" w:after="80" w:line="240" w:lineRule="auto"/>
        <w:jc w:val="both"/>
      </w:pPr>
    </w:p>
    <w:p>
      <w:pPr>
        <w:pStyle w:val="Heading3"/>
      </w:pPr>
      <w:r>
        <w:rPr>
          <w:rFonts w:ascii="Times New Roman" w:hAnsi="Times New Roman" w:cs="Times New Roman" w:eastAsia="Times New Roman"/>
          <w:b/>
          <w:sz w:val="24"/>
        </w:rPr>
        <w:t>A.2 Verification summary of the retail store feature, version 1</w:t>
      </w:r>
    </w:p>
    <w:p>
      <w:pPr>
        <w:keepNext w:val="0"/>
        <w:spacing w:before="0" w:after="120" w:line="360" w:lineRule="auto"/>
        <w:jc w:val="both"/>
      </w:pPr>
      <w:r>
        <w:rPr>
          <w:rFonts w:ascii="Times New Roman" w:hAnsi="Times New Roman" w:cs="Times New Roman" w:eastAsia="Times New Roman"/>
          <w:b w:val="0"/>
          <w:i w:val="0"/>
          <w:sz w:val="24"/>
        </w:rPr>
        <w:t>The lines below are taken from the merge report the agent saved, with long outputs shortened.</w:t>
      </w:r>
    </w:p>
    <w:p>
      <w:pPr>
        <w:keepNext/>
        <w:spacing w:before="120" w:after="0" w:line="240" w:lineRule="auto"/>
        <w:ind w:left="340"/>
        <w:jc w:val="left"/>
        <w:shd w:val="clear" w:color="auto" w:fill="F2F2F2"/>
      </w:pPr>
      <w:r>
        <w:rPr>
          <w:rFonts w:ascii="Courier New" w:hAnsi="Courier New" w:cs="Courier New" w:eastAsia="Courier New"/>
          <w:sz w:val="19"/>
        </w:rPr>
        <w:t>Verification: PASSED</w:t>
      </w:r>
    </w:p>
    <w:p>
      <w:pPr>
        <w:keepNext/>
        <w:spacing w:before="0" w:after="0" w:line="240" w:lineRule="auto"/>
        <w:ind w:left="340"/>
        <w:jc w:val="left"/>
        <w:shd w:val="clear" w:color="auto" w:fill="F2F2F2"/>
      </w:pPr>
      <w:r>
        <w:rPr>
          <w:rFonts w:ascii="Courier New" w:hAnsi="Courier New" w:cs="Courier New" w:eastAsia="Courier New"/>
          <w:sz w:val="19"/>
        </w:rPr>
        <w:t>Coding attempts used: 3</w:t>
      </w:r>
    </w:p>
    <w:p>
      <w:pPr>
        <w:keepNext/>
        <w:spacing w:before="0" w:after="0" w:line="240" w:lineRule="auto"/>
        <w:ind w:left="340"/>
        <w:jc w:val="left"/>
        <w:shd w:val="clear" w:color="auto" w:fill="F2F2F2"/>
      </w:pPr>
      <w:r>
        <w:rPr>
          <w:rFonts w:ascii="Courier New" w:hAnsi="Courier New" w:cs="Courier New" w:eastAsia="Courier New"/>
          <w:sz w:val="19"/>
        </w:rPr>
        <w:t>- next.config.mjs integrity: passed</w:t>
      </w:r>
    </w:p>
    <w:p>
      <w:pPr>
        <w:keepNext/>
        <w:spacing w:before="0" w:after="0" w:line="240" w:lineRule="auto"/>
        <w:ind w:left="340"/>
        <w:jc w:val="left"/>
        <w:shd w:val="clear" w:color="auto" w:fill="F2F2F2"/>
      </w:pPr>
      <w:r>
        <w:rPr>
          <w:rFonts w:ascii="Courier New" w:hAnsi="Courier New" w:cs="Courier New" w:eastAsia="Courier New"/>
          <w:sz w:val="19"/>
        </w:rPr>
        <w:t>- npm install: passed</w:t>
      </w:r>
    </w:p>
    <w:p>
      <w:pPr>
        <w:keepNext/>
        <w:spacing w:before="0" w:after="0" w:line="240" w:lineRule="auto"/>
        <w:ind w:left="340"/>
        <w:jc w:val="left"/>
        <w:shd w:val="clear" w:color="auto" w:fill="F2F2F2"/>
      </w:pPr>
      <w:r>
        <w:rPr>
          <w:rFonts w:ascii="Courier New" w:hAnsi="Courier New" w:cs="Courier New" w:eastAsia="Courier New"/>
          <w:sz w:val="19"/>
        </w:rPr>
        <w:t>- next build: passed</w:t>
      </w:r>
    </w:p>
    <w:p>
      <w:pPr>
        <w:keepNext/>
        <w:spacing w:before="0" w:after="0" w:line="240" w:lineRule="auto"/>
        <w:ind w:left="340"/>
        <w:jc w:val="left"/>
        <w:shd w:val="clear" w:color="auto" w:fill="F2F2F2"/>
      </w:pPr>
      <w:r>
        <w:rPr>
          <w:rFonts w:ascii="Courier New" w:hAnsi="Courier New" w:cs="Courier New" w:eastAsia="Courier New"/>
          <w:sz w:val="19"/>
        </w:rPr>
        <w:t>- server boot (next start + /api/health): passed</w:t>
      </w:r>
    </w:p>
    <w:p>
      <w:pPr>
        <w:keepNext/>
        <w:spacing w:before="0" w:after="0" w:line="240" w:lineRule="auto"/>
        <w:ind w:left="340"/>
        <w:jc w:val="left"/>
        <w:shd w:val="clear" w:color="auto" w:fill="F2F2F2"/>
      </w:pPr>
      <w:r>
        <w:rPr>
          <w:rFonts w:ascii="Courier New" w:hAnsi="Courier New" w:cs="Courier New" w:eastAsia="Courier New"/>
          <w:sz w:val="19"/>
        </w:rPr>
        <w:t>- npm run test (root): skipped</w:t>
      </w:r>
    </w:p>
    <w:p>
      <w:pPr>
        <w:keepNext/>
        <w:spacing w:before="0" w:after="0" w:line="240" w:lineRule="auto"/>
        <w:ind w:left="340"/>
        <w:jc w:val="left"/>
        <w:shd w:val="clear" w:color="auto" w:fill="F2F2F2"/>
      </w:pPr>
      <w:r>
        <w:rPr>
          <w:rFonts w:ascii="Courier New" w:hAnsi="Courier New" w:cs="Courier New" w:eastAsia="Courier New"/>
          <w:sz w:val="19"/>
        </w:rPr>
        <w:t>- endpoint route coverage: passed</w:t>
      </w:r>
    </w:p>
    <w:p>
      <w:pPr>
        <w:keepNext/>
        <w:spacing w:before="0" w:after="0" w:line="240" w:lineRule="auto"/>
        <w:ind w:left="340"/>
        <w:jc w:val="left"/>
        <w:shd w:val="clear" w:color="auto" w:fill="F2F2F2"/>
      </w:pPr>
      <w:r>
        <w:rPr>
          <w:rFonts w:ascii="Courier New" w:hAnsi="Courier New" w:cs="Courier New" w:eastAsia="Courier New"/>
          <w:sz w:val="19"/>
        </w:rPr>
        <w:t>- database null-guard coverage: passed</w:t>
      </w:r>
    </w:p>
    <w:p>
      <w:pPr>
        <w:keepNext/>
        <w:spacing w:before="0" w:after="0" w:line="240" w:lineRule="auto"/>
        <w:ind w:left="340"/>
        <w:jc w:val="left"/>
        <w:shd w:val="clear" w:color="auto" w:fill="F2F2F2"/>
      </w:pPr>
      <w:r>
        <w:rPr>
          <w:rFonts w:ascii="Courier New" w:hAnsi="Courier New" w:cs="Courier New" w:eastAsia="Courier New"/>
          <w:sz w:val="19"/>
        </w:rPr>
        <w:t>- hardcoded MongoDB URI scan: passed</w:t>
      </w:r>
    </w:p>
    <w:p>
      <w:pPr>
        <w:keepNext/>
        <w:spacing w:before="0" w:after="0" w:line="240" w:lineRule="auto"/>
        <w:ind w:left="340"/>
        <w:jc w:val="left"/>
        <w:shd w:val="clear" w:color="auto" w:fill="F2F2F2"/>
      </w:pPr>
      <w:r>
        <w:rPr>
          <w:rFonts w:ascii="Courier New" w:hAnsi="Courier New" w:cs="Courier New" w:eastAsia="Courier New"/>
          <w:sz w:val="19"/>
        </w:rPr>
        <w:t>- schema/form field coverage: passed</w:t>
      </w:r>
    </w:p>
    <w:p>
      <w:pPr>
        <w:keepNext/>
        <w:spacing w:before="0" w:after="0" w:line="240" w:lineRule="auto"/>
        <w:ind w:left="340"/>
        <w:jc w:val="left"/>
        <w:shd w:val="clear" w:color="auto" w:fill="F2F2F2"/>
      </w:pPr>
      <w:r>
        <w:rPr>
          <w:rFonts w:ascii="Courier New" w:hAnsi="Courier New" w:cs="Courier New" w:eastAsia="Courier New"/>
          <w:sz w:val="19"/>
        </w:rPr>
        <w:t>- page reachability: passed</w:t>
      </w:r>
    </w:p>
    <w:p>
      <w:pPr>
        <w:keepNext/>
        <w:spacing w:before="0" w:after="0" w:line="240" w:lineRule="auto"/>
        <w:ind w:left="340"/>
        <w:jc w:val="left"/>
        <w:shd w:val="clear" w:color="auto" w:fill="F2F2F2"/>
      </w:pPr>
      <w:r>
        <w:rPr>
          <w:rFonts w:ascii="Courier New" w:hAnsi="Courier New" w:cs="Courier New" w:eastAsia="Courier New"/>
          <w:sz w:val="19"/>
        </w:rPr>
        <w:t>- home page render: passed</w:t>
      </w:r>
    </w:p>
    <w:p>
      <w:pPr>
        <w:keepNext/>
        <w:spacing w:before="0" w:after="0" w:line="240" w:lineRule="auto"/>
        <w:ind w:left="340"/>
        <w:jc w:val="left"/>
        <w:shd w:val="clear" w:color="auto" w:fill="F2F2F2"/>
      </w:pPr>
      <w:r>
        <w:rPr>
          <w:rFonts w:ascii="Courier New" w:hAnsi="Courier New" w:cs="Courier New" w:eastAsia="Courier New"/>
          <w:sz w:val="19"/>
        </w:rPr>
        <w:t>- feature page render: info (1 page, HTTP 200)</w:t>
      </w:r>
    </w:p>
    <w:p>
      <w:pPr>
        <w:keepNext w:val="0"/>
        <w:spacing w:before="0" w:after="200" w:line="240" w:lineRule="auto"/>
        <w:ind w:left="340"/>
        <w:jc w:val="left"/>
        <w:shd w:val="clear" w:color="auto" w:fill="F2F2F2"/>
      </w:pPr>
      <w:r>
        <w:rPr>
          <w:rFonts w:ascii="Courier New" w:hAnsi="Courier New" w:cs="Courier New" w:eastAsia="Courier New"/>
          <w:sz w:val="19"/>
        </w:rPr>
        <w:t>- CRUD functional smoke test: info (POST returned 400)</w:t>
      </w:r>
    </w:p>
    <w:p>
      <w:pPr>
        <w:keepNext w:val="0"/>
        <w:spacing w:before="0" w:after="0" w:line="240" w:lineRule="auto"/>
      </w:pPr>
      <w:r>
        <w:br w:type="page"/>
      </w:r>
    </w:p>
    <w:p>
      <w:pPr>
        <w:pStyle w:val="Heading2"/>
      </w:pPr>
      <w:r>
        <w:rPr>
          <w:rFonts w:ascii="Times New Roman" w:hAnsi="Times New Roman" w:cs="Times New Roman" w:eastAsia="Times New Roman"/>
          <w:b/>
          <w:sz w:val="24"/>
        </w:rPr>
        <w:t>Appendix B: Disclosure of AI Tool Use</w:t>
      </w:r>
    </w:p>
    <w:p>
      <w:pPr>
        <w:keepNext w:val="0"/>
        <w:spacing w:before="0" w:after="120" w:line="360" w:lineRule="auto"/>
        <w:jc w:val="both"/>
      </w:pPr>
      <w:r>
        <w:rPr>
          <w:rFonts w:ascii="Times New Roman" w:hAnsi="Times New Roman" w:cs="Times New Roman" w:eastAsia="Times New Roman"/>
          <w:b w:val="0"/>
          <w:i w:val="0"/>
          <w:sz w:val="24"/>
        </w:rPr>
        <w:t>In line with the module policy, this appendix records how generative AI tools were used in this work.</w:t>
      </w:r>
    </w:p>
    <w:p>
      <w:pPr>
        <w:pStyle w:val="TableCaption"/>
      </w:pPr>
      <w:r>
        <w:rPr>
          <w:rFonts w:ascii="Times New Roman" w:hAnsi="Times New Roman" w:cs="Times New Roman" w:eastAsia="Times New Roman"/>
          <w:b/>
          <w:sz w:val="22"/>
        </w:rPr>
        <w:t>Table B.1:</w:t>
      </w:r>
      <w:r>
        <w:rPr>
          <w:rFonts w:ascii="Times New Roman" w:hAnsi="Times New Roman" w:cs="Times New Roman" w:eastAsia="Times New Roman"/>
          <w:sz w:val="22"/>
        </w:rPr>
        <w:t xml:space="preserve"> Use of generative AI tools</w:t>
      </w:r>
    </w:p>
    <w:tbl>
      <w:tblPr>
        <w:tblW w:type="dxa" w:w="8220"/>
        <w:jc w:val="center"/>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417"/>
        <w:gridCol w:w="2834"/>
        <w:gridCol w:w="2267"/>
      </w:tblGrid>
      <w:tr>
        <w:trPr>
          <w:tblHeader w:val="true"/>
        </w:trPr>
        <w:tc>
          <w:tcPr>
            <w:tcW w:type="dxa" w:w="1700"/>
            <w:shd w:val="clear" w:color="auto" w:fill="E7E6E2"/>
          </w:tcPr>
          <w:p>
            <w:pPr>
              <w:keepNext/>
              <w:spacing w:before="20" w:after="0" w:line="240" w:lineRule="auto"/>
            </w:pPr>
            <w:r>
              <w:rPr>
                <w:rFonts w:ascii="Times New Roman" w:hAnsi="Times New Roman" w:cs="Times New Roman" w:eastAsia="Times New Roman"/>
                <w:b/>
                <w:sz w:val="20"/>
              </w:rPr>
              <w:t>Activity</w:t>
            </w:r>
          </w:p>
        </w:tc>
        <w:tc>
          <w:tcPr>
            <w:tcW w:type="dxa" w:w="1417"/>
            <w:shd w:val="clear" w:color="auto" w:fill="E7E6E2"/>
          </w:tcPr>
          <w:p>
            <w:pPr>
              <w:keepNext/>
              <w:spacing w:before="20" w:after="0" w:line="240" w:lineRule="auto"/>
            </w:pPr>
            <w:r>
              <w:rPr>
                <w:rFonts w:ascii="Times New Roman" w:hAnsi="Times New Roman" w:cs="Times New Roman" w:eastAsia="Times New Roman"/>
                <w:b/>
                <w:sz w:val="20"/>
              </w:rPr>
              <w:t>Tool</w:t>
            </w:r>
          </w:p>
        </w:tc>
        <w:tc>
          <w:tcPr>
            <w:tcW w:type="dxa" w:w="2834"/>
            <w:shd w:val="clear" w:color="auto" w:fill="E7E6E2"/>
          </w:tcPr>
          <w:p>
            <w:pPr>
              <w:keepNext/>
              <w:spacing w:before="20" w:after="0" w:line="240" w:lineRule="auto"/>
            </w:pPr>
            <w:r>
              <w:rPr>
                <w:rFonts w:ascii="Times New Roman" w:hAnsi="Times New Roman" w:cs="Times New Roman" w:eastAsia="Times New Roman"/>
                <w:b/>
                <w:sz w:val="20"/>
              </w:rPr>
              <w:t>How it was used</w:t>
            </w:r>
          </w:p>
        </w:tc>
        <w:tc>
          <w:tcPr>
            <w:tcW w:type="dxa" w:w="2267"/>
            <w:shd w:val="clear" w:color="auto" w:fill="E7E6E2"/>
          </w:tcPr>
          <w:p>
            <w:pPr>
              <w:keepNext/>
              <w:spacing w:before="20" w:after="0" w:line="240" w:lineRule="auto"/>
            </w:pPr>
            <w:r>
              <w:rPr>
                <w:rFonts w:ascii="Times New Roman" w:hAnsi="Times New Roman" w:cs="Times New Roman" w:eastAsia="Times New Roman"/>
                <w:b/>
                <w:sz w:val="20"/>
              </w:rPr>
              <w:t>How the output was checked</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System runtime</w:t>
            </w:r>
          </w:p>
        </w:tc>
        <w:tc>
          <w:tcPr>
            <w:tcW w:type="dxa" w:w="1417"/>
          </w:tcPr>
          <w:p>
            <w:pPr>
              <w:keepNext w:val="0"/>
              <w:spacing w:before="20" w:after="0" w:line="240" w:lineRule="auto"/>
            </w:pPr>
            <w:r>
              <w:rPr>
                <w:rFonts w:ascii="Times New Roman" w:hAnsi="Times New Roman" w:cs="Times New Roman" w:eastAsia="Times New Roman"/>
                <w:b w:val="0"/>
                <w:sz w:val="20"/>
              </w:rPr>
              <w:t>qwen3-coder via Ollama</w:t>
            </w:r>
          </w:p>
        </w:tc>
        <w:tc>
          <w:tcPr>
            <w:tcW w:type="dxa" w:w="2834"/>
          </w:tcPr>
          <w:p>
            <w:pPr>
              <w:keepNext w:val="0"/>
              <w:spacing w:before="20" w:after="0" w:line="240" w:lineRule="auto"/>
            </w:pPr>
            <w:r>
              <w:rPr>
                <w:rFonts w:ascii="Times New Roman" w:hAnsi="Times New Roman" w:cs="Times New Roman" w:eastAsia="Times New Roman"/>
                <w:b w:val="0"/>
                <w:sz w:val="20"/>
              </w:rPr>
              <w:t>The model inside the Coder Agent, as described in this thesis</w:t>
            </w:r>
          </w:p>
        </w:tc>
        <w:tc>
          <w:tcPr>
            <w:tcW w:type="dxa" w:w="2267"/>
          </w:tcPr>
          <w:p>
            <w:pPr>
              <w:keepNext w:val="0"/>
              <w:spacing w:before="20" w:after="0" w:line="240" w:lineRule="auto"/>
            </w:pPr>
            <w:r>
              <w:rPr>
                <w:rFonts w:ascii="Times New Roman" w:hAnsi="Times New Roman" w:cs="Times New Roman" w:eastAsia="Times New Roman"/>
                <w:b w:val="0"/>
                <w:sz w:val="20"/>
              </w:rPr>
              <w:t>Sandboxed verification, tests and human review</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Software development</w:t>
            </w:r>
          </w:p>
        </w:tc>
        <w:tc>
          <w:tcPr>
            <w:tcW w:type="dxa" w:w="1417"/>
          </w:tcPr>
          <w:p>
            <w:pPr>
              <w:keepNext w:val="0"/>
              <w:spacing w:before="20" w:after="0" w:line="240" w:lineRule="auto"/>
            </w:pPr>
            <w:r>
              <w:rPr>
                <w:rFonts w:ascii="Times New Roman" w:hAnsi="Times New Roman" w:cs="Times New Roman" w:eastAsia="Times New Roman"/>
                <w:b w:val="0"/>
                <w:sz w:val="20"/>
              </w:rPr>
              <w:t>[Student to complete]</w:t>
            </w:r>
          </w:p>
        </w:tc>
        <w:tc>
          <w:tcPr>
            <w:tcW w:type="dxa" w:w="2834"/>
          </w:tcPr>
          <w:p>
            <w:pPr>
              <w:keepNext w:val="0"/>
              <w:spacing w:before="20" w:after="0" w:line="240" w:lineRule="auto"/>
            </w:pPr>
            <w:r>
              <w:rPr>
                <w:rFonts w:ascii="Times New Roman" w:hAnsi="Times New Roman" w:cs="Times New Roman" w:eastAsia="Times New Roman"/>
                <w:b w:val="0"/>
                <w:sz w:val="20"/>
              </w:rPr>
              <w:t>[e.g. code suggestions, debugging help]</w:t>
            </w:r>
          </w:p>
        </w:tc>
        <w:tc>
          <w:tcPr>
            <w:tcW w:type="dxa" w:w="2267"/>
          </w:tcPr>
          <w:p>
            <w:pPr>
              <w:keepNext w:val="0"/>
              <w:spacing w:before="20" w:after="0" w:line="240" w:lineRule="auto"/>
            </w:pPr>
            <w:r>
              <w:rPr>
                <w:rFonts w:ascii="Times New Roman" w:hAnsi="Times New Roman" w:cs="Times New Roman" w:eastAsia="Times New Roman"/>
                <w:b w:val="0"/>
                <w:sz w:val="20"/>
              </w:rPr>
              <w:t>[e.g. code review, automated tests]</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Thesis drafting</w:t>
            </w:r>
          </w:p>
        </w:tc>
        <w:tc>
          <w:tcPr>
            <w:tcW w:type="dxa" w:w="1417"/>
          </w:tcPr>
          <w:p>
            <w:pPr>
              <w:keepNext w:val="0"/>
              <w:spacing w:before="20" w:after="0" w:line="240" w:lineRule="auto"/>
            </w:pPr>
            <w:r>
              <w:rPr>
                <w:rFonts w:ascii="Times New Roman" w:hAnsi="Times New Roman" w:cs="Times New Roman" w:eastAsia="Times New Roman"/>
                <w:b w:val="0"/>
                <w:sz w:val="20"/>
              </w:rPr>
              <w:t>Claude (Anthropic)</w:t>
            </w:r>
          </w:p>
        </w:tc>
        <w:tc>
          <w:tcPr>
            <w:tcW w:type="dxa" w:w="2834"/>
          </w:tcPr>
          <w:p>
            <w:pPr>
              <w:keepNext w:val="0"/>
              <w:spacing w:before="20" w:after="0" w:line="240" w:lineRule="auto"/>
            </w:pPr>
            <w:r>
              <w:rPr>
                <w:rFonts w:ascii="Times New Roman" w:hAnsi="Times New Roman" w:cs="Times New Roman" w:eastAsia="Times New Roman"/>
                <w:b w:val="0"/>
                <w:sz w:val="20"/>
              </w:rPr>
              <w:t>Drafting and restructuring text from the team's research paper, the code, the stored artefacts and git history</w:t>
            </w:r>
          </w:p>
        </w:tc>
        <w:tc>
          <w:tcPr>
            <w:tcW w:type="dxa" w:w="2267"/>
          </w:tcPr>
          <w:p>
            <w:pPr>
              <w:keepNext w:val="0"/>
              <w:spacing w:before="20" w:after="0" w:line="240" w:lineRule="auto"/>
            </w:pPr>
            <w:r>
              <w:rPr>
                <w:rFonts w:ascii="Times New Roman" w:hAnsi="Times New Roman" w:cs="Times New Roman" w:eastAsia="Times New Roman"/>
                <w:b w:val="0"/>
                <w:sz w:val="20"/>
              </w:rPr>
              <w:t>Checked against the code, artefacts and paper by the author</w:t>
            </w:r>
          </w:p>
        </w:tc>
      </w:tr>
      <w:tr>
        <w:trPr>
          <w:cantSplit w:val="true"/>
        </w:trPr>
        <w:tc>
          <w:tcPr>
            <w:tcW w:type="dxa" w:w="1700"/>
          </w:tcPr>
          <w:p>
            <w:pPr>
              <w:keepNext w:val="0"/>
              <w:spacing w:before="20" w:after="0" w:line="240" w:lineRule="auto"/>
            </w:pPr>
            <w:r>
              <w:rPr>
                <w:rFonts w:ascii="Times New Roman" w:hAnsi="Times New Roman" w:cs="Times New Roman" w:eastAsia="Times New Roman"/>
                <w:b w:val="0"/>
                <w:sz w:val="20"/>
              </w:rPr>
              <w:t>Figures</w:t>
            </w:r>
          </w:p>
        </w:tc>
        <w:tc>
          <w:tcPr>
            <w:tcW w:type="dxa" w:w="1417"/>
          </w:tcPr>
          <w:p>
            <w:pPr>
              <w:keepNext w:val="0"/>
              <w:spacing w:before="20" w:after="0" w:line="240" w:lineRule="auto"/>
            </w:pPr>
            <w:r>
              <w:rPr>
                <w:rFonts w:ascii="Times New Roman" w:hAnsi="Times New Roman" w:cs="Times New Roman" w:eastAsia="Times New Roman"/>
                <w:b w:val="0"/>
                <w:sz w:val="20"/>
              </w:rPr>
              <w:t>Claude (Anthropic)</w:t>
            </w:r>
          </w:p>
        </w:tc>
        <w:tc>
          <w:tcPr>
            <w:tcW w:type="dxa" w:w="2834"/>
          </w:tcPr>
          <w:p>
            <w:pPr>
              <w:keepNext w:val="0"/>
              <w:spacing w:before="20" w:after="0" w:line="240" w:lineRule="auto"/>
            </w:pPr>
            <w:r>
              <w:rPr>
                <w:rFonts w:ascii="Times New Roman" w:hAnsi="Times New Roman" w:cs="Times New Roman" w:eastAsia="Times New Roman"/>
                <w:b w:val="0"/>
                <w:sz w:val="20"/>
              </w:rPr>
              <w:t>Drawing the design diagrams from descriptions of the implementation</w:t>
            </w:r>
          </w:p>
        </w:tc>
        <w:tc>
          <w:tcPr>
            <w:tcW w:type="dxa" w:w="2267"/>
          </w:tcPr>
          <w:p>
            <w:pPr>
              <w:keepNext w:val="0"/>
              <w:spacing w:before="20" w:after="0" w:line="240" w:lineRule="auto"/>
            </w:pPr>
            <w:r>
              <w:rPr>
                <w:rFonts w:ascii="Times New Roman" w:hAnsi="Times New Roman" w:cs="Times New Roman" w:eastAsia="Times New Roman"/>
                <w:b w:val="0"/>
                <w:sz w:val="20"/>
              </w:rPr>
              <w:t>Checked against the implementation by the author</w:t>
            </w:r>
          </w:p>
        </w:tc>
      </w:tr>
    </w:tbl>
    <w:p>
      <w:pPr>
        <w:keepNext w:val="0"/>
        <w:spacing w:before="0" w:after="80" w:line="240" w:lineRule="auto"/>
        <w:jc w:val="both"/>
      </w:pPr>
    </w:p>
    <w:p>
      <w:pPr>
        <w:keepNext w:val="0"/>
        <w:spacing w:before="0" w:after="120" w:line="360" w:lineRule="auto"/>
        <w:jc w:val="both"/>
      </w:pPr>
      <w:r>
        <w:rPr>
          <w:rFonts w:ascii="Times New Roman" w:hAnsi="Times New Roman" w:cs="Times New Roman" w:eastAsia="Times New Roman"/>
          <w:b w:val="0"/>
          <w:i/>
          <w:sz w:val="24"/>
        </w:rPr>
        <w:t>[Student to complete: confirm or correct each row above, add any other tools used (for example for grammar checking or literature search), and state which sections you rewrote yourself.]</w:t>
      </w:r>
    </w:p>
    <w:sectPr w:rsidR="00FC693F" w:rsidRPr="0006063C" w:rsidSect="00034616">
      <w:footerReference w:type="default" r:id="rId16"/>
      <w:pgSz w:w="11906" w:h="16838"/>
      <w:pgMar w:top="1417" w:right="1417" w:bottom="2268" w:left="2268" w:header="720" w:footer="1134"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 PAGE </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imes New Roman" w:hAnsi="Times New Roman" w:cs="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after="360"/>
      <w:jc w:val="center"/>
    </w:pPr>
    <w:rPr>
      <w:rFonts w:ascii="Times New Roman" w:hAnsi="Times New Roman" w:cs="Times New Roman" w:eastAsia="Times New Roman"/>
      <w:b/>
      <w:i w:val="0"/>
      <w:color w:val="000000"/>
      <w:sz w:val="28"/>
    </w:rPr>
  </w:style>
  <w:style w:type="paragraph" w:customStyle="1" w:styleId="FigureCaption">
    <w:name w:val="Figure Caption"/>
    <w:basedOn w:val="Normal"/>
    <w:pPr>
      <w:spacing w:line="240" w:lineRule="auto" w:before="80" w:after="240"/>
      <w:jc w:val="center"/>
    </w:pPr>
    <w:rPr>
      <w:rFonts w:ascii="Times New Roman" w:hAnsi="Times New Roman" w:cs="Times New Roman" w:eastAsia="Times New Roman"/>
      <w:b w:val="0"/>
      <w:i w:val="0"/>
      <w:color w:val="000000"/>
      <w:sz w:val="22"/>
    </w:rPr>
  </w:style>
  <w:style w:type="paragraph" w:customStyle="1" w:styleId="TableCaption">
    <w:name w:val="Table Caption"/>
    <w:basedOn w:val="Normal"/>
    <w:pPr>
      <w:keepNext/>
      <w:spacing w:line="240" w:lineRule="auto" w:before="160" w:after="80"/>
      <w:jc w:val="center"/>
    </w:pPr>
    <w:rPr>
      <w:rFonts w:ascii="Times New Roman" w:hAnsi="Times New Roman" w:cs="Times New Roman" w:eastAsia="Times New Roman"/>
      <w:b w:val="0"/>
      <w:i w:val="0"/>
      <w:color w:val="000000"/>
      <w:sz w:val="22"/>
    </w:rPr>
  </w:style>
  <w:style w:type="paragraph" w:customStyle="1" w:styleId="TOC1">
    <w:name w:val="TOC 1"/>
    <w:basedOn w:val="Normal"/>
    <w:pPr>
      <w:spacing w:line="240" w:lineRule="auto" w:after="60"/>
      <w:ind w:left="0"/>
    </w:pPr>
    <w:rPr>
      <w:rFonts w:ascii="Times New Roman" w:hAnsi="Times New Roman" w:cs="Times New Roman" w:eastAsia="Times New Roman"/>
      <w:b w:val="0"/>
      <w:i w:val="0"/>
      <w:color w:val="000000"/>
      <w:sz w:val="24"/>
    </w:rPr>
  </w:style>
  <w:style w:type="paragraph" w:customStyle="1" w:styleId="TOC2">
    <w:name w:val="TOC 2"/>
    <w:basedOn w:val="Normal"/>
    <w:pPr>
      <w:spacing w:line="240" w:lineRule="auto" w:after="30"/>
      <w:ind w:left="397"/>
    </w:pPr>
    <w:rPr>
      <w:rFonts w:ascii="Times New Roman" w:hAnsi="Times New Roman" w:cs="Times New Roman" w:eastAsia="Times New Roman"/>
      <w:b w:val="0"/>
      <w:i w:val="0"/>
      <w:color w:val="000000"/>
      <w:sz w:val="24"/>
    </w:rPr>
  </w:style>
  <w:style w:type="paragraph" w:customStyle="1" w:styleId="TOC3">
    <w:name w:val="TOC 3"/>
    <w:basedOn w:val="Normal"/>
    <w:pPr>
      <w:spacing w:line="240" w:lineRule="auto" w:after="30"/>
      <w:ind w:left="794"/>
    </w:pPr>
    <w:rPr>
      <w:rFonts w:ascii="Times New Roman" w:hAnsi="Times New Roman" w:cs="Times New Roman" w:eastAsia="Times New Roman"/>
      <w:b w:val="0"/>
      <w:i w:val="0"/>
      <w:color w:val="000000"/>
      <w:sz w:val="24"/>
    </w:rPr>
  </w:style>
  <w:style w:type="paragraph" w:customStyle="1" w:styleId="TableofFigures">
    <w:name w:val="Table of Figures"/>
    <w:basedOn w:val="Normal"/>
    <w:pPr>
      <w:spacing w:line="276" w:lineRule="auto" w:after="80"/>
    </w:pPr>
    <w:rPr>
      <w:rFonts w:ascii="Times New Roman" w:hAnsi="Times New Roman" w:cs="Times New Roman" w:eastAsia="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Plan-Validated, Sandbox-Verified Code Generation With Git-Isolated Human Approval In The Autoforge Multi-Agent Pipeline</dc:title>
  <dc:subject/>
  <dc:creator>Dissanayake T.C.</dc:creator>
  <cp:keywords/>
  <dc:description>generated by python-docx</dc:description>
  <cp:lastModifiedBy/>
  <cp:revision>1</cp:revision>
  <dcterms:created xsi:type="dcterms:W3CDTF">2013-12-23T23:15:00Z</dcterms:created>
  <dcterms:modified xsi:type="dcterms:W3CDTF">2013-12-23T23:15:00Z</dcterms:modified>
  <cp:category/>
</cp:coreProperties>
</file>