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9C8E8" w14:textId="77777777" w:rsidR="00C808B5" w:rsidRPr="001629A5" w:rsidRDefault="00C808B5" w:rsidP="00C808B5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E</w:t>
      </w:r>
      <w:r w:rsidRPr="001629A5">
        <w:rPr>
          <w:rFonts w:ascii="Times New Roman" w:hAnsi="Times New Roman" w:cs="Times New Roman"/>
          <w:b/>
          <w:bCs/>
          <w:sz w:val="36"/>
          <w:szCs w:val="32"/>
        </w:rPr>
        <w:t xml:space="preserve">XPERIMENT </w:t>
      </w:r>
      <w:r>
        <w:rPr>
          <w:rFonts w:ascii="Times New Roman" w:hAnsi="Times New Roman" w:cs="Times New Roman"/>
          <w:b/>
          <w:bCs/>
          <w:sz w:val="36"/>
          <w:szCs w:val="32"/>
        </w:rPr>
        <w:t>5</w:t>
      </w:r>
    </w:p>
    <w:p w14:paraId="17FD3111" w14:textId="77777777" w:rsidR="00C808B5" w:rsidRPr="001629A5" w:rsidRDefault="00C808B5" w:rsidP="00C808B5">
      <w:pPr>
        <w:jc w:val="center"/>
        <w:rPr>
          <w:rFonts w:ascii="Times New Roman" w:hAnsi="Times New Roman" w:cs="Times New Roman"/>
          <w:b/>
          <w:bCs/>
          <w:sz w:val="2"/>
          <w:szCs w:val="2"/>
        </w:rPr>
      </w:pPr>
    </w:p>
    <w:p w14:paraId="67502946" w14:textId="77777777" w:rsidR="00C808B5" w:rsidRPr="001629A5" w:rsidRDefault="00C808B5" w:rsidP="00C808B5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629A5">
        <w:rPr>
          <w:rFonts w:ascii="Times New Roman" w:hAnsi="Times New Roman" w:cs="Times New Roman"/>
          <w:b/>
          <w:bCs/>
          <w:sz w:val="28"/>
          <w:szCs w:val="24"/>
        </w:rPr>
        <w:t>EXPERIMENT OBJECTIVE</w:t>
      </w:r>
    </w:p>
    <w:p w14:paraId="094C42F1" w14:textId="77777777" w:rsidR="00C808B5" w:rsidRPr="00284EA8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T</w:t>
      </w:r>
      <w:r w:rsidRPr="00284EA8">
        <w:rPr>
          <w:rFonts w:ascii="Times New Roman" w:hAnsi="Times New Roman" w:cs="Times New Roman"/>
          <w:sz w:val="24"/>
          <w:lang w:val="en-IN"/>
        </w:rPr>
        <w:t>o implement a Sequence-to-Sequence (Seq2Seq) model for English-to-Spanish translation using LSTM networks. Th</w:t>
      </w:r>
      <w:r>
        <w:rPr>
          <w:rFonts w:ascii="Times New Roman" w:hAnsi="Times New Roman" w:cs="Times New Roman"/>
          <w:sz w:val="24"/>
          <w:lang w:val="en-IN"/>
        </w:rPr>
        <w:t>is</w:t>
      </w:r>
      <w:r w:rsidRPr="00284EA8">
        <w:rPr>
          <w:rFonts w:ascii="Times New Roman" w:hAnsi="Times New Roman" w:cs="Times New Roman"/>
          <w:sz w:val="24"/>
          <w:lang w:val="en-IN"/>
        </w:rPr>
        <w:t xml:space="preserve"> experiment explores two major architectures:</w:t>
      </w:r>
    </w:p>
    <w:p w14:paraId="4DB0C93A" w14:textId="77777777" w:rsidR="00C808B5" w:rsidRPr="00284EA8" w:rsidRDefault="00C808B5" w:rsidP="00C808B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284EA8">
        <w:rPr>
          <w:rFonts w:ascii="Times New Roman" w:hAnsi="Times New Roman" w:cs="Times New Roman"/>
          <w:sz w:val="24"/>
          <w:lang w:val="en-IN"/>
        </w:rPr>
        <w:t>LSTM Encoder-Decoder without Attention</w:t>
      </w:r>
    </w:p>
    <w:p w14:paraId="1224A052" w14:textId="77777777" w:rsidR="00C808B5" w:rsidRPr="00284EA8" w:rsidRDefault="00C808B5" w:rsidP="00C808B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284EA8">
        <w:rPr>
          <w:rFonts w:ascii="Times New Roman" w:hAnsi="Times New Roman" w:cs="Times New Roman"/>
          <w:sz w:val="24"/>
          <w:lang w:val="en-IN"/>
        </w:rPr>
        <w:t>LSTM Encoder-Decoder with Attention:</w:t>
      </w:r>
    </w:p>
    <w:p w14:paraId="222732FF" w14:textId="77777777" w:rsidR="00C808B5" w:rsidRPr="00284EA8" w:rsidRDefault="00C808B5" w:rsidP="00C808B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lang w:val="en-IN"/>
        </w:rPr>
      </w:pPr>
      <w:proofErr w:type="spellStart"/>
      <w:r w:rsidRPr="00284EA8">
        <w:rPr>
          <w:rFonts w:ascii="Times New Roman" w:hAnsi="Times New Roman" w:cs="Times New Roman"/>
          <w:sz w:val="24"/>
          <w:lang w:val="en-IN"/>
        </w:rPr>
        <w:t>Bahdanau</w:t>
      </w:r>
      <w:proofErr w:type="spellEnd"/>
      <w:r w:rsidRPr="00284EA8">
        <w:rPr>
          <w:rFonts w:ascii="Times New Roman" w:hAnsi="Times New Roman" w:cs="Times New Roman"/>
          <w:sz w:val="24"/>
          <w:lang w:val="en-IN"/>
        </w:rPr>
        <w:t xml:space="preserve"> (Additive) Attention</w:t>
      </w:r>
    </w:p>
    <w:p w14:paraId="54DC25DF" w14:textId="77777777" w:rsidR="00C808B5" w:rsidRPr="00284EA8" w:rsidRDefault="00C808B5" w:rsidP="00C808B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284EA8">
        <w:rPr>
          <w:rFonts w:ascii="Times New Roman" w:hAnsi="Times New Roman" w:cs="Times New Roman"/>
          <w:sz w:val="24"/>
          <w:lang w:val="en-IN"/>
        </w:rPr>
        <w:t>Luong (Multiplicative) Attention</w:t>
      </w:r>
    </w:p>
    <w:p w14:paraId="1CA5AF8F" w14:textId="77777777" w:rsidR="00C808B5" w:rsidRDefault="00C808B5" w:rsidP="00C808B5">
      <w:pPr>
        <w:jc w:val="both"/>
        <w:rPr>
          <w:rFonts w:ascii="Times New Roman" w:hAnsi="Times New Roman" w:cs="Times New Roman"/>
          <w:sz w:val="24"/>
        </w:rPr>
      </w:pPr>
      <w:r w:rsidRPr="00284EA8">
        <w:rPr>
          <w:rFonts w:ascii="Times New Roman" w:hAnsi="Times New Roman" w:cs="Times New Roman"/>
          <w:sz w:val="24"/>
          <w:lang w:val="en-IN"/>
        </w:rPr>
        <w:t>Each model is evaluated using BLEU scores and visualizations</w:t>
      </w:r>
      <w:r>
        <w:rPr>
          <w:rFonts w:ascii="Times New Roman" w:hAnsi="Times New Roman" w:cs="Times New Roman"/>
          <w:sz w:val="24"/>
          <w:lang w:val="en-IN"/>
        </w:rPr>
        <w:t xml:space="preserve"> </w:t>
      </w:r>
      <w:r w:rsidRPr="00284EA8">
        <w:rPr>
          <w:rFonts w:ascii="Times New Roman" w:hAnsi="Times New Roman" w:cs="Times New Roman"/>
          <w:sz w:val="24"/>
        </w:rPr>
        <w:t>on</w:t>
      </w:r>
      <w:r>
        <w:rPr>
          <w:rFonts w:ascii="Times New Roman" w:hAnsi="Times New Roman" w:cs="Times New Roman"/>
          <w:sz w:val="24"/>
        </w:rPr>
        <w:t xml:space="preserve"> the</w:t>
      </w:r>
      <w:r w:rsidRPr="00284EA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84EA8">
        <w:rPr>
          <w:rFonts w:ascii="Times New Roman" w:hAnsi="Times New Roman" w:cs="Times New Roman"/>
          <w:sz w:val="24"/>
        </w:rPr>
        <w:t>English-Spanish</w:t>
      </w:r>
      <w:proofErr w:type="gramEnd"/>
      <w:r w:rsidRPr="00284EA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</w:t>
      </w:r>
      <w:r w:rsidRPr="00284EA8">
        <w:rPr>
          <w:rFonts w:ascii="Times New Roman" w:hAnsi="Times New Roman" w:cs="Times New Roman"/>
          <w:sz w:val="24"/>
        </w:rPr>
        <w:t>ataset</w:t>
      </w:r>
      <w:r>
        <w:rPr>
          <w:rFonts w:ascii="Times New Roman" w:hAnsi="Times New Roman" w:cs="Times New Roman"/>
          <w:sz w:val="24"/>
        </w:rPr>
        <w:t>.</w:t>
      </w:r>
    </w:p>
    <w:p w14:paraId="1B4CC8BC" w14:textId="77777777" w:rsidR="00C808B5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</w:p>
    <w:p w14:paraId="6BBD8838" w14:textId="77777777" w:rsidR="00C808B5" w:rsidRPr="001629A5" w:rsidRDefault="00C808B5" w:rsidP="00C808B5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1629A5">
        <w:rPr>
          <w:rFonts w:ascii="Times New Roman" w:hAnsi="Times New Roman" w:cs="Times New Roman"/>
          <w:b/>
          <w:bCs/>
          <w:sz w:val="28"/>
          <w:szCs w:val="24"/>
          <w:lang w:val="en-IN"/>
        </w:rPr>
        <w:t>DATA PREPROCESSING</w:t>
      </w:r>
    </w:p>
    <w:p w14:paraId="611FC7D3" w14:textId="77777777" w:rsidR="00C808B5" w:rsidRPr="001629A5" w:rsidRDefault="00C808B5" w:rsidP="00C808B5">
      <w:pPr>
        <w:jc w:val="both"/>
        <w:rPr>
          <w:rFonts w:ascii="Times New Roman" w:hAnsi="Times New Roman" w:cs="Times New Roman"/>
          <w:b/>
          <w:bCs/>
          <w:sz w:val="24"/>
          <w:lang w:val="en-IN"/>
        </w:rPr>
      </w:pPr>
      <w:r w:rsidRPr="001629A5">
        <w:rPr>
          <w:rFonts w:ascii="Times New Roman" w:hAnsi="Times New Roman" w:cs="Times New Roman"/>
          <w:b/>
          <w:bCs/>
          <w:sz w:val="24"/>
          <w:lang w:val="en-IN"/>
        </w:rPr>
        <w:t>Loading the Dataset</w:t>
      </w:r>
    </w:p>
    <w:p w14:paraId="1B41D0AE" w14:textId="77777777" w:rsidR="00C808B5" w:rsidRPr="00165714" w:rsidRDefault="00C808B5" w:rsidP="00C808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65714">
        <w:rPr>
          <w:rFonts w:ascii="Times New Roman" w:hAnsi="Times New Roman" w:cs="Times New Roman"/>
          <w:sz w:val="24"/>
          <w:lang w:val="en-IN"/>
        </w:rPr>
        <w:t xml:space="preserve">The dataset is loaded from a .txt file (spa.txt) containing </w:t>
      </w:r>
      <w:proofErr w:type="gramStart"/>
      <w:r w:rsidRPr="00165714">
        <w:rPr>
          <w:rFonts w:ascii="Times New Roman" w:hAnsi="Times New Roman" w:cs="Times New Roman"/>
          <w:sz w:val="24"/>
          <w:lang w:val="en-IN"/>
        </w:rPr>
        <w:t>English-Spanish</w:t>
      </w:r>
      <w:proofErr w:type="gramEnd"/>
      <w:r w:rsidRPr="00165714">
        <w:rPr>
          <w:rFonts w:ascii="Times New Roman" w:hAnsi="Times New Roman" w:cs="Times New Roman"/>
          <w:sz w:val="24"/>
          <w:lang w:val="en-IN"/>
        </w:rPr>
        <w:t xml:space="preserve"> sentence pairs separated by tabs.</w:t>
      </w:r>
    </w:p>
    <w:p w14:paraId="46EF73AF" w14:textId="77777777" w:rsidR="00C808B5" w:rsidRPr="00165714" w:rsidRDefault="00C808B5" w:rsidP="00C808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65714">
        <w:rPr>
          <w:rFonts w:ascii="Times New Roman" w:hAnsi="Times New Roman" w:cs="Times New Roman"/>
          <w:sz w:val="24"/>
          <w:lang w:val="en-IN"/>
        </w:rPr>
        <w:t>Each line is parsed to extract one English and one Spanish sentence.</w:t>
      </w:r>
    </w:p>
    <w:p w14:paraId="6B35DD8F" w14:textId="77777777" w:rsidR="00C808B5" w:rsidRPr="00165714" w:rsidRDefault="00C808B5" w:rsidP="00C808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65714">
        <w:rPr>
          <w:rFonts w:ascii="Times New Roman" w:hAnsi="Times New Roman" w:cs="Times New Roman"/>
          <w:sz w:val="24"/>
          <w:lang w:val="en-IN"/>
        </w:rPr>
        <w:t>Sentences are lowercased, stripped of whitespace, and filtered to remove outliers (very short/long sequences).</w:t>
      </w:r>
    </w:p>
    <w:p w14:paraId="0C81A0C0" w14:textId="77777777" w:rsidR="00C808B5" w:rsidRPr="001629A5" w:rsidRDefault="00C808B5" w:rsidP="00C808B5">
      <w:pPr>
        <w:jc w:val="both"/>
        <w:rPr>
          <w:rFonts w:ascii="Times New Roman" w:hAnsi="Times New Roman" w:cs="Times New Roman"/>
          <w:b/>
          <w:bCs/>
          <w:sz w:val="24"/>
          <w:lang w:val="en-IN"/>
        </w:rPr>
      </w:pPr>
      <w:r w:rsidRPr="001629A5">
        <w:rPr>
          <w:rFonts w:ascii="Times New Roman" w:hAnsi="Times New Roman" w:cs="Times New Roman"/>
          <w:b/>
          <w:bCs/>
          <w:sz w:val="24"/>
          <w:lang w:val="en-IN"/>
        </w:rPr>
        <w:t>Tokenization and Vocabulary Creation</w:t>
      </w:r>
    </w:p>
    <w:p w14:paraId="6400AB82" w14:textId="77777777" w:rsidR="00C808B5" w:rsidRPr="00165714" w:rsidRDefault="00C808B5" w:rsidP="00C808B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65714">
        <w:rPr>
          <w:rFonts w:ascii="Times New Roman" w:hAnsi="Times New Roman" w:cs="Times New Roman"/>
          <w:sz w:val="24"/>
          <w:lang w:val="en-IN"/>
        </w:rPr>
        <w:t>Both English and Spanish sentences are tokenized using whitespace-based tokenization.</w:t>
      </w:r>
    </w:p>
    <w:p w14:paraId="08C07831" w14:textId="77777777" w:rsidR="00C808B5" w:rsidRPr="00165714" w:rsidRDefault="00C808B5" w:rsidP="00C808B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65714">
        <w:rPr>
          <w:rFonts w:ascii="Times New Roman" w:hAnsi="Times New Roman" w:cs="Times New Roman"/>
          <w:sz w:val="24"/>
          <w:lang w:val="en-IN"/>
        </w:rPr>
        <w:t>Special tokens &lt;</w:t>
      </w:r>
      <w:proofErr w:type="spellStart"/>
      <w:r w:rsidRPr="00165714">
        <w:rPr>
          <w:rFonts w:ascii="Times New Roman" w:hAnsi="Times New Roman" w:cs="Times New Roman"/>
          <w:sz w:val="24"/>
          <w:lang w:val="en-IN"/>
        </w:rPr>
        <w:t>sos</w:t>
      </w:r>
      <w:proofErr w:type="spellEnd"/>
      <w:r w:rsidRPr="00165714">
        <w:rPr>
          <w:rFonts w:ascii="Times New Roman" w:hAnsi="Times New Roman" w:cs="Times New Roman"/>
          <w:sz w:val="24"/>
          <w:lang w:val="en-IN"/>
        </w:rPr>
        <w:t>&gt;, &lt;</w:t>
      </w:r>
      <w:proofErr w:type="spellStart"/>
      <w:r w:rsidRPr="00165714">
        <w:rPr>
          <w:rFonts w:ascii="Times New Roman" w:hAnsi="Times New Roman" w:cs="Times New Roman"/>
          <w:sz w:val="24"/>
          <w:lang w:val="en-IN"/>
        </w:rPr>
        <w:t>eos</w:t>
      </w:r>
      <w:proofErr w:type="spellEnd"/>
      <w:r w:rsidRPr="00165714">
        <w:rPr>
          <w:rFonts w:ascii="Times New Roman" w:hAnsi="Times New Roman" w:cs="Times New Roman"/>
          <w:sz w:val="24"/>
          <w:lang w:val="en-IN"/>
        </w:rPr>
        <w:t>&gt;, &lt;pad&gt;, and &lt;</w:t>
      </w:r>
      <w:proofErr w:type="spellStart"/>
      <w:r w:rsidRPr="00165714">
        <w:rPr>
          <w:rFonts w:ascii="Times New Roman" w:hAnsi="Times New Roman" w:cs="Times New Roman"/>
          <w:sz w:val="24"/>
          <w:lang w:val="en-IN"/>
        </w:rPr>
        <w:t>unk</w:t>
      </w:r>
      <w:proofErr w:type="spellEnd"/>
      <w:r w:rsidRPr="00165714">
        <w:rPr>
          <w:rFonts w:ascii="Times New Roman" w:hAnsi="Times New Roman" w:cs="Times New Roman"/>
          <w:sz w:val="24"/>
          <w:lang w:val="en-IN"/>
        </w:rPr>
        <w:t>&gt; are added.</w:t>
      </w:r>
    </w:p>
    <w:p w14:paraId="5ACF9ABC" w14:textId="77777777" w:rsidR="00C808B5" w:rsidRPr="00165714" w:rsidRDefault="00C808B5" w:rsidP="00C808B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65714">
        <w:rPr>
          <w:rFonts w:ascii="Times New Roman" w:hAnsi="Times New Roman" w:cs="Times New Roman"/>
          <w:sz w:val="24"/>
          <w:lang w:val="en-IN"/>
        </w:rPr>
        <w:t>Word-to-index and index-to-word mappings are created for both languages.</w:t>
      </w:r>
    </w:p>
    <w:p w14:paraId="696FFB35" w14:textId="77777777" w:rsidR="00C808B5" w:rsidRPr="001629A5" w:rsidRDefault="00C808B5" w:rsidP="00C808B5">
      <w:pPr>
        <w:jc w:val="both"/>
        <w:rPr>
          <w:rFonts w:ascii="Times New Roman" w:hAnsi="Times New Roman" w:cs="Times New Roman"/>
          <w:b/>
          <w:bCs/>
          <w:sz w:val="24"/>
          <w:lang w:val="en-IN"/>
        </w:rPr>
      </w:pPr>
      <w:r w:rsidRPr="001629A5">
        <w:rPr>
          <w:rFonts w:ascii="Times New Roman" w:hAnsi="Times New Roman" w:cs="Times New Roman"/>
          <w:b/>
          <w:bCs/>
          <w:sz w:val="24"/>
          <w:lang w:val="en-IN"/>
        </w:rPr>
        <w:t>Generating Training Sequences</w:t>
      </w:r>
    </w:p>
    <w:p w14:paraId="08050317" w14:textId="77777777" w:rsidR="00C808B5" w:rsidRPr="00165714" w:rsidRDefault="00C808B5" w:rsidP="00C808B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65714">
        <w:rPr>
          <w:rFonts w:ascii="Times New Roman" w:hAnsi="Times New Roman" w:cs="Times New Roman"/>
          <w:sz w:val="24"/>
          <w:lang w:val="en-IN"/>
        </w:rPr>
        <w:t>Each sentence is converted into a sequence of integer tokens.</w:t>
      </w:r>
    </w:p>
    <w:p w14:paraId="43542CDF" w14:textId="77777777" w:rsidR="00C808B5" w:rsidRPr="00165714" w:rsidRDefault="00C808B5" w:rsidP="00C808B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65714">
        <w:rPr>
          <w:rFonts w:ascii="Times New Roman" w:hAnsi="Times New Roman" w:cs="Times New Roman"/>
          <w:sz w:val="24"/>
          <w:lang w:val="en-IN"/>
        </w:rPr>
        <w:t>Spanish target sentences are wrapped with &lt;</w:t>
      </w:r>
      <w:proofErr w:type="spellStart"/>
      <w:r w:rsidRPr="00165714">
        <w:rPr>
          <w:rFonts w:ascii="Times New Roman" w:hAnsi="Times New Roman" w:cs="Times New Roman"/>
          <w:sz w:val="24"/>
          <w:lang w:val="en-IN"/>
        </w:rPr>
        <w:t>sos</w:t>
      </w:r>
      <w:proofErr w:type="spellEnd"/>
      <w:r w:rsidRPr="00165714">
        <w:rPr>
          <w:rFonts w:ascii="Times New Roman" w:hAnsi="Times New Roman" w:cs="Times New Roman"/>
          <w:sz w:val="24"/>
          <w:lang w:val="en-IN"/>
        </w:rPr>
        <w:t>&gt; and &lt;</w:t>
      </w:r>
      <w:proofErr w:type="spellStart"/>
      <w:r w:rsidRPr="00165714">
        <w:rPr>
          <w:rFonts w:ascii="Times New Roman" w:hAnsi="Times New Roman" w:cs="Times New Roman"/>
          <w:sz w:val="24"/>
          <w:lang w:val="en-IN"/>
        </w:rPr>
        <w:t>eos</w:t>
      </w:r>
      <w:proofErr w:type="spellEnd"/>
      <w:r w:rsidRPr="00165714">
        <w:rPr>
          <w:rFonts w:ascii="Times New Roman" w:hAnsi="Times New Roman" w:cs="Times New Roman"/>
          <w:sz w:val="24"/>
          <w:lang w:val="en-IN"/>
        </w:rPr>
        <w:t>&gt; tokens for decoder input and output.</w:t>
      </w:r>
    </w:p>
    <w:p w14:paraId="0F4A449A" w14:textId="77777777" w:rsidR="00C808B5" w:rsidRPr="00165714" w:rsidRDefault="00C808B5" w:rsidP="00C808B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65714">
        <w:rPr>
          <w:rFonts w:ascii="Times New Roman" w:hAnsi="Times New Roman" w:cs="Times New Roman"/>
          <w:sz w:val="24"/>
          <w:lang w:val="en-IN"/>
        </w:rPr>
        <w:t>All sequences are padded to the maximum sentence length within the dataset.</w:t>
      </w:r>
    </w:p>
    <w:p w14:paraId="2F367667" w14:textId="77777777" w:rsidR="00C808B5" w:rsidRPr="00165714" w:rsidRDefault="00C808B5" w:rsidP="00C808B5">
      <w:pPr>
        <w:jc w:val="both"/>
        <w:rPr>
          <w:rFonts w:ascii="Times New Roman" w:hAnsi="Times New Roman" w:cs="Times New Roman"/>
          <w:b/>
          <w:bCs/>
          <w:sz w:val="24"/>
          <w:lang w:val="en-IN"/>
        </w:rPr>
      </w:pPr>
      <w:r w:rsidRPr="00165714">
        <w:rPr>
          <w:rFonts w:ascii="Times New Roman" w:hAnsi="Times New Roman" w:cs="Times New Roman"/>
          <w:b/>
          <w:bCs/>
          <w:sz w:val="24"/>
          <w:lang w:val="en-IN"/>
        </w:rPr>
        <w:t>Dataset Splitting</w:t>
      </w:r>
    </w:p>
    <w:p w14:paraId="57691892" w14:textId="77777777" w:rsidR="00C808B5" w:rsidRPr="00165714" w:rsidRDefault="00C808B5" w:rsidP="00C808B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65714">
        <w:rPr>
          <w:rFonts w:ascii="Times New Roman" w:hAnsi="Times New Roman" w:cs="Times New Roman"/>
          <w:sz w:val="24"/>
          <w:lang w:val="en-IN"/>
        </w:rPr>
        <w:t>From the cleaned and tokenized dataset:</w:t>
      </w:r>
    </w:p>
    <w:p w14:paraId="75E079FE" w14:textId="77777777" w:rsidR="00C808B5" w:rsidRPr="00165714" w:rsidRDefault="00C808B5" w:rsidP="00C808B5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65714">
        <w:rPr>
          <w:rFonts w:ascii="Times New Roman" w:hAnsi="Times New Roman" w:cs="Times New Roman"/>
          <w:sz w:val="24"/>
          <w:lang w:val="en-IN"/>
        </w:rPr>
        <w:t>80% is used for training</w:t>
      </w:r>
    </w:p>
    <w:p w14:paraId="3FB50720" w14:textId="77777777" w:rsidR="00C808B5" w:rsidRPr="00165714" w:rsidRDefault="00C808B5" w:rsidP="00C808B5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65714">
        <w:rPr>
          <w:rFonts w:ascii="Times New Roman" w:hAnsi="Times New Roman" w:cs="Times New Roman"/>
          <w:sz w:val="24"/>
          <w:lang w:val="en-IN"/>
        </w:rPr>
        <w:t>10% for validation</w:t>
      </w:r>
    </w:p>
    <w:p w14:paraId="1EDF2839" w14:textId="77777777" w:rsidR="00C808B5" w:rsidRPr="00165714" w:rsidRDefault="00C808B5" w:rsidP="00C808B5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65714">
        <w:rPr>
          <w:rFonts w:ascii="Times New Roman" w:hAnsi="Times New Roman" w:cs="Times New Roman"/>
          <w:sz w:val="24"/>
          <w:lang w:val="en-IN"/>
        </w:rPr>
        <w:t>10% for testing</w:t>
      </w:r>
    </w:p>
    <w:p w14:paraId="7216E520" w14:textId="77777777" w:rsidR="00C808B5" w:rsidRDefault="00C808B5" w:rsidP="00C808B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65714">
        <w:rPr>
          <w:rFonts w:ascii="Times New Roman" w:hAnsi="Times New Roman" w:cs="Times New Roman"/>
          <w:sz w:val="24"/>
          <w:lang w:val="en-IN"/>
        </w:rPr>
        <w:t>Data is shuffled before splitting to ensure randomness.</w:t>
      </w:r>
    </w:p>
    <w:p w14:paraId="7360F555" w14:textId="77777777" w:rsidR="00C808B5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</w:p>
    <w:p w14:paraId="69B0AFB1" w14:textId="77777777" w:rsidR="00C808B5" w:rsidRPr="00165714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</w:p>
    <w:p w14:paraId="3A511635" w14:textId="77777777" w:rsidR="00C808B5" w:rsidRPr="001629A5" w:rsidRDefault="00C808B5" w:rsidP="00C808B5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1629A5">
        <w:rPr>
          <w:rFonts w:ascii="Times New Roman" w:hAnsi="Times New Roman" w:cs="Times New Roman"/>
          <w:b/>
          <w:bCs/>
          <w:sz w:val="28"/>
          <w:szCs w:val="24"/>
          <w:lang w:val="en-IN"/>
        </w:rPr>
        <w:lastRenderedPageBreak/>
        <w:t>NEURAL NETWORK IMPLEMENTATION</w:t>
      </w:r>
    </w:p>
    <w:p w14:paraId="53CDC139" w14:textId="77777777" w:rsidR="00C808B5" w:rsidRPr="001629A5" w:rsidRDefault="00C808B5" w:rsidP="00C808B5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7F316E">
        <w:rPr>
          <w:rFonts w:ascii="Times New Roman" w:hAnsi="Times New Roman" w:cs="Times New Roman"/>
          <w:b/>
          <w:bCs/>
          <w:sz w:val="28"/>
          <w:szCs w:val="24"/>
          <w:lang w:val="en-IN"/>
        </w:rPr>
        <w:t>LSTM Encoder-Decoder Without Attention</w:t>
      </w:r>
    </w:p>
    <w:p w14:paraId="177A9CF9" w14:textId="77777777" w:rsidR="00C808B5" w:rsidRPr="001629A5" w:rsidRDefault="00C808B5" w:rsidP="00C808B5">
      <w:pPr>
        <w:jc w:val="both"/>
        <w:rPr>
          <w:rFonts w:ascii="Times New Roman" w:hAnsi="Times New Roman" w:cs="Times New Roman"/>
          <w:b/>
          <w:bCs/>
          <w:sz w:val="24"/>
          <w:lang w:val="en-IN"/>
        </w:rPr>
      </w:pPr>
      <w:r w:rsidRPr="001629A5">
        <w:rPr>
          <w:rFonts w:ascii="Times New Roman" w:hAnsi="Times New Roman" w:cs="Times New Roman"/>
          <w:b/>
          <w:bCs/>
          <w:sz w:val="24"/>
          <w:lang w:val="en-IN"/>
        </w:rPr>
        <w:t>Architecture</w:t>
      </w:r>
    </w:p>
    <w:p w14:paraId="55E4BA32" w14:textId="77777777" w:rsidR="00C808B5" w:rsidRDefault="00C808B5" w:rsidP="00C808B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629A5">
        <w:rPr>
          <w:rFonts w:ascii="Times New Roman" w:hAnsi="Times New Roman" w:cs="Times New Roman"/>
          <w:b/>
          <w:bCs/>
          <w:sz w:val="24"/>
          <w:lang w:val="en-IN"/>
        </w:rPr>
        <w:t>Input Layer:</w:t>
      </w:r>
      <w:r w:rsidRPr="001629A5">
        <w:rPr>
          <w:rFonts w:ascii="Times New Roman" w:hAnsi="Times New Roman" w:cs="Times New Roman"/>
          <w:sz w:val="24"/>
          <w:lang w:val="en-IN"/>
        </w:rPr>
        <w:t xml:space="preserve"> </w:t>
      </w:r>
      <w:r w:rsidRPr="00F66290">
        <w:rPr>
          <w:rFonts w:ascii="Times New Roman" w:hAnsi="Times New Roman" w:cs="Times New Roman"/>
          <w:sz w:val="24"/>
          <w:lang w:val="en-IN"/>
        </w:rPr>
        <w:t>Token indices passed into an embedding layer.</w:t>
      </w:r>
    </w:p>
    <w:p w14:paraId="42C803C7" w14:textId="77777777" w:rsidR="00C808B5" w:rsidRPr="00F66290" w:rsidRDefault="00C808B5" w:rsidP="00C808B5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lang w:val="en-IN"/>
        </w:rPr>
      </w:pPr>
      <w:r w:rsidRPr="00F66290">
        <w:rPr>
          <w:rFonts w:ascii="Times New Roman" w:hAnsi="Times New Roman" w:cs="Times New Roman"/>
          <w:b/>
          <w:bCs/>
          <w:sz w:val="24"/>
          <w:lang w:val="en-IN"/>
        </w:rPr>
        <w:t>Encoder:</w:t>
      </w:r>
    </w:p>
    <w:p w14:paraId="0E45CD8D" w14:textId="77777777" w:rsidR="00C808B5" w:rsidRPr="00F66290" w:rsidRDefault="00C808B5" w:rsidP="00C808B5">
      <w:pPr>
        <w:numPr>
          <w:ilvl w:val="1"/>
          <w:numId w:val="6"/>
        </w:numPr>
        <w:tabs>
          <w:tab w:val="clear" w:pos="1440"/>
        </w:tabs>
        <w:jc w:val="both"/>
        <w:rPr>
          <w:rFonts w:ascii="Times New Roman" w:hAnsi="Times New Roman" w:cs="Times New Roman"/>
          <w:sz w:val="24"/>
          <w:lang w:val="en-IN"/>
        </w:rPr>
      </w:pPr>
      <w:r w:rsidRPr="00F66290">
        <w:rPr>
          <w:rFonts w:ascii="Times New Roman" w:hAnsi="Times New Roman" w:cs="Times New Roman"/>
          <w:b/>
          <w:bCs/>
          <w:sz w:val="24"/>
          <w:lang w:val="en-IN"/>
        </w:rPr>
        <w:t>Embedding Layer:</w:t>
      </w:r>
      <w:r w:rsidRPr="00F66290">
        <w:rPr>
          <w:rFonts w:ascii="Times New Roman" w:hAnsi="Times New Roman" w:cs="Times New Roman"/>
          <w:sz w:val="24"/>
          <w:lang w:val="en-IN"/>
        </w:rPr>
        <w:t xml:space="preserve"> Maps input token indices to dense vector representations.</w:t>
      </w:r>
    </w:p>
    <w:p w14:paraId="26EB4F0D" w14:textId="77777777" w:rsidR="00C808B5" w:rsidRPr="001629A5" w:rsidRDefault="00C808B5" w:rsidP="00C808B5">
      <w:pPr>
        <w:numPr>
          <w:ilvl w:val="1"/>
          <w:numId w:val="6"/>
        </w:numPr>
        <w:tabs>
          <w:tab w:val="clear" w:pos="1440"/>
        </w:tabs>
        <w:jc w:val="both"/>
        <w:rPr>
          <w:rFonts w:ascii="Times New Roman" w:hAnsi="Times New Roman" w:cs="Times New Roman"/>
          <w:sz w:val="24"/>
          <w:lang w:val="en-IN"/>
        </w:rPr>
      </w:pPr>
      <w:r w:rsidRPr="00F66290">
        <w:rPr>
          <w:rFonts w:ascii="Times New Roman" w:hAnsi="Times New Roman" w:cs="Times New Roman"/>
          <w:b/>
          <w:bCs/>
          <w:sz w:val="24"/>
          <w:lang w:val="en-IN"/>
        </w:rPr>
        <w:t>LSTM Layer:</w:t>
      </w:r>
      <w:r w:rsidRPr="00F66290">
        <w:rPr>
          <w:rFonts w:ascii="Times New Roman" w:hAnsi="Times New Roman" w:cs="Times New Roman"/>
          <w:sz w:val="24"/>
          <w:lang w:val="en-IN"/>
        </w:rPr>
        <w:t xml:space="preserve"> Processes the input sequence and returns final hidden and cell states.</w:t>
      </w:r>
    </w:p>
    <w:p w14:paraId="2C445B5F" w14:textId="77777777" w:rsidR="00C808B5" w:rsidRPr="00F66290" w:rsidRDefault="00C808B5" w:rsidP="00C808B5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lang w:val="en-IN"/>
        </w:rPr>
      </w:pPr>
      <w:r w:rsidRPr="00F66290">
        <w:rPr>
          <w:rFonts w:ascii="Times New Roman" w:hAnsi="Times New Roman" w:cs="Times New Roman"/>
          <w:b/>
          <w:bCs/>
          <w:sz w:val="24"/>
          <w:lang w:val="en-IN"/>
        </w:rPr>
        <w:t>Decoder:</w:t>
      </w:r>
    </w:p>
    <w:p w14:paraId="55722773" w14:textId="77777777" w:rsidR="00C808B5" w:rsidRPr="00F66290" w:rsidRDefault="00C808B5" w:rsidP="00C808B5">
      <w:pPr>
        <w:numPr>
          <w:ilvl w:val="1"/>
          <w:numId w:val="6"/>
        </w:numPr>
        <w:tabs>
          <w:tab w:val="clear" w:pos="1440"/>
        </w:tabs>
        <w:jc w:val="both"/>
        <w:rPr>
          <w:rFonts w:ascii="Times New Roman" w:hAnsi="Times New Roman" w:cs="Times New Roman"/>
          <w:sz w:val="24"/>
          <w:lang w:val="en-IN"/>
        </w:rPr>
      </w:pPr>
      <w:r w:rsidRPr="00F66290">
        <w:rPr>
          <w:rFonts w:ascii="Times New Roman" w:hAnsi="Times New Roman" w:cs="Times New Roman"/>
          <w:b/>
          <w:bCs/>
          <w:sz w:val="24"/>
          <w:lang w:val="en-IN"/>
        </w:rPr>
        <w:t>Embedding Layer:</w:t>
      </w:r>
      <w:r w:rsidRPr="00F66290">
        <w:rPr>
          <w:rFonts w:ascii="Times New Roman" w:hAnsi="Times New Roman" w:cs="Times New Roman"/>
          <w:sz w:val="24"/>
          <w:lang w:val="en-IN"/>
        </w:rPr>
        <w:t xml:space="preserve"> Converts target input tokens to embeddings.</w:t>
      </w:r>
    </w:p>
    <w:p w14:paraId="17603BC0" w14:textId="77777777" w:rsidR="00C808B5" w:rsidRPr="00F66290" w:rsidRDefault="00C808B5" w:rsidP="00C808B5">
      <w:pPr>
        <w:numPr>
          <w:ilvl w:val="1"/>
          <w:numId w:val="6"/>
        </w:numPr>
        <w:tabs>
          <w:tab w:val="clear" w:pos="1440"/>
        </w:tabs>
        <w:jc w:val="both"/>
        <w:rPr>
          <w:rFonts w:ascii="Times New Roman" w:hAnsi="Times New Roman" w:cs="Times New Roman"/>
          <w:sz w:val="24"/>
          <w:lang w:val="en-IN"/>
        </w:rPr>
      </w:pPr>
      <w:r w:rsidRPr="00F66290">
        <w:rPr>
          <w:rFonts w:ascii="Times New Roman" w:hAnsi="Times New Roman" w:cs="Times New Roman"/>
          <w:b/>
          <w:bCs/>
          <w:sz w:val="24"/>
          <w:lang w:val="en-IN"/>
        </w:rPr>
        <w:t>LSTM Layer:</w:t>
      </w:r>
      <w:r w:rsidRPr="00F66290">
        <w:rPr>
          <w:rFonts w:ascii="Times New Roman" w:hAnsi="Times New Roman" w:cs="Times New Roman"/>
          <w:sz w:val="24"/>
          <w:lang w:val="en-IN"/>
        </w:rPr>
        <w:t xml:space="preserve"> Initialized with encoder’s final states; generates decoder outputs.</w:t>
      </w:r>
    </w:p>
    <w:p w14:paraId="61E0E77A" w14:textId="77777777" w:rsidR="00C808B5" w:rsidRPr="00F66290" w:rsidRDefault="00C808B5" w:rsidP="00C808B5">
      <w:pPr>
        <w:numPr>
          <w:ilvl w:val="1"/>
          <w:numId w:val="6"/>
        </w:numPr>
        <w:tabs>
          <w:tab w:val="clear" w:pos="1440"/>
        </w:tabs>
        <w:jc w:val="both"/>
        <w:rPr>
          <w:rFonts w:ascii="Times New Roman" w:hAnsi="Times New Roman" w:cs="Times New Roman"/>
          <w:sz w:val="24"/>
          <w:lang w:val="en-IN"/>
        </w:rPr>
      </w:pPr>
      <w:r w:rsidRPr="00F66290">
        <w:rPr>
          <w:rFonts w:ascii="Times New Roman" w:hAnsi="Times New Roman" w:cs="Times New Roman"/>
          <w:b/>
          <w:bCs/>
          <w:sz w:val="24"/>
          <w:lang w:val="en-IN"/>
        </w:rPr>
        <w:t>Fully Connected Layer:</w:t>
      </w:r>
      <w:r w:rsidRPr="00F66290">
        <w:rPr>
          <w:rFonts w:ascii="Times New Roman" w:hAnsi="Times New Roman" w:cs="Times New Roman"/>
          <w:sz w:val="24"/>
          <w:lang w:val="en-IN"/>
        </w:rPr>
        <w:t xml:space="preserve"> Maps LSTM outputs to the target vocabulary space for word prediction.</w:t>
      </w:r>
    </w:p>
    <w:p w14:paraId="0C1D0C0A" w14:textId="77777777" w:rsidR="00C808B5" w:rsidRPr="001629A5" w:rsidRDefault="00C808B5" w:rsidP="00C808B5">
      <w:pPr>
        <w:jc w:val="both"/>
        <w:rPr>
          <w:rFonts w:ascii="Times New Roman" w:hAnsi="Times New Roman" w:cs="Times New Roman"/>
          <w:b/>
          <w:bCs/>
          <w:sz w:val="24"/>
          <w:lang w:val="en-IN"/>
        </w:rPr>
      </w:pPr>
      <w:r w:rsidRPr="001629A5">
        <w:rPr>
          <w:rFonts w:ascii="Times New Roman" w:hAnsi="Times New Roman" w:cs="Times New Roman"/>
          <w:b/>
          <w:bCs/>
          <w:sz w:val="24"/>
          <w:lang w:val="en-IN"/>
        </w:rPr>
        <w:t>Weight Initialization</w:t>
      </w:r>
    </w:p>
    <w:p w14:paraId="51639181" w14:textId="77777777" w:rsidR="00C808B5" w:rsidRPr="00F66290" w:rsidRDefault="00C808B5" w:rsidP="00C808B5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F66290">
        <w:rPr>
          <w:rFonts w:ascii="Times New Roman" w:hAnsi="Times New Roman" w:cs="Times New Roman"/>
          <w:sz w:val="24"/>
          <w:lang w:val="en-IN"/>
        </w:rPr>
        <w:t>Weights in LSTM and fully connected layers are initialized randomly.</w:t>
      </w:r>
    </w:p>
    <w:p w14:paraId="73D1F2B4" w14:textId="77777777" w:rsidR="00C808B5" w:rsidRPr="001629A5" w:rsidRDefault="00C808B5" w:rsidP="00C808B5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F66290">
        <w:rPr>
          <w:rFonts w:ascii="Times New Roman" w:hAnsi="Times New Roman" w:cs="Times New Roman"/>
          <w:sz w:val="24"/>
          <w:lang w:val="en-IN"/>
        </w:rPr>
        <w:t>Embedding layer weights are initialized using uniform or Xavier initialization.</w:t>
      </w:r>
    </w:p>
    <w:p w14:paraId="5858D25C" w14:textId="77777777" w:rsidR="00C808B5" w:rsidRPr="001629A5" w:rsidRDefault="00C808B5" w:rsidP="00C808B5">
      <w:pPr>
        <w:jc w:val="both"/>
        <w:rPr>
          <w:rFonts w:ascii="Times New Roman" w:hAnsi="Times New Roman" w:cs="Times New Roman"/>
          <w:b/>
          <w:bCs/>
          <w:sz w:val="24"/>
          <w:lang w:val="en-IN"/>
        </w:rPr>
      </w:pPr>
      <w:r w:rsidRPr="001629A5">
        <w:rPr>
          <w:rFonts w:ascii="Times New Roman" w:hAnsi="Times New Roman" w:cs="Times New Roman"/>
          <w:b/>
          <w:bCs/>
          <w:sz w:val="24"/>
          <w:lang w:val="en-IN"/>
        </w:rPr>
        <w:t>Activation Functions</w:t>
      </w:r>
    </w:p>
    <w:p w14:paraId="628AEDB5" w14:textId="77777777" w:rsidR="00C808B5" w:rsidRPr="00F66290" w:rsidRDefault="00C808B5" w:rsidP="00C808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F66290">
        <w:rPr>
          <w:rFonts w:ascii="Times New Roman" w:hAnsi="Times New Roman" w:cs="Times New Roman"/>
          <w:b/>
          <w:bCs/>
          <w:sz w:val="24"/>
          <w:lang w:val="en-IN"/>
        </w:rPr>
        <w:t>Tanh:</w:t>
      </w:r>
      <w:r w:rsidRPr="00F66290">
        <w:rPr>
          <w:rFonts w:ascii="Times New Roman" w:hAnsi="Times New Roman" w:cs="Times New Roman"/>
          <w:sz w:val="24"/>
          <w:lang w:val="en-IN"/>
        </w:rPr>
        <w:t xml:space="preserve"> Used inside the LSTM units.</w:t>
      </w:r>
    </w:p>
    <w:p w14:paraId="06CE343D" w14:textId="77777777" w:rsidR="00C808B5" w:rsidRPr="001629A5" w:rsidRDefault="00C808B5" w:rsidP="00C808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lang w:val="en-IN"/>
        </w:rPr>
      </w:pPr>
      <w:proofErr w:type="spellStart"/>
      <w:r w:rsidRPr="00F66290">
        <w:rPr>
          <w:rFonts w:ascii="Times New Roman" w:hAnsi="Times New Roman" w:cs="Times New Roman"/>
          <w:b/>
          <w:bCs/>
          <w:sz w:val="24"/>
          <w:lang w:val="en-IN"/>
        </w:rPr>
        <w:t>Softmax</w:t>
      </w:r>
      <w:proofErr w:type="spellEnd"/>
      <w:r w:rsidRPr="00F66290">
        <w:rPr>
          <w:rFonts w:ascii="Times New Roman" w:hAnsi="Times New Roman" w:cs="Times New Roman"/>
          <w:b/>
          <w:bCs/>
          <w:sz w:val="24"/>
          <w:lang w:val="en-IN"/>
        </w:rPr>
        <w:t xml:space="preserve">: </w:t>
      </w:r>
      <w:r w:rsidRPr="00F66290">
        <w:rPr>
          <w:rFonts w:ascii="Times New Roman" w:hAnsi="Times New Roman" w:cs="Times New Roman"/>
          <w:sz w:val="24"/>
          <w:lang w:val="en-IN"/>
        </w:rPr>
        <w:t>Applied to the output layer to generate word probability distributions.</w:t>
      </w:r>
    </w:p>
    <w:p w14:paraId="2FB6C8D3" w14:textId="77777777" w:rsidR="00C808B5" w:rsidRPr="001629A5" w:rsidRDefault="00C808B5" w:rsidP="00C808B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629A5">
        <w:rPr>
          <w:rFonts w:ascii="Times New Roman" w:hAnsi="Times New Roman" w:cs="Times New Roman"/>
          <w:b/>
          <w:bCs/>
          <w:sz w:val="24"/>
          <w:szCs w:val="24"/>
          <w:lang w:val="en-IN"/>
        </w:rPr>
        <w:t>Regularization</w:t>
      </w:r>
    </w:p>
    <w:p w14:paraId="12431721" w14:textId="77777777" w:rsidR="00C808B5" w:rsidRDefault="00C808B5" w:rsidP="00C808B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F66290">
        <w:rPr>
          <w:rFonts w:ascii="Times New Roman" w:hAnsi="Times New Roman" w:cs="Times New Roman"/>
          <w:sz w:val="24"/>
          <w:lang w:val="en-IN"/>
        </w:rPr>
        <w:t>No dropout or L2 regularization applied.</w:t>
      </w:r>
    </w:p>
    <w:p w14:paraId="32DB039D" w14:textId="77777777" w:rsidR="00C808B5" w:rsidRPr="00F66290" w:rsidRDefault="00C808B5" w:rsidP="00C808B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F66290">
        <w:rPr>
          <w:rFonts w:ascii="Times New Roman" w:hAnsi="Times New Roman" w:cs="Times New Roman"/>
          <w:sz w:val="24"/>
          <w:lang w:val="en-IN"/>
        </w:rPr>
        <w:t>Padding tokens are masked during loss computation to prevent learning from padding noise.</w:t>
      </w:r>
    </w:p>
    <w:p w14:paraId="17266179" w14:textId="77777777" w:rsidR="00C808B5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</w:p>
    <w:p w14:paraId="367624B7" w14:textId="77777777" w:rsidR="00C808B5" w:rsidRPr="005D2B68" w:rsidRDefault="00C808B5" w:rsidP="00C808B5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8"/>
          <w:szCs w:val="24"/>
          <w:lang w:val="en-IN"/>
        </w:rPr>
        <w:t xml:space="preserve">LSTM Encoder-Decoder </w:t>
      </w:r>
      <w:proofErr w:type="gramStart"/>
      <w:r w:rsidRPr="005D2B68">
        <w:rPr>
          <w:rFonts w:ascii="Times New Roman" w:hAnsi="Times New Roman" w:cs="Times New Roman"/>
          <w:b/>
          <w:bCs/>
          <w:sz w:val="28"/>
          <w:szCs w:val="24"/>
          <w:lang w:val="en-IN"/>
        </w:rPr>
        <w:t>With</w:t>
      </w:r>
      <w:proofErr w:type="gramEnd"/>
      <w:r w:rsidRPr="005D2B68">
        <w:rPr>
          <w:rFonts w:ascii="Times New Roman" w:hAnsi="Times New Roman" w:cs="Times New Roman"/>
          <w:b/>
          <w:bCs/>
          <w:sz w:val="28"/>
          <w:szCs w:val="24"/>
          <w:lang w:val="en-IN"/>
        </w:rPr>
        <w:t xml:space="preserve"> Attention</w:t>
      </w:r>
    </w:p>
    <w:p w14:paraId="6D6B5E70" w14:textId="77777777" w:rsidR="00C808B5" w:rsidRPr="005D2B68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Architecture</w:t>
      </w:r>
    </w:p>
    <w:p w14:paraId="4B12E659" w14:textId="77777777" w:rsidR="00C808B5" w:rsidRPr="005D2B68" w:rsidRDefault="00C808B5" w:rsidP="00C808B5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Input Layer</w:t>
      </w:r>
      <w:r w:rsidRPr="005D2B68">
        <w:rPr>
          <w:rFonts w:ascii="Times New Roman" w:hAnsi="Times New Roman" w:cs="Times New Roman"/>
          <w:sz w:val="24"/>
          <w:lang w:val="en-IN"/>
        </w:rPr>
        <w:t>: Input and target sequences are processed through embedding layers.</w:t>
      </w:r>
    </w:p>
    <w:p w14:paraId="2F1BC152" w14:textId="77777777" w:rsidR="00C808B5" w:rsidRPr="005D2B68" w:rsidRDefault="00C808B5" w:rsidP="00C808B5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Encoder</w:t>
      </w:r>
      <w:r w:rsidRPr="005D2B68">
        <w:rPr>
          <w:rFonts w:ascii="Times New Roman" w:hAnsi="Times New Roman" w:cs="Times New Roman"/>
          <w:sz w:val="24"/>
          <w:lang w:val="en-IN"/>
        </w:rPr>
        <w:t>:</w:t>
      </w:r>
    </w:p>
    <w:p w14:paraId="56D42A39" w14:textId="77777777" w:rsidR="00C808B5" w:rsidRPr="005D2B68" w:rsidRDefault="00C808B5" w:rsidP="00C808B5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Embedding Layer</w:t>
      </w:r>
      <w:r w:rsidRPr="005D2B68">
        <w:rPr>
          <w:rFonts w:ascii="Times New Roman" w:hAnsi="Times New Roman" w:cs="Times New Roman"/>
          <w:sz w:val="24"/>
          <w:lang w:val="en-IN"/>
        </w:rPr>
        <w:t>: Converts token indices to embeddings.</w:t>
      </w:r>
    </w:p>
    <w:p w14:paraId="2464B8D5" w14:textId="77777777" w:rsidR="00C808B5" w:rsidRDefault="00C808B5" w:rsidP="00C808B5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LSTM Layer</w:t>
      </w:r>
      <w:r w:rsidRPr="005D2B68">
        <w:rPr>
          <w:rFonts w:ascii="Times New Roman" w:hAnsi="Times New Roman" w:cs="Times New Roman"/>
          <w:sz w:val="24"/>
          <w:lang w:val="en-IN"/>
        </w:rPr>
        <w:t>: Outputs all hidden states for attention.</w:t>
      </w:r>
    </w:p>
    <w:p w14:paraId="47137AFA" w14:textId="77777777" w:rsidR="00C808B5" w:rsidRPr="005D2B68" w:rsidRDefault="00C808B5" w:rsidP="00C808B5">
      <w:pPr>
        <w:ind w:left="1080"/>
        <w:jc w:val="both"/>
        <w:rPr>
          <w:rFonts w:ascii="Times New Roman" w:hAnsi="Times New Roman" w:cs="Times New Roman"/>
          <w:sz w:val="24"/>
          <w:lang w:val="en-IN"/>
        </w:rPr>
      </w:pPr>
    </w:p>
    <w:p w14:paraId="51619A1E" w14:textId="77777777" w:rsidR="00C808B5" w:rsidRPr="005D2B68" w:rsidRDefault="00C808B5" w:rsidP="00C808B5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lastRenderedPageBreak/>
        <w:t>Attention Layer</w:t>
      </w:r>
      <w:r w:rsidRPr="005D2B68">
        <w:rPr>
          <w:rFonts w:ascii="Times New Roman" w:hAnsi="Times New Roman" w:cs="Times New Roman"/>
          <w:sz w:val="24"/>
          <w:lang w:val="en-IN"/>
        </w:rPr>
        <w:t>:</w:t>
      </w:r>
    </w:p>
    <w:p w14:paraId="28624DD0" w14:textId="77777777" w:rsidR="00C808B5" w:rsidRPr="005D2B68" w:rsidRDefault="00C808B5" w:rsidP="00C808B5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sz w:val="24"/>
          <w:lang w:val="en-IN"/>
        </w:rPr>
        <w:t>Computes attention scores between current decoder state and encoder outputs.</w:t>
      </w:r>
    </w:p>
    <w:p w14:paraId="5E4FE107" w14:textId="77777777" w:rsidR="00C808B5" w:rsidRPr="005D2B68" w:rsidRDefault="00C808B5" w:rsidP="00C808B5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sz w:val="24"/>
          <w:lang w:val="en-IN"/>
        </w:rPr>
        <w:t>Generates a context vector as a weighted sum of encoder hidden states.</w:t>
      </w:r>
    </w:p>
    <w:p w14:paraId="3978B9C9" w14:textId="77777777" w:rsidR="00C808B5" w:rsidRPr="005D2B68" w:rsidRDefault="00C808B5" w:rsidP="00C808B5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Decoder</w:t>
      </w:r>
      <w:r w:rsidRPr="005D2B68">
        <w:rPr>
          <w:rFonts w:ascii="Times New Roman" w:hAnsi="Times New Roman" w:cs="Times New Roman"/>
          <w:sz w:val="24"/>
          <w:lang w:val="en-IN"/>
        </w:rPr>
        <w:t>:</w:t>
      </w:r>
    </w:p>
    <w:p w14:paraId="677C319A" w14:textId="77777777" w:rsidR="00C808B5" w:rsidRPr="005D2B68" w:rsidRDefault="00C808B5" w:rsidP="00C808B5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Embedding Layer</w:t>
      </w:r>
      <w:r w:rsidRPr="005D2B68">
        <w:rPr>
          <w:rFonts w:ascii="Times New Roman" w:hAnsi="Times New Roman" w:cs="Times New Roman"/>
          <w:sz w:val="24"/>
          <w:lang w:val="en-IN"/>
        </w:rPr>
        <w:t>: Same as above.</w:t>
      </w:r>
    </w:p>
    <w:p w14:paraId="2287DC21" w14:textId="77777777" w:rsidR="00C808B5" w:rsidRPr="005D2B68" w:rsidRDefault="00C808B5" w:rsidP="00C808B5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LSTM Layer</w:t>
      </w:r>
      <w:r w:rsidRPr="005D2B68">
        <w:rPr>
          <w:rFonts w:ascii="Times New Roman" w:hAnsi="Times New Roman" w:cs="Times New Roman"/>
          <w:sz w:val="24"/>
          <w:lang w:val="en-IN"/>
        </w:rPr>
        <w:t>: Accepts embedded input + context vector.</w:t>
      </w:r>
    </w:p>
    <w:p w14:paraId="5114A924" w14:textId="77777777" w:rsidR="00C808B5" w:rsidRPr="005D2B68" w:rsidRDefault="00C808B5" w:rsidP="00C808B5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Fully Connected Layer</w:t>
      </w:r>
      <w:r w:rsidRPr="005D2B68">
        <w:rPr>
          <w:rFonts w:ascii="Times New Roman" w:hAnsi="Times New Roman" w:cs="Times New Roman"/>
          <w:sz w:val="24"/>
          <w:lang w:val="en-IN"/>
        </w:rPr>
        <w:t>: Maps decoder output to the vocabulary size.</w:t>
      </w:r>
    </w:p>
    <w:p w14:paraId="20A9AB0A" w14:textId="77777777" w:rsidR="00C808B5" w:rsidRPr="005D2B68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Weight Initialization</w:t>
      </w:r>
    </w:p>
    <w:p w14:paraId="281353C2" w14:textId="77777777" w:rsidR="00C808B5" w:rsidRPr="005D2B68" w:rsidRDefault="00C808B5" w:rsidP="00C808B5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sz w:val="24"/>
          <w:lang w:val="en-IN"/>
        </w:rPr>
        <w:t>Weights are initialized randomly.</w:t>
      </w:r>
    </w:p>
    <w:p w14:paraId="08810B01" w14:textId="77777777" w:rsidR="00C808B5" w:rsidRPr="005D2B68" w:rsidRDefault="00C808B5" w:rsidP="00C808B5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sz w:val="24"/>
          <w:lang w:val="en-IN"/>
        </w:rPr>
        <w:t>Attention scoring layers are initialized using Xavier or He initialization.</w:t>
      </w:r>
    </w:p>
    <w:p w14:paraId="598FCA74" w14:textId="77777777" w:rsidR="00C808B5" w:rsidRPr="005D2B68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Activation Functions</w:t>
      </w:r>
    </w:p>
    <w:p w14:paraId="7C569A9B" w14:textId="77777777" w:rsidR="00C808B5" w:rsidRPr="005D2B68" w:rsidRDefault="00C808B5" w:rsidP="00C808B5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Tanh</w:t>
      </w:r>
      <w:r w:rsidRPr="005D2B68">
        <w:rPr>
          <w:rFonts w:ascii="Times New Roman" w:hAnsi="Times New Roman" w:cs="Times New Roman"/>
          <w:sz w:val="24"/>
          <w:lang w:val="en-IN"/>
        </w:rPr>
        <w:t>: Inside LSTM cells and attention mechanisms.</w:t>
      </w:r>
    </w:p>
    <w:p w14:paraId="21761DAD" w14:textId="77777777" w:rsidR="00C808B5" w:rsidRPr="005D2B68" w:rsidRDefault="00C808B5" w:rsidP="00C808B5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lang w:val="en-IN"/>
        </w:rPr>
      </w:pPr>
      <w:proofErr w:type="spellStart"/>
      <w:r w:rsidRPr="005D2B68">
        <w:rPr>
          <w:rFonts w:ascii="Times New Roman" w:hAnsi="Times New Roman" w:cs="Times New Roman"/>
          <w:b/>
          <w:bCs/>
          <w:sz w:val="24"/>
          <w:lang w:val="en-IN"/>
        </w:rPr>
        <w:t>Softmax</w:t>
      </w:r>
      <w:proofErr w:type="spellEnd"/>
      <w:r w:rsidRPr="005D2B68">
        <w:rPr>
          <w:rFonts w:ascii="Times New Roman" w:hAnsi="Times New Roman" w:cs="Times New Roman"/>
          <w:sz w:val="24"/>
          <w:lang w:val="en-IN"/>
        </w:rPr>
        <w:t>:</w:t>
      </w:r>
    </w:p>
    <w:p w14:paraId="4B5D48F1" w14:textId="77777777" w:rsidR="00C808B5" w:rsidRPr="005D2B68" w:rsidRDefault="00C808B5" w:rsidP="00C808B5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sz w:val="24"/>
          <w:lang w:val="en-IN"/>
        </w:rPr>
        <w:t>Applied to attention scores to compute weights.</w:t>
      </w:r>
    </w:p>
    <w:p w14:paraId="54C4303F" w14:textId="77777777" w:rsidR="00C808B5" w:rsidRPr="005D2B68" w:rsidRDefault="00C808B5" w:rsidP="00C808B5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sz w:val="24"/>
          <w:lang w:val="en-IN"/>
        </w:rPr>
        <w:t>Applied to final decoder output for word prediction.</w:t>
      </w:r>
    </w:p>
    <w:p w14:paraId="057BD3E8" w14:textId="77777777" w:rsidR="00C808B5" w:rsidRPr="005D2B68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Regularization</w:t>
      </w:r>
    </w:p>
    <w:p w14:paraId="7A7D17C9" w14:textId="77777777" w:rsidR="00C808B5" w:rsidRPr="005D2B68" w:rsidRDefault="00C808B5" w:rsidP="00C808B5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sz w:val="24"/>
          <w:lang w:val="en-IN"/>
        </w:rPr>
        <w:t>No explicit regularization techniques used.</w:t>
      </w:r>
    </w:p>
    <w:p w14:paraId="2C06762D" w14:textId="77777777" w:rsidR="00C808B5" w:rsidRPr="005D2B68" w:rsidRDefault="00C808B5" w:rsidP="00C808B5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sz w:val="24"/>
          <w:lang w:val="en-IN"/>
        </w:rPr>
        <w:t>Padding tokens are ignored in both attention calculations and loss evaluation.</w:t>
      </w:r>
    </w:p>
    <w:p w14:paraId="0EF07571" w14:textId="77777777" w:rsidR="00C808B5" w:rsidRDefault="00C808B5" w:rsidP="00C808B5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</w:p>
    <w:p w14:paraId="39D62267" w14:textId="77777777" w:rsidR="00C808B5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  <w:r w:rsidRPr="001629A5">
        <w:rPr>
          <w:rFonts w:ascii="Times New Roman" w:hAnsi="Times New Roman" w:cs="Times New Roman"/>
          <w:b/>
          <w:bCs/>
          <w:sz w:val="28"/>
          <w:szCs w:val="24"/>
          <w:lang w:val="en-IN"/>
        </w:rPr>
        <w:t>TRAINING CONFIGURATION</w:t>
      </w:r>
    </w:p>
    <w:p w14:paraId="66F2A5A7" w14:textId="77777777" w:rsidR="00C808B5" w:rsidRPr="005D2B68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Training the Model</w:t>
      </w:r>
    </w:p>
    <w:p w14:paraId="05C9E884" w14:textId="77777777" w:rsidR="00C808B5" w:rsidRPr="005D2B68" w:rsidRDefault="00C808B5" w:rsidP="00C808B5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Loss Function</w:t>
      </w:r>
      <w:r w:rsidRPr="005D2B68">
        <w:rPr>
          <w:rFonts w:ascii="Times New Roman" w:hAnsi="Times New Roman" w:cs="Times New Roman"/>
          <w:sz w:val="24"/>
          <w:lang w:val="en-IN"/>
        </w:rPr>
        <w:t>: Cross-Entropy Loss (ignores &lt;pad&gt; tokens during loss computation).</w:t>
      </w:r>
    </w:p>
    <w:p w14:paraId="2DE9B232" w14:textId="77777777" w:rsidR="00C808B5" w:rsidRPr="005D2B68" w:rsidRDefault="00C808B5" w:rsidP="00C808B5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Optimizer</w:t>
      </w:r>
      <w:r w:rsidRPr="005D2B68">
        <w:rPr>
          <w:rFonts w:ascii="Times New Roman" w:hAnsi="Times New Roman" w:cs="Times New Roman"/>
          <w:sz w:val="24"/>
          <w:lang w:val="en-IN"/>
        </w:rPr>
        <w:t>: Adam Optimizer</w:t>
      </w:r>
    </w:p>
    <w:p w14:paraId="79660260" w14:textId="77777777" w:rsidR="00C808B5" w:rsidRPr="005D2B68" w:rsidRDefault="00C808B5" w:rsidP="00C808B5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Learning Rate</w:t>
      </w:r>
      <w:r w:rsidRPr="005D2B68">
        <w:rPr>
          <w:rFonts w:ascii="Times New Roman" w:hAnsi="Times New Roman" w:cs="Times New Roman"/>
          <w:sz w:val="24"/>
          <w:lang w:val="en-IN"/>
        </w:rPr>
        <w:t>: 0.001</w:t>
      </w:r>
    </w:p>
    <w:p w14:paraId="59761163" w14:textId="77777777" w:rsidR="00C808B5" w:rsidRPr="005D2B68" w:rsidRDefault="00C808B5" w:rsidP="00C808B5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Epochs</w:t>
      </w:r>
      <w:r w:rsidRPr="005D2B68">
        <w:rPr>
          <w:rFonts w:ascii="Times New Roman" w:hAnsi="Times New Roman" w:cs="Times New Roman"/>
          <w:sz w:val="24"/>
          <w:lang w:val="en-IN"/>
        </w:rPr>
        <w:t xml:space="preserve">: </w:t>
      </w:r>
      <w:r>
        <w:rPr>
          <w:rFonts w:ascii="Times New Roman" w:hAnsi="Times New Roman" w:cs="Times New Roman"/>
          <w:sz w:val="24"/>
          <w:lang w:val="en-IN"/>
        </w:rPr>
        <w:t>2</w:t>
      </w:r>
      <w:r w:rsidRPr="005D2B68">
        <w:rPr>
          <w:rFonts w:ascii="Times New Roman" w:hAnsi="Times New Roman" w:cs="Times New Roman"/>
          <w:sz w:val="24"/>
          <w:lang w:val="en-IN"/>
        </w:rPr>
        <w:t>00</w:t>
      </w:r>
    </w:p>
    <w:p w14:paraId="2185EE30" w14:textId="77777777" w:rsidR="00C808B5" w:rsidRDefault="00C808B5" w:rsidP="00C808B5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t>Batch Size</w:t>
      </w:r>
      <w:r w:rsidRPr="005D2B68">
        <w:rPr>
          <w:rFonts w:ascii="Times New Roman" w:hAnsi="Times New Roman" w:cs="Times New Roman"/>
          <w:sz w:val="24"/>
          <w:lang w:val="en-IN"/>
        </w:rPr>
        <w:t xml:space="preserve">: </w:t>
      </w:r>
      <w:r>
        <w:rPr>
          <w:rFonts w:ascii="Times New Roman" w:hAnsi="Times New Roman" w:cs="Times New Roman"/>
          <w:sz w:val="24"/>
          <w:lang w:val="en-IN"/>
        </w:rPr>
        <w:t>64</w:t>
      </w:r>
    </w:p>
    <w:p w14:paraId="2A0F7E81" w14:textId="77777777" w:rsidR="00C808B5" w:rsidRPr="000F479C" w:rsidRDefault="00C808B5" w:rsidP="00C808B5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</w:rPr>
        <w:t>Teacher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Pr="005D2B68">
        <w:rPr>
          <w:rFonts w:ascii="Times New Roman" w:hAnsi="Times New Roman" w:cs="Times New Roman"/>
          <w:b/>
          <w:bCs/>
          <w:sz w:val="24"/>
        </w:rPr>
        <w:t>Forcing Ratio:</w:t>
      </w:r>
      <w:r>
        <w:rPr>
          <w:rFonts w:ascii="Times New Roman" w:hAnsi="Times New Roman" w:cs="Times New Roman"/>
          <w:sz w:val="24"/>
        </w:rPr>
        <w:t xml:space="preserve"> </w:t>
      </w:r>
      <w:r w:rsidRPr="005D2B68">
        <w:rPr>
          <w:rFonts w:ascii="Times New Roman" w:hAnsi="Times New Roman" w:cs="Times New Roman"/>
          <w:sz w:val="24"/>
        </w:rPr>
        <w:t>0.5 (50% chance of using ground truth vs predicted token during training)</w:t>
      </w:r>
    </w:p>
    <w:p w14:paraId="2F74F740" w14:textId="77777777" w:rsidR="00C808B5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</w:p>
    <w:p w14:paraId="353E2AAB" w14:textId="77777777" w:rsidR="00C808B5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</w:p>
    <w:p w14:paraId="2CF7A27C" w14:textId="77777777" w:rsidR="00C808B5" w:rsidRPr="005D2B68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</w:p>
    <w:p w14:paraId="33214A03" w14:textId="77777777" w:rsidR="00C808B5" w:rsidRPr="005D2B68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b/>
          <w:bCs/>
          <w:sz w:val="24"/>
          <w:lang w:val="en-IN"/>
        </w:rPr>
        <w:lastRenderedPageBreak/>
        <w:t>Training Process</w:t>
      </w:r>
    </w:p>
    <w:p w14:paraId="1F211C33" w14:textId="77777777" w:rsidR="00C808B5" w:rsidRPr="005D2B68" w:rsidRDefault="00C808B5" w:rsidP="00C808B5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sz w:val="24"/>
          <w:lang w:val="en-IN"/>
        </w:rPr>
        <w:t xml:space="preserve">Training is performed using </w:t>
      </w:r>
      <w:r w:rsidRPr="005D2B68">
        <w:rPr>
          <w:rFonts w:ascii="Times New Roman" w:hAnsi="Times New Roman" w:cs="Times New Roman"/>
          <w:b/>
          <w:bCs/>
          <w:sz w:val="24"/>
          <w:lang w:val="en-IN"/>
        </w:rPr>
        <w:t>Teacher Forcing</w:t>
      </w:r>
      <w:r w:rsidRPr="005D2B68">
        <w:rPr>
          <w:rFonts w:ascii="Times New Roman" w:hAnsi="Times New Roman" w:cs="Times New Roman"/>
          <w:sz w:val="24"/>
          <w:lang w:val="en-IN"/>
        </w:rPr>
        <w:t>:</w:t>
      </w:r>
    </w:p>
    <w:p w14:paraId="54439277" w14:textId="77777777" w:rsidR="00C808B5" w:rsidRPr="005D2B68" w:rsidRDefault="00C808B5" w:rsidP="00C808B5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sz w:val="24"/>
          <w:lang w:val="en-IN"/>
        </w:rPr>
        <w:t>At each timestep, the actual target word is fed into the decoder during training instead of the predicted word.</w:t>
      </w:r>
    </w:p>
    <w:p w14:paraId="3F56B313" w14:textId="77777777" w:rsidR="00C808B5" w:rsidRPr="005D2B68" w:rsidRDefault="00C808B5" w:rsidP="00C808B5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sz w:val="24"/>
          <w:lang w:val="en-IN"/>
        </w:rPr>
        <w:t>For both models:</w:t>
      </w:r>
    </w:p>
    <w:p w14:paraId="7C20C38E" w14:textId="77777777" w:rsidR="00C808B5" w:rsidRPr="005D2B68" w:rsidRDefault="00C808B5" w:rsidP="00C808B5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sz w:val="24"/>
          <w:lang w:val="en-IN"/>
        </w:rPr>
        <w:t>Encoder processes the source sentence and generates hidden states.</w:t>
      </w:r>
    </w:p>
    <w:p w14:paraId="0FFB0EC2" w14:textId="77777777" w:rsidR="00C808B5" w:rsidRPr="005D2B68" w:rsidRDefault="00C808B5" w:rsidP="00C808B5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sz w:val="24"/>
          <w:lang w:val="en-IN"/>
        </w:rPr>
        <w:t>Decoder uses those hidden states (and attention context, if applicable) to predict the target sentence.</w:t>
      </w:r>
    </w:p>
    <w:p w14:paraId="2D71D8CF" w14:textId="77777777" w:rsidR="00C808B5" w:rsidRPr="005D2B68" w:rsidRDefault="00C808B5" w:rsidP="00C808B5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sz w:val="24"/>
          <w:lang w:val="en-IN"/>
        </w:rPr>
        <w:t>Gradients are computed using backpropagation.</w:t>
      </w:r>
    </w:p>
    <w:p w14:paraId="039736C0" w14:textId="77777777" w:rsidR="00C808B5" w:rsidRPr="005D2B68" w:rsidRDefault="00C808B5" w:rsidP="00C808B5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sz w:val="24"/>
          <w:lang w:val="en-IN"/>
        </w:rPr>
        <w:t>Weights are updated using the Adam optimizer.</w:t>
      </w:r>
    </w:p>
    <w:p w14:paraId="5B1C040B" w14:textId="77777777" w:rsidR="00C808B5" w:rsidRPr="005D2B68" w:rsidRDefault="00C808B5" w:rsidP="00C808B5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5D2B68">
        <w:rPr>
          <w:rFonts w:ascii="Times New Roman" w:hAnsi="Times New Roman" w:cs="Times New Roman"/>
          <w:sz w:val="24"/>
          <w:lang w:val="en-IN"/>
        </w:rPr>
        <w:t>Validation is performed at the end of each epoch to monitor overfitting and performance.</w:t>
      </w:r>
    </w:p>
    <w:p w14:paraId="5CD3FED9" w14:textId="77777777" w:rsidR="00C808B5" w:rsidRPr="001629A5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</w:p>
    <w:p w14:paraId="4BE4B767" w14:textId="77777777" w:rsidR="00C808B5" w:rsidRPr="001629A5" w:rsidRDefault="00C808B5" w:rsidP="00C808B5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1629A5">
        <w:rPr>
          <w:rFonts w:ascii="Times New Roman" w:hAnsi="Times New Roman" w:cs="Times New Roman"/>
          <w:b/>
          <w:bCs/>
          <w:sz w:val="28"/>
          <w:szCs w:val="24"/>
          <w:lang w:val="en-IN"/>
        </w:rPr>
        <w:t>TRAINING AND RESULTS</w:t>
      </w:r>
    </w:p>
    <w:p w14:paraId="205CCBD4" w14:textId="77777777" w:rsidR="00C808B5" w:rsidRPr="000F479C" w:rsidRDefault="00C808B5" w:rsidP="00C808B5">
      <w:pPr>
        <w:jc w:val="both"/>
        <w:rPr>
          <w:rFonts w:ascii="Times New Roman" w:hAnsi="Times New Roman" w:cs="Times New Roman"/>
          <w:sz w:val="28"/>
          <w:szCs w:val="24"/>
          <w:lang w:val="en-IN"/>
        </w:rPr>
      </w:pPr>
      <w:r w:rsidRPr="000F479C">
        <w:rPr>
          <w:rFonts w:ascii="Times New Roman" w:hAnsi="Times New Roman" w:cs="Times New Roman"/>
          <w:b/>
          <w:bCs/>
          <w:sz w:val="28"/>
          <w:szCs w:val="24"/>
          <w:lang w:val="en-IN"/>
        </w:rPr>
        <w:t>Key Performance Metrics</w:t>
      </w:r>
    </w:p>
    <w:p w14:paraId="23043C97" w14:textId="77777777" w:rsidR="00C808B5" w:rsidRPr="000F479C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  <w:r w:rsidRPr="000F479C">
        <w:rPr>
          <w:rFonts w:ascii="Times New Roman" w:hAnsi="Times New Roman" w:cs="Times New Roman"/>
          <w:b/>
          <w:bCs/>
          <w:sz w:val="24"/>
          <w:lang w:val="en-IN"/>
        </w:rPr>
        <w:t>LSTM Encoder-Decoder without Attention:</w:t>
      </w:r>
    </w:p>
    <w:p w14:paraId="749525A6" w14:textId="77777777" w:rsidR="00C808B5" w:rsidRPr="00B7347A" w:rsidRDefault="00C808B5" w:rsidP="00C808B5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Times New Roman" w:hAnsi="Times New Roman" w:cs="Times New Roman"/>
          <w:sz w:val="24"/>
          <w:lang w:val="en-IN"/>
        </w:rPr>
        <w:t>Slower convergence across epochs.</w:t>
      </w:r>
    </w:p>
    <w:p w14:paraId="18D2455F" w14:textId="77777777" w:rsidR="00C808B5" w:rsidRPr="00B7347A" w:rsidRDefault="00C808B5" w:rsidP="00C808B5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Times New Roman" w:hAnsi="Times New Roman" w:cs="Times New Roman"/>
          <w:sz w:val="24"/>
          <w:lang w:val="en-IN"/>
        </w:rPr>
        <w:t>Struggles with longer or more complex sentence structures.</w:t>
      </w:r>
    </w:p>
    <w:p w14:paraId="55BC0EEC" w14:textId="77777777" w:rsidR="00C808B5" w:rsidRPr="00B7347A" w:rsidRDefault="00C808B5" w:rsidP="00C808B5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Times New Roman" w:hAnsi="Times New Roman" w:cs="Times New Roman"/>
          <w:sz w:val="24"/>
          <w:lang w:val="en-IN"/>
        </w:rPr>
        <w:t>Final loss increases toward the end, indicating some instability or overfitting.</w:t>
      </w:r>
    </w:p>
    <w:p w14:paraId="2A956387" w14:textId="77777777" w:rsidR="00C808B5" w:rsidRPr="00B7347A" w:rsidRDefault="00C808B5" w:rsidP="00C808B5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Times New Roman" w:hAnsi="Times New Roman" w:cs="Times New Roman"/>
          <w:b/>
          <w:bCs/>
          <w:sz w:val="24"/>
          <w:lang w:val="en-IN"/>
        </w:rPr>
        <w:t>Final Loss:</w:t>
      </w:r>
      <w:r w:rsidRPr="00B7347A">
        <w:rPr>
          <w:rFonts w:ascii="Times New Roman" w:hAnsi="Times New Roman" w:cs="Times New Roman"/>
          <w:sz w:val="24"/>
          <w:lang w:val="en-IN"/>
        </w:rPr>
        <w:t xml:space="preserve"> 2.5623</w:t>
      </w:r>
    </w:p>
    <w:p w14:paraId="40180C2F" w14:textId="77777777" w:rsidR="00C808B5" w:rsidRDefault="00C808B5" w:rsidP="00C808B5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Times New Roman" w:hAnsi="Times New Roman" w:cs="Times New Roman"/>
          <w:b/>
          <w:bCs/>
          <w:sz w:val="24"/>
          <w:lang w:val="en-IN"/>
        </w:rPr>
        <w:t>BLEU Score:</w:t>
      </w:r>
      <w:r w:rsidRPr="00B7347A">
        <w:rPr>
          <w:rFonts w:ascii="Times New Roman" w:hAnsi="Times New Roman" w:cs="Times New Roman"/>
          <w:sz w:val="24"/>
          <w:lang w:val="en-IN"/>
        </w:rPr>
        <w:t xml:space="preserve"> 0.028</w:t>
      </w:r>
    </w:p>
    <w:p w14:paraId="75982E41" w14:textId="77777777" w:rsidR="00C808B5" w:rsidRPr="000F479C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  <w:r w:rsidRPr="000F479C">
        <w:rPr>
          <w:rFonts w:ascii="Times New Roman" w:hAnsi="Times New Roman" w:cs="Times New Roman"/>
          <w:b/>
          <w:bCs/>
          <w:sz w:val="24"/>
          <w:lang w:val="en-IN"/>
        </w:rPr>
        <w:t>LSTM Encoder-Decoder with Attention:</w:t>
      </w:r>
    </w:p>
    <w:p w14:paraId="6A3362E1" w14:textId="77777777" w:rsidR="00C808B5" w:rsidRPr="000F479C" w:rsidRDefault="00C808B5" w:rsidP="00C808B5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lang w:val="en-IN"/>
        </w:rPr>
      </w:pPr>
      <w:proofErr w:type="spellStart"/>
      <w:r w:rsidRPr="000F479C">
        <w:rPr>
          <w:rFonts w:ascii="Times New Roman" w:hAnsi="Times New Roman" w:cs="Times New Roman"/>
          <w:b/>
          <w:bCs/>
          <w:sz w:val="24"/>
          <w:lang w:val="en-IN"/>
        </w:rPr>
        <w:t>Bahdanau</w:t>
      </w:r>
      <w:proofErr w:type="spellEnd"/>
      <w:r w:rsidRPr="000F479C">
        <w:rPr>
          <w:rFonts w:ascii="Times New Roman" w:hAnsi="Times New Roman" w:cs="Times New Roman"/>
          <w:b/>
          <w:bCs/>
          <w:sz w:val="24"/>
          <w:lang w:val="en-IN"/>
        </w:rPr>
        <w:t xml:space="preserve"> Attention:</w:t>
      </w:r>
    </w:p>
    <w:p w14:paraId="506547E6" w14:textId="77777777" w:rsidR="00C808B5" w:rsidRPr="00B7347A" w:rsidRDefault="00C808B5" w:rsidP="00C808B5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Times New Roman" w:hAnsi="Times New Roman" w:cs="Times New Roman"/>
          <w:sz w:val="24"/>
          <w:lang w:val="en-IN"/>
        </w:rPr>
        <w:t>Faster and smoother convergence in early epochs.</w:t>
      </w:r>
    </w:p>
    <w:p w14:paraId="58842D8D" w14:textId="77777777" w:rsidR="00C808B5" w:rsidRPr="00B7347A" w:rsidRDefault="00C808B5" w:rsidP="00C808B5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Times New Roman" w:hAnsi="Times New Roman" w:cs="Times New Roman"/>
          <w:sz w:val="24"/>
          <w:lang w:val="en-IN"/>
        </w:rPr>
        <w:t>Final loss is lower than both the vanilla and Luong models.</w:t>
      </w:r>
    </w:p>
    <w:p w14:paraId="61D462BF" w14:textId="77777777" w:rsidR="00C808B5" w:rsidRPr="00B7347A" w:rsidRDefault="00C808B5" w:rsidP="00C808B5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Times New Roman" w:hAnsi="Times New Roman" w:cs="Times New Roman"/>
          <w:sz w:val="24"/>
          <w:lang w:val="en-IN"/>
        </w:rPr>
        <w:t>Generated translations are more fluent and contextually aware.</w:t>
      </w:r>
    </w:p>
    <w:p w14:paraId="2BDD2223" w14:textId="77777777" w:rsidR="00C808B5" w:rsidRPr="00B7347A" w:rsidRDefault="00C808B5" w:rsidP="00C808B5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Times New Roman" w:hAnsi="Times New Roman" w:cs="Times New Roman"/>
          <w:b/>
          <w:bCs/>
          <w:sz w:val="24"/>
          <w:lang w:val="en-IN"/>
        </w:rPr>
        <w:t>Final Loss:</w:t>
      </w:r>
      <w:r w:rsidRPr="00B7347A">
        <w:rPr>
          <w:rFonts w:ascii="Times New Roman" w:hAnsi="Times New Roman" w:cs="Times New Roman"/>
          <w:sz w:val="24"/>
          <w:lang w:val="en-IN"/>
        </w:rPr>
        <w:t xml:space="preserve"> 0.6038</w:t>
      </w:r>
    </w:p>
    <w:p w14:paraId="5D737001" w14:textId="77777777" w:rsidR="00C808B5" w:rsidRDefault="00C808B5" w:rsidP="00C808B5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Times New Roman" w:hAnsi="Times New Roman" w:cs="Times New Roman"/>
          <w:b/>
          <w:bCs/>
          <w:sz w:val="24"/>
          <w:lang w:val="en-IN"/>
        </w:rPr>
        <w:t>BLEU Score:</w:t>
      </w:r>
      <w:r w:rsidRPr="00B7347A">
        <w:rPr>
          <w:rFonts w:ascii="Times New Roman" w:hAnsi="Times New Roman" w:cs="Times New Roman"/>
          <w:sz w:val="24"/>
          <w:lang w:val="en-IN"/>
        </w:rPr>
        <w:t xml:space="preserve"> 0.033</w:t>
      </w:r>
    </w:p>
    <w:p w14:paraId="309CC7A8" w14:textId="77777777" w:rsidR="00C808B5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</w:p>
    <w:p w14:paraId="09A44416" w14:textId="77777777" w:rsidR="00C808B5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</w:p>
    <w:p w14:paraId="7DD4C17A" w14:textId="77777777" w:rsidR="00C808B5" w:rsidRPr="000F479C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</w:p>
    <w:p w14:paraId="660F5C14" w14:textId="77777777" w:rsidR="00C808B5" w:rsidRPr="000F479C" w:rsidRDefault="00C808B5" w:rsidP="00C808B5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0F479C">
        <w:rPr>
          <w:rFonts w:ascii="Times New Roman" w:hAnsi="Times New Roman" w:cs="Times New Roman"/>
          <w:b/>
          <w:bCs/>
          <w:sz w:val="24"/>
          <w:lang w:val="en-IN"/>
        </w:rPr>
        <w:lastRenderedPageBreak/>
        <w:t>Luong Attention:</w:t>
      </w:r>
    </w:p>
    <w:p w14:paraId="764C67B8" w14:textId="77777777" w:rsidR="00C808B5" w:rsidRPr="00B7347A" w:rsidRDefault="00C808B5" w:rsidP="00C808B5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Times New Roman" w:hAnsi="Times New Roman" w:cs="Times New Roman"/>
          <w:sz w:val="24"/>
          <w:lang w:val="en-IN"/>
        </w:rPr>
        <w:t xml:space="preserve">Demonstrates better BLEU performance compared to </w:t>
      </w:r>
      <w:proofErr w:type="spellStart"/>
      <w:r w:rsidRPr="00B7347A">
        <w:rPr>
          <w:rFonts w:ascii="Times New Roman" w:hAnsi="Times New Roman" w:cs="Times New Roman"/>
          <w:sz w:val="24"/>
          <w:lang w:val="en-IN"/>
        </w:rPr>
        <w:t>Bahdanau</w:t>
      </w:r>
      <w:proofErr w:type="spellEnd"/>
      <w:r w:rsidRPr="00B7347A">
        <w:rPr>
          <w:rFonts w:ascii="Times New Roman" w:hAnsi="Times New Roman" w:cs="Times New Roman"/>
          <w:sz w:val="24"/>
          <w:lang w:val="en-IN"/>
        </w:rPr>
        <w:t>.</w:t>
      </w:r>
    </w:p>
    <w:p w14:paraId="6C33F2BB" w14:textId="77777777" w:rsidR="00C808B5" w:rsidRPr="00B7347A" w:rsidRDefault="00C808B5" w:rsidP="00C808B5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Times New Roman" w:hAnsi="Times New Roman" w:cs="Times New Roman"/>
          <w:sz w:val="24"/>
          <w:lang w:val="en-IN"/>
        </w:rPr>
        <w:t>Efficient attention computation using dot-product leads to competitive training times.</w:t>
      </w:r>
    </w:p>
    <w:p w14:paraId="1FF3D790" w14:textId="77777777" w:rsidR="00C808B5" w:rsidRPr="00B7347A" w:rsidRDefault="00C808B5" w:rsidP="00C808B5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Times New Roman" w:hAnsi="Times New Roman" w:cs="Times New Roman"/>
          <w:sz w:val="24"/>
          <w:lang w:val="en-IN"/>
        </w:rPr>
        <w:t xml:space="preserve">Slightly higher loss than </w:t>
      </w:r>
      <w:proofErr w:type="spellStart"/>
      <w:r w:rsidRPr="00B7347A">
        <w:rPr>
          <w:rFonts w:ascii="Times New Roman" w:hAnsi="Times New Roman" w:cs="Times New Roman"/>
          <w:sz w:val="24"/>
          <w:lang w:val="en-IN"/>
        </w:rPr>
        <w:t>Bahdanau</w:t>
      </w:r>
      <w:proofErr w:type="spellEnd"/>
      <w:r w:rsidRPr="00B7347A">
        <w:rPr>
          <w:rFonts w:ascii="Times New Roman" w:hAnsi="Times New Roman" w:cs="Times New Roman"/>
          <w:sz w:val="24"/>
          <w:lang w:val="en-IN"/>
        </w:rPr>
        <w:t xml:space="preserve"> but better sentence-level translation accuracy.</w:t>
      </w:r>
    </w:p>
    <w:p w14:paraId="68A16AE1" w14:textId="77777777" w:rsidR="00C808B5" w:rsidRPr="00B7347A" w:rsidRDefault="00C808B5" w:rsidP="00C808B5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Times New Roman" w:hAnsi="Times New Roman" w:cs="Times New Roman"/>
          <w:b/>
          <w:bCs/>
          <w:sz w:val="24"/>
          <w:lang w:val="en-IN"/>
        </w:rPr>
        <w:t>Final Loss:</w:t>
      </w:r>
      <w:r w:rsidRPr="00B7347A">
        <w:rPr>
          <w:rFonts w:ascii="Times New Roman" w:hAnsi="Times New Roman" w:cs="Times New Roman"/>
          <w:sz w:val="24"/>
          <w:lang w:val="en-IN"/>
        </w:rPr>
        <w:t xml:space="preserve"> 0.996</w:t>
      </w:r>
    </w:p>
    <w:p w14:paraId="138E2317" w14:textId="77777777" w:rsidR="00C808B5" w:rsidRDefault="00C808B5" w:rsidP="00C808B5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Times New Roman" w:hAnsi="Times New Roman" w:cs="Times New Roman"/>
          <w:b/>
          <w:bCs/>
          <w:sz w:val="24"/>
          <w:lang w:val="en-IN"/>
        </w:rPr>
        <w:t>BLEU Score:</w:t>
      </w:r>
      <w:r w:rsidRPr="00B7347A">
        <w:rPr>
          <w:rFonts w:ascii="Times New Roman" w:hAnsi="Times New Roman" w:cs="Times New Roman"/>
          <w:sz w:val="24"/>
          <w:lang w:val="en-IN"/>
        </w:rPr>
        <w:t xml:space="preserve"> 0.043</w:t>
      </w:r>
    </w:p>
    <w:p w14:paraId="4EE4EBAB" w14:textId="77777777" w:rsidR="00C808B5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</w:p>
    <w:p w14:paraId="3F31CF72" w14:textId="77777777" w:rsidR="00C808B5" w:rsidRDefault="00C808B5" w:rsidP="00C808B5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517DC3">
        <w:rPr>
          <w:rFonts w:ascii="Times New Roman" w:hAnsi="Times New Roman" w:cs="Times New Roman"/>
          <w:b/>
          <w:bCs/>
          <w:sz w:val="28"/>
          <w:szCs w:val="24"/>
        </w:rPr>
        <w:t>Evaluation Results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681"/>
        <w:gridCol w:w="1417"/>
        <w:gridCol w:w="1560"/>
        <w:gridCol w:w="2358"/>
      </w:tblGrid>
      <w:tr w:rsidR="00C808B5" w:rsidRPr="004D1D00" w14:paraId="0F146510" w14:textId="77777777" w:rsidTr="0098072C">
        <w:trPr>
          <w:trHeight w:val="540"/>
        </w:trPr>
        <w:tc>
          <w:tcPr>
            <w:tcW w:w="3681" w:type="dxa"/>
            <w:vAlign w:val="center"/>
          </w:tcPr>
          <w:p w14:paraId="74F01776" w14:textId="77777777" w:rsidR="00C808B5" w:rsidRPr="004D1D00" w:rsidRDefault="00C808B5" w:rsidP="0098072C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845EA">
              <w:rPr>
                <w:rFonts w:ascii="Times New Roman" w:hAnsi="Times New Roman" w:cs="Times New Roman"/>
                <w:b/>
                <w:bCs/>
                <w:sz w:val="24"/>
                <w:lang w:val="en-IN"/>
              </w:rPr>
              <w:t>Model</w:t>
            </w:r>
          </w:p>
        </w:tc>
        <w:tc>
          <w:tcPr>
            <w:tcW w:w="1417" w:type="dxa"/>
            <w:vAlign w:val="center"/>
          </w:tcPr>
          <w:p w14:paraId="39C0FBE9" w14:textId="77777777" w:rsidR="00C808B5" w:rsidRPr="004D1D00" w:rsidRDefault="00C808B5" w:rsidP="0098072C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845EA">
              <w:rPr>
                <w:rFonts w:ascii="Times New Roman" w:hAnsi="Times New Roman" w:cs="Times New Roman"/>
                <w:b/>
                <w:bCs/>
                <w:sz w:val="24"/>
                <w:lang w:val="en-IN"/>
              </w:rPr>
              <w:t>Final Loss</w:t>
            </w:r>
          </w:p>
        </w:tc>
        <w:tc>
          <w:tcPr>
            <w:tcW w:w="1560" w:type="dxa"/>
            <w:vAlign w:val="center"/>
          </w:tcPr>
          <w:p w14:paraId="3B8CDECE" w14:textId="77777777" w:rsidR="00C808B5" w:rsidRPr="004D1D00" w:rsidRDefault="00C808B5" w:rsidP="0098072C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845EA">
              <w:rPr>
                <w:rFonts w:ascii="Times New Roman" w:hAnsi="Times New Roman" w:cs="Times New Roman"/>
                <w:b/>
                <w:bCs/>
                <w:sz w:val="24"/>
                <w:lang w:val="en-IN"/>
              </w:rPr>
              <w:t>BLEU Score</w:t>
            </w:r>
          </w:p>
        </w:tc>
        <w:tc>
          <w:tcPr>
            <w:tcW w:w="2358" w:type="dxa"/>
          </w:tcPr>
          <w:p w14:paraId="264C516A" w14:textId="77777777" w:rsidR="00C808B5" w:rsidRPr="004845EA" w:rsidRDefault="00C808B5" w:rsidP="0098072C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b/>
                <w:bCs/>
                <w:sz w:val="12"/>
                <w:szCs w:val="10"/>
                <w:lang w:val="en-IN"/>
              </w:rPr>
            </w:pPr>
          </w:p>
          <w:p w14:paraId="58DC1B69" w14:textId="77777777" w:rsidR="00C808B5" w:rsidRPr="00BE0C8B" w:rsidRDefault="00C808B5" w:rsidP="0098072C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IN"/>
              </w:rPr>
            </w:pPr>
            <w:r w:rsidRPr="004845EA">
              <w:rPr>
                <w:rFonts w:ascii="Times New Roman" w:hAnsi="Times New Roman" w:cs="Times New Roman"/>
                <w:b/>
                <w:bCs/>
                <w:sz w:val="24"/>
                <w:lang w:val="en-IN"/>
              </w:rPr>
              <w:t>Total Training Time</w:t>
            </w:r>
          </w:p>
        </w:tc>
      </w:tr>
      <w:tr w:rsidR="00C808B5" w:rsidRPr="0097493D" w14:paraId="6724CEE6" w14:textId="77777777" w:rsidTr="0098072C">
        <w:tblPrEx>
          <w:jc w:val="center"/>
        </w:tblPrEx>
        <w:trPr>
          <w:trHeight w:val="422"/>
          <w:jc w:val="center"/>
        </w:trPr>
        <w:tc>
          <w:tcPr>
            <w:tcW w:w="3681" w:type="dxa"/>
            <w:vAlign w:val="center"/>
          </w:tcPr>
          <w:p w14:paraId="1C75C918" w14:textId="77777777" w:rsidR="00C808B5" w:rsidRDefault="00C808B5" w:rsidP="0098072C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lang w:val="en-IN"/>
              </w:rPr>
            </w:pPr>
            <w:r w:rsidRPr="004845EA">
              <w:rPr>
                <w:rFonts w:ascii="Times New Roman" w:hAnsi="Times New Roman" w:cs="Times New Roman"/>
                <w:sz w:val="24"/>
                <w:lang w:val="en-IN"/>
              </w:rPr>
              <w:t>LSTM Encoder-Decoder</w:t>
            </w:r>
          </w:p>
          <w:p w14:paraId="6DB04C9F" w14:textId="77777777" w:rsidR="00C808B5" w:rsidRPr="00B12997" w:rsidRDefault="00C808B5" w:rsidP="0098072C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845EA">
              <w:rPr>
                <w:rFonts w:ascii="Times New Roman" w:hAnsi="Times New Roman" w:cs="Times New Roman"/>
                <w:sz w:val="24"/>
                <w:lang w:val="en-IN"/>
              </w:rPr>
              <w:t>(No</w:t>
            </w:r>
            <w:r>
              <w:rPr>
                <w:rFonts w:ascii="Times New Roman" w:hAnsi="Times New Roman" w:cs="Times New Roman"/>
                <w:sz w:val="24"/>
                <w:lang w:val="en-IN"/>
              </w:rPr>
              <w:t xml:space="preserve"> </w:t>
            </w:r>
            <w:r w:rsidRPr="004845EA">
              <w:rPr>
                <w:rFonts w:ascii="Times New Roman" w:hAnsi="Times New Roman" w:cs="Times New Roman"/>
                <w:sz w:val="24"/>
                <w:lang w:val="en-IN"/>
              </w:rPr>
              <w:t>Attention)</w:t>
            </w:r>
          </w:p>
        </w:tc>
        <w:tc>
          <w:tcPr>
            <w:tcW w:w="1417" w:type="dxa"/>
            <w:vAlign w:val="center"/>
          </w:tcPr>
          <w:p w14:paraId="1F7864BA" w14:textId="77777777" w:rsidR="00C808B5" w:rsidRPr="000E0126" w:rsidRDefault="00C808B5" w:rsidP="0098072C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4"/>
                <w:lang w:val="en-IN"/>
              </w:rPr>
            </w:pPr>
            <w:r w:rsidRPr="004845EA">
              <w:rPr>
                <w:rFonts w:ascii="Times New Roman" w:hAnsi="Times New Roman" w:cs="Times New Roman"/>
                <w:sz w:val="24"/>
                <w:lang w:val="en-IN"/>
              </w:rPr>
              <w:t>2.5623</w:t>
            </w:r>
          </w:p>
        </w:tc>
        <w:tc>
          <w:tcPr>
            <w:tcW w:w="1560" w:type="dxa"/>
            <w:vAlign w:val="center"/>
          </w:tcPr>
          <w:p w14:paraId="68BCFBE0" w14:textId="77777777" w:rsidR="00C808B5" w:rsidRPr="0097493D" w:rsidRDefault="00C808B5" w:rsidP="0098072C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5EA">
              <w:rPr>
                <w:rFonts w:ascii="Times New Roman" w:hAnsi="Times New Roman" w:cs="Times New Roman"/>
                <w:sz w:val="24"/>
                <w:lang w:val="en-IN"/>
              </w:rPr>
              <w:t>0.0280</w:t>
            </w:r>
          </w:p>
        </w:tc>
        <w:tc>
          <w:tcPr>
            <w:tcW w:w="2358" w:type="dxa"/>
            <w:vAlign w:val="center"/>
          </w:tcPr>
          <w:p w14:paraId="3517A514" w14:textId="77777777" w:rsidR="00C808B5" w:rsidRPr="00686F73" w:rsidRDefault="00C808B5" w:rsidP="0098072C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4"/>
                <w:lang w:val="en-IN"/>
              </w:rPr>
            </w:pPr>
            <w:r w:rsidRPr="004845EA">
              <w:rPr>
                <w:rFonts w:ascii="Times New Roman" w:hAnsi="Times New Roman" w:cs="Times New Roman"/>
                <w:sz w:val="24"/>
                <w:lang w:val="en-IN"/>
              </w:rPr>
              <w:t>~</w:t>
            </w:r>
            <w:r>
              <w:rPr>
                <w:rFonts w:ascii="Times New Roman" w:hAnsi="Times New Roman" w:cs="Times New Roman"/>
                <w:sz w:val="24"/>
                <w:lang w:val="en-IN"/>
              </w:rPr>
              <w:t>1878</w:t>
            </w:r>
            <w:r w:rsidRPr="004845EA">
              <w:rPr>
                <w:rFonts w:ascii="Times New Roman" w:hAnsi="Times New Roman" w:cs="Times New Roman"/>
                <w:sz w:val="24"/>
                <w:lang w:val="en-IN"/>
              </w:rPr>
              <w:t xml:space="preserve"> seconds</w:t>
            </w:r>
          </w:p>
        </w:tc>
      </w:tr>
      <w:tr w:rsidR="00C808B5" w:rsidRPr="0097493D" w14:paraId="31C19E04" w14:textId="77777777" w:rsidTr="0098072C">
        <w:tblPrEx>
          <w:jc w:val="center"/>
        </w:tblPrEx>
        <w:trPr>
          <w:trHeight w:val="422"/>
          <w:jc w:val="center"/>
        </w:trPr>
        <w:tc>
          <w:tcPr>
            <w:tcW w:w="3681" w:type="dxa"/>
            <w:vAlign w:val="center"/>
          </w:tcPr>
          <w:p w14:paraId="0A223735" w14:textId="77777777" w:rsidR="00C808B5" w:rsidRPr="00B12997" w:rsidRDefault="00C808B5" w:rsidP="0098072C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845EA">
              <w:rPr>
                <w:rFonts w:ascii="Times New Roman" w:hAnsi="Times New Roman" w:cs="Times New Roman"/>
                <w:sz w:val="24"/>
                <w:lang w:val="en-IN"/>
              </w:rPr>
              <w:t xml:space="preserve">LSTM with </w:t>
            </w:r>
            <w:proofErr w:type="spellStart"/>
            <w:r w:rsidRPr="004845EA">
              <w:rPr>
                <w:rFonts w:ascii="Times New Roman" w:hAnsi="Times New Roman" w:cs="Times New Roman"/>
                <w:sz w:val="24"/>
                <w:lang w:val="en-IN"/>
              </w:rPr>
              <w:t>Bahdanau</w:t>
            </w:r>
            <w:proofErr w:type="spellEnd"/>
            <w:r w:rsidRPr="004845EA">
              <w:rPr>
                <w:rFonts w:ascii="Times New Roman" w:hAnsi="Times New Roman" w:cs="Times New Roman"/>
                <w:sz w:val="24"/>
                <w:lang w:val="en-IN"/>
              </w:rPr>
              <w:t xml:space="preserve"> Attention</w:t>
            </w:r>
          </w:p>
        </w:tc>
        <w:tc>
          <w:tcPr>
            <w:tcW w:w="1417" w:type="dxa"/>
            <w:vAlign w:val="center"/>
          </w:tcPr>
          <w:p w14:paraId="5DACA413" w14:textId="77777777" w:rsidR="00C808B5" w:rsidRPr="0097493D" w:rsidRDefault="00C808B5" w:rsidP="0098072C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ECA">
              <w:rPr>
                <w:rFonts w:ascii="Times New Roman" w:hAnsi="Times New Roman" w:cs="Times New Roman"/>
                <w:sz w:val="24"/>
              </w:rPr>
              <w:t>0.6038</w:t>
            </w:r>
          </w:p>
        </w:tc>
        <w:tc>
          <w:tcPr>
            <w:tcW w:w="1560" w:type="dxa"/>
            <w:vAlign w:val="center"/>
          </w:tcPr>
          <w:p w14:paraId="431F531B" w14:textId="77777777" w:rsidR="00C808B5" w:rsidRPr="0097493D" w:rsidRDefault="00C808B5" w:rsidP="0098072C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5EA">
              <w:rPr>
                <w:rFonts w:ascii="Times New Roman" w:hAnsi="Times New Roman" w:cs="Times New Roman"/>
                <w:sz w:val="24"/>
                <w:lang w:val="en-IN"/>
              </w:rPr>
              <w:t>0.</w:t>
            </w:r>
            <w:r>
              <w:rPr>
                <w:rFonts w:ascii="Times New Roman" w:hAnsi="Times New Roman" w:cs="Times New Roman"/>
                <w:sz w:val="24"/>
                <w:lang w:val="en-IN"/>
              </w:rPr>
              <w:t>03</w:t>
            </w:r>
            <w:r w:rsidRPr="004845EA">
              <w:rPr>
                <w:rFonts w:ascii="Times New Roman" w:hAnsi="Times New Roman" w:cs="Times New Roman"/>
                <w:sz w:val="24"/>
                <w:lang w:val="en-IN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IN"/>
              </w:rPr>
              <w:t>4</w:t>
            </w:r>
          </w:p>
        </w:tc>
        <w:tc>
          <w:tcPr>
            <w:tcW w:w="2358" w:type="dxa"/>
            <w:vAlign w:val="center"/>
          </w:tcPr>
          <w:p w14:paraId="23C4035C" w14:textId="77777777" w:rsidR="00C808B5" w:rsidRPr="00686F73" w:rsidRDefault="00C808B5" w:rsidP="0098072C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4"/>
                <w:lang w:val="en-IN"/>
              </w:rPr>
            </w:pPr>
            <w:r w:rsidRPr="004845EA">
              <w:rPr>
                <w:rFonts w:ascii="Times New Roman" w:hAnsi="Times New Roman" w:cs="Times New Roman"/>
                <w:sz w:val="24"/>
                <w:lang w:val="en-IN"/>
              </w:rPr>
              <w:t>~</w:t>
            </w:r>
            <w:r>
              <w:rPr>
                <w:rFonts w:ascii="Times New Roman" w:hAnsi="Times New Roman" w:cs="Times New Roman"/>
                <w:sz w:val="24"/>
                <w:lang w:val="en-IN"/>
              </w:rPr>
              <w:t>2500</w:t>
            </w:r>
            <w:r w:rsidRPr="004845EA">
              <w:rPr>
                <w:rFonts w:ascii="Times New Roman" w:hAnsi="Times New Roman" w:cs="Times New Roman"/>
                <w:sz w:val="24"/>
                <w:lang w:val="en-IN"/>
              </w:rPr>
              <w:t xml:space="preserve"> seconds</w:t>
            </w:r>
          </w:p>
        </w:tc>
      </w:tr>
      <w:tr w:rsidR="00C808B5" w:rsidRPr="0097493D" w14:paraId="30701174" w14:textId="77777777" w:rsidTr="0098072C">
        <w:tblPrEx>
          <w:jc w:val="center"/>
        </w:tblPrEx>
        <w:trPr>
          <w:trHeight w:val="422"/>
          <w:jc w:val="center"/>
        </w:trPr>
        <w:tc>
          <w:tcPr>
            <w:tcW w:w="3681" w:type="dxa"/>
            <w:vAlign w:val="center"/>
          </w:tcPr>
          <w:p w14:paraId="6BD7BEC4" w14:textId="77777777" w:rsidR="00C808B5" w:rsidRPr="00B12997" w:rsidRDefault="00C808B5" w:rsidP="0098072C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845EA">
              <w:rPr>
                <w:rFonts w:ascii="Times New Roman" w:hAnsi="Times New Roman" w:cs="Times New Roman"/>
                <w:sz w:val="24"/>
                <w:lang w:val="en-IN"/>
              </w:rPr>
              <w:t>LSTM with Luong Attention</w:t>
            </w:r>
          </w:p>
        </w:tc>
        <w:tc>
          <w:tcPr>
            <w:tcW w:w="1417" w:type="dxa"/>
            <w:vAlign w:val="center"/>
          </w:tcPr>
          <w:p w14:paraId="4EBE51B3" w14:textId="77777777" w:rsidR="00C808B5" w:rsidRPr="0097493D" w:rsidRDefault="00C808B5" w:rsidP="0098072C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ECA">
              <w:rPr>
                <w:rFonts w:ascii="Times New Roman" w:hAnsi="Times New Roman" w:cs="Times New Roman"/>
                <w:sz w:val="24"/>
              </w:rPr>
              <w:t>0.996</w:t>
            </w:r>
          </w:p>
        </w:tc>
        <w:tc>
          <w:tcPr>
            <w:tcW w:w="1560" w:type="dxa"/>
            <w:vAlign w:val="center"/>
          </w:tcPr>
          <w:p w14:paraId="76511A76" w14:textId="77777777" w:rsidR="00C808B5" w:rsidRPr="0097493D" w:rsidRDefault="00C808B5" w:rsidP="0098072C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6ECA">
              <w:rPr>
                <w:rFonts w:ascii="Times New Roman" w:hAnsi="Times New Roman" w:cs="Times New Roman"/>
                <w:sz w:val="24"/>
              </w:rPr>
              <w:t>0.0433</w:t>
            </w:r>
          </w:p>
        </w:tc>
        <w:tc>
          <w:tcPr>
            <w:tcW w:w="2358" w:type="dxa"/>
            <w:vAlign w:val="center"/>
          </w:tcPr>
          <w:p w14:paraId="20712A4A" w14:textId="77777777" w:rsidR="00C808B5" w:rsidRPr="00686F73" w:rsidRDefault="00C808B5" w:rsidP="0098072C">
            <w:pPr>
              <w:tabs>
                <w:tab w:val="left" w:pos="3795"/>
              </w:tabs>
              <w:jc w:val="center"/>
              <w:rPr>
                <w:rFonts w:ascii="Times New Roman" w:hAnsi="Times New Roman" w:cs="Times New Roman"/>
                <w:sz w:val="24"/>
                <w:lang w:val="en-IN"/>
              </w:rPr>
            </w:pPr>
            <w:r w:rsidRPr="004845EA">
              <w:rPr>
                <w:rFonts w:ascii="Times New Roman" w:hAnsi="Times New Roman" w:cs="Times New Roman"/>
                <w:sz w:val="24"/>
                <w:lang w:val="en-IN"/>
              </w:rPr>
              <w:t>~</w:t>
            </w:r>
            <w:r>
              <w:rPr>
                <w:rFonts w:ascii="Times New Roman" w:hAnsi="Times New Roman" w:cs="Times New Roman"/>
                <w:sz w:val="24"/>
                <w:lang w:val="en-IN"/>
              </w:rPr>
              <w:t>2380</w:t>
            </w:r>
            <w:r w:rsidRPr="004845EA">
              <w:rPr>
                <w:rFonts w:ascii="Times New Roman" w:hAnsi="Times New Roman" w:cs="Times New Roman"/>
                <w:sz w:val="24"/>
                <w:lang w:val="en-IN"/>
              </w:rPr>
              <w:t xml:space="preserve"> seconds</w:t>
            </w:r>
          </w:p>
        </w:tc>
      </w:tr>
    </w:tbl>
    <w:p w14:paraId="565A6E4C" w14:textId="77777777" w:rsidR="00C808B5" w:rsidRDefault="00C808B5" w:rsidP="00C808B5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</w:p>
    <w:p w14:paraId="66464DAC" w14:textId="77777777" w:rsidR="00C808B5" w:rsidRPr="00136ECA" w:rsidRDefault="00C808B5" w:rsidP="00C808B5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136ECA">
        <w:rPr>
          <w:rFonts w:ascii="Times New Roman" w:hAnsi="Times New Roman" w:cs="Times New Roman"/>
          <w:b/>
          <w:bCs/>
          <w:sz w:val="28"/>
          <w:szCs w:val="24"/>
          <w:lang w:val="en-IN"/>
        </w:rPr>
        <w:t>TRANSLATION GENERATION</w:t>
      </w:r>
    </w:p>
    <w:p w14:paraId="321EA730" w14:textId="77777777" w:rsidR="00C808B5" w:rsidRPr="00136ECA" w:rsidRDefault="00C808B5" w:rsidP="00C808B5">
      <w:pPr>
        <w:jc w:val="both"/>
        <w:rPr>
          <w:rFonts w:ascii="Times New Roman" w:hAnsi="Times New Roman" w:cs="Times New Roman"/>
          <w:b/>
          <w:bCs/>
          <w:sz w:val="24"/>
          <w:lang w:val="en-IN"/>
        </w:rPr>
      </w:pPr>
      <w:r w:rsidRPr="00136ECA">
        <w:rPr>
          <w:rFonts w:ascii="Times New Roman" w:hAnsi="Times New Roman" w:cs="Times New Roman"/>
          <w:b/>
          <w:bCs/>
          <w:sz w:val="24"/>
          <w:lang w:val="en-IN"/>
        </w:rPr>
        <w:t>Process</w:t>
      </w:r>
    </w:p>
    <w:p w14:paraId="5D009EE6" w14:textId="77777777" w:rsidR="00C808B5" w:rsidRPr="00136ECA" w:rsidRDefault="00C808B5" w:rsidP="00C808B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36ECA">
        <w:rPr>
          <w:rFonts w:ascii="Times New Roman" w:hAnsi="Times New Roman" w:cs="Times New Roman"/>
          <w:sz w:val="24"/>
          <w:lang w:val="en-IN"/>
        </w:rPr>
        <w:t>A function is implemented to generate Spanish translations from a given English input sentence.</w:t>
      </w:r>
    </w:p>
    <w:p w14:paraId="7BDCBBD0" w14:textId="77777777" w:rsidR="00C808B5" w:rsidRPr="00136ECA" w:rsidRDefault="00C808B5" w:rsidP="00C808B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36ECA">
        <w:rPr>
          <w:rFonts w:ascii="Times New Roman" w:hAnsi="Times New Roman" w:cs="Times New Roman"/>
          <w:sz w:val="24"/>
          <w:lang w:val="en-IN"/>
        </w:rPr>
        <w:t>The input sentence is tokenized and passed through the encoder to extract context vectors.</w:t>
      </w:r>
    </w:p>
    <w:p w14:paraId="5E1E07BB" w14:textId="77777777" w:rsidR="00C808B5" w:rsidRPr="00136ECA" w:rsidRDefault="00C808B5" w:rsidP="00C808B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36ECA">
        <w:rPr>
          <w:rFonts w:ascii="Times New Roman" w:hAnsi="Times New Roman" w:cs="Times New Roman"/>
          <w:sz w:val="24"/>
          <w:lang w:val="en-IN"/>
        </w:rPr>
        <w:t>The decoder then predicts the next token iteratively, using:</w:t>
      </w:r>
    </w:p>
    <w:p w14:paraId="411B83CD" w14:textId="77777777" w:rsidR="00C808B5" w:rsidRPr="00136ECA" w:rsidRDefault="00C808B5" w:rsidP="00C808B5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36ECA">
        <w:rPr>
          <w:rFonts w:ascii="Times New Roman" w:hAnsi="Times New Roman" w:cs="Times New Roman"/>
          <w:sz w:val="24"/>
          <w:lang w:val="en-IN"/>
        </w:rPr>
        <w:t>Just the final encoder state in the Vanilla (no attention) model</w:t>
      </w:r>
    </w:p>
    <w:p w14:paraId="579C1468" w14:textId="77777777" w:rsidR="00C808B5" w:rsidRPr="00136ECA" w:rsidRDefault="00C808B5" w:rsidP="00C808B5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36ECA">
        <w:rPr>
          <w:rFonts w:ascii="Times New Roman" w:hAnsi="Times New Roman" w:cs="Times New Roman"/>
          <w:sz w:val="24"/>
          <w:lang w:val="en-IN"/>
        </w:rPr>
        <w:t xml:space="preserve">Encoder hidden states + attention scores in the </w:t>
      </w:r>
      <w:proofErr w:type="spellStart"/>
      <w:r w:rsidRPr="00136ECA">
        <w:rPr>
          <w:rFonts w:ascii="Times New Roman" w:hAnsi="Times New Roman" w:cs="Times New Roman"/>
          <w:sz w:val="24"/>
          <w:lang w:val="en-IN"/>
        </w:rPr>
        <w:t>Bahdanau</w:t>
      </w:r>
      <w:proofErr w:type="spellEnd"/>
      <w:r w:rsidRPr="00136ECA">
        <w:rPr>
          <w:rFonts w:ascii="Times New Roman" w:hAnsi="Times New Roman" w:cs="Times New Roman"/>
          <w:sz w:val="24"/>
          <w:lang w:val="en-IN"/>
        </w:rPr>
        <w:t xml:space="preserve"> and Luong models</w:t>
      </w:r>
    </w:p>
    <w:p w14:paraId="19C7B7D2" w14:textId="77777777" w:rsidR="00C808B5" w:rsidRPr="00136ECA" w:rsidRDefault="00C808B5" w:rsidP="00C808B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36ECA">
        <w:rPr>
          <w:rFonts w:ascii="Times New Roman" w:hAnsi="Times New Roman" w:cs="Times New Roman"/>
          <w:sz w:val="24"/>
          <w:lang w:val="en-IN"/>
        </w:rPr>
        <w:t>The process stops when the &lt;</w:t>
      </w:r>
      <w:proofErr w:type="spellStart"/>
      <w:r w:rsidRPr="00136ECA">
        <w:rPr>
          <w:rFonts w:ascii="Times New Roman" w:hAnsi="Times New Roman" w:cs="Times New Roman"/>
          <w:sz w:val="24"/>
          <w:lang w:val="en-IN"/>
        </w:rPr>
        <w:t>eos</w:t>
      </w:r>
      <w:proofErr w:type="spellEnd"/>
      <w:r w:rsidRPr="00136ECA">
        <w:rPr>
          <w:rFonts w:ascii="Times New Roman" w:hAnsi="Times New Roman" w:cs="Times New Roman"/>
          <w:sz w:val="24"/>
          <w:lang w:val="en-IN"/>
        </w:rPr>
        <w:t>&gt; token is generated, or max length is reached.</w:t>
      </w:r>
    </w:p>
    <w:p w14:paraId="1DE3A532" w14:textId="77777777" w:rsidR="00C808B5" w:rsidRPr="00136ECA" w:rsidRDefault="00C808B5" w:rsidP="00C808B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136ECA">
        <w:rPr>
          <w:rFonts w:ascii="Times New Roman" w:hAnsi="Times New Roman" w:cs="Times New Roman"/>
          <w:sz w:val="24"/>
          <w:lang w:val="en-IN"/>
        </w:rPr>
        <w:t>Translations generated by attention models are more coherent and contextually aligned.</w:t>
      </w:r>
    </w:p>
    <w:p w14:paraId="41452197" w14:textId="77777777" w:rsidR="00C808B5" w:rsidRPr="00136ECA" w:rsidRDefault="00C808B5" w:rsidP="00C808B5">
      <w:pPr>
        <w:jc w:val="both"/>
        <w:rPr>
          <w:rFonts w:ascii="Times New Roman" w:hAnsi="Times New Roman" w:cs="Times New Roman"/>
          <w:b/>
          <w:bCs/>
          <w:sz w:val="24"/>
          <w:lang w:val="en-IN"/>
        </w:rPr>
      </w:pPr>
      <w:r w:rsidRPr="00136ECA">
        <w:rPr>
          <w:rFonts w:ascii="Times New Roman" w:hAnsi="Times New Roman" w:cs="Times New Roman"/>
          <w:b/>
          <w:bCs/>
          <w:sz w:val="24"/>
          <w:lang w:val="en-IN"/>
        </w:rPr>
        <w:t>Example Output</w:t>
      </w:r>
    </w:p>
    <w:p w14:paraId="14268110" w14:textId="77777777" w:rsidR="00C808B5" w:rsidRPr="00136ECA" w:rsidRDefault="00C808B5" w:rsidP="00C808B5">
      <w:pPr>
        <w:jc w:val="both"/>
        <w:rPr>
          <w:rFonts w:ascii="Times New Roman" w:hAnsi="Times New Roman" w:cs="Times New Roman"/>
          <w:b/>
          <w:bCs/>
          <w:sz w:val="24"/>
          <w:lang w:val="en-IN"/>
        </w:rPr>
      </w:pPr>
      <w:r w:rsidRPr="00136ECA">
        <w:rPr>
          <w:rFonts w:ascii="Times New Roman" w:hAnsi="Times New Roman" w:cs="Times New Roman"/>
          <w:b/>
          <w:bCs/>
          <w:sz w:val="24"/>
          <w:lang w:val="en-IN"/>
        </w:rPr>
        <w:t>Input Sentence:</w:t>
      </w:r>
    </w:p>
    <w:p w14:paraId="2432092C" w14:textId="77777777" w:rsidR="00C808B5" w:rsidRPr="00136ECA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  <w:r w:rsidRPr="00136ECA">
        <w:rPr>
          <w:rFonts w:ascii="Times New Roman" w:hAnsi="Times New Roman" w:cs="Times New Roman"/>
          <w:sz w:val="24"/>
          <w:lang w:val="en-IN"/>
        </w:rPr>
        <w:t>"I am happy"</w:t>
      </w:r>
    </w:p>
    <w:p w14:paraId="2E96A5F7" w14:textId="77777777" w:rsidR="00C808B5" w:rsidRPr="00136ECA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  <w:r w:rsidRPr="00136ECA">
        <w:rPr>
          <w:rFonts w:ascii="Times New Roman" w:hAnsi="Times New Roman" w:cs="Times New Roman"/>
          <w:b/>
          <w:bCs/>
          <w:sz w:val="24"/>
          <w:lang w:val="en-IN"/>
        </w:rPr>
        <w:t>Generated Translation (Encoder-Decoder without Attention):</w:t>
      </w:r>
      <w:r>
        <w:rPr>
          <w:rFonts w:ascii="Times New Roman" w:hAnsi="Times New Roman" w:cs="Times New Roman"/>
          <w:b/>
          <w:bCs/>
          <w:sz w:val="24"/>
          <w:lang w:val="en-IN"/>
        </w:rPr>
        <w:t xml:space="preserve"> </w:t>
      </w:r>
      <w:r w:rsidRPr="00136ECA">
        <w:rPr>
          <w:rFonts w:ascii="Times New Roman" w:hAnsi="Times New Roman" w:cs="Times New Roman"/>
          <w:sz w:val="24"/>
          <w:lang w:val="en-IN"/>
        </w:rPr>
        <w:t xml:space="preserve">"soy </w:t>
      </w:r>
      <w:proofErr w:type="spellStart"/>
      <w:r w:rsidRPr="00136ECA">
        <w:rPr>
          <w:rFonts w:ascii="Times New Roman" w:hAnsi="Times New Roman" w:cs="Times New Roman"/>
          <w:sz w:val="24"/>
          <w:lang w:val="en-IN"/>
        </w:rPr>
        <w:t>feliz</w:t>
      </w:r>
      <w:proofErr w:type="spellEnd"/>
      <w:r w:rsidRPr="00136ECA">
        <w:rPr>
          <w:rFonts w:ascii="Times New Roman" w:hAnsi="Times New Roman" w:cs="Times New Roman"/>
          <w:sz w:val="24"/>
          <w:lang w:val="en-IN"/>
        </w:rPr>
        <w:t>."</w:t>
      </w:r>
    </w:p>
    <w:p w14:paraId="6469CB6C" w14:textId="77777777" w:rsidR="00C808B5" w:rsidRPr="00136ECA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  <w:r w:rsidRPr="00136ECA">
        <w:rPr>
          <w:rFonts w:ascii="Times New Roman" w:hAnsi="Times New Roman" w:cs="Times New Roman"/>
          <w:b/>
          <w:bCs/>
          <w:sz w:val="24"/>
          <w:lang w:val="en-IN"/>
        </w:rPr>
        <w:t>Generated Translation (</w:t>
      </w:r>
      <w:proofErr w:type="spellStart"/>
      <w:r w:rsidRPr="00136ECA">
        <w:rPr>
          <w:rFonts w:ascii="Times New Roman" w:hAnsi="Times New Roman" w:cs="Times New Roman"/>
          <w:b/>
          <w:bCs/>
          <w:sz w:val="24"/>
          <w:lang w:val="en-IN"/>
        </w:rPr>
        <w:t>Bahdanau</w:t>
      </w:r>
      <w:proofErr w:type="spellEnd"/>
      <w:r w:rsidRPr="00136ECA">
        <w:rPr>
          <w:rFonts w:ascii="Times New Roman" w:hAnsi="Times New Roman" w:cs="Times New Roman"/>
          <w:b/>
          <w:bCs/>
          <w:sz w:val="24"/>
          <w:lang w:val="en-IN"/>
        </w:rPr>
        <w:t xml:space="preserve"> Attention):</w:t>
      </w:r>
      <w:r>
        <w:rPr>
          <w:rFonts w:ascii="Times New Roman" w:hAnsi="Times New Roman" w:cs="Times New Roman"/>
          <w:b/>
          <w:bCs/>
          <w:sz w:val="24"/>
          <w:lang w:val="en-IN"/>
        </w:rPr>
        <w:t xml:space="preserve"> </w:t>
      </w:r>
      <w:r w:rsidRPr="00136ECA">
        <w:rPr>
          <w:rFonts w:ascii="Times New Roman" w:hAnsi="Times New Roman" w:cs="Times New Roman"/>
          <w:sz w:val="24"/>
          <w:lang w:val="en-IN"/>
        </w:rPr>
        <w:t>"</w:t>
      </w:r>
      <w:proofErr w:type="spellStart"/>
      <w:r w:rsidRPr="00136ECA">
        <w:rPr>
          <w:rFonts w:ascii="Times New Roman" w:hAnsi="Times New Roman" w:cs="Times New Roman"/>
          <w:sz w:val="24"/>
          <w:lang w:val="en-IN"/>
        </w:rPr>
        <w:t>yo</w:t>
      </w:r>
      <w:proofErr w:type="spellEnd"/>
      <w:r w:rsidRPr="00136ECA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136ECA">
        <w:rPr>
          <w:rFonts w:ascii="Times New Roman" w:hAnsi="Times New Roman" w:cs="Times New Roman"/>
          <w:sz w:val="24"/>
          <w:lang w:val="en-IN"/>
        </w:rPr>
        <w:t>estoy</w:t>
      </w:r>
      <w:proofErr w:type="spellEnd"/>
      <w:r w:rsidRPr="00136ECA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136ECA">
        <w:rPr>
          <w:rFonts w:ascii="Times New Roman" w:hAnsi="Times New Roman" w:cs="Times New Roman"/>
          <w:sz w:val="24"/>
          <w:lang w:val="en-IN"/>
        </w:rPr>
        <w:t>feliz</w:t>
      </w:r>
      <w:proofErr w:type="spellEnd"/>
      <w:r w:rsidRPr="00136ECA">
        <w:rPr>
          <w:rFonts w:ascii="Times New Roman" w:hAnsi="Times New Roman" w:cs="Times New Roman"/>
          <w:sz w:val="24"/>
          <w:lang w:val="en-IN"/>
        </w:rPr>
        <w:t>."</w:t>
      </w:r>
    </w:p>
    <w:p w14:paraId="49ADCE24" w14:textId="77777777" w:rsidR="00C808B5" w:rsidRPr="00136ECA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  <w:r w:rsidRPr="00136ECA">
        <w:rPr>
          <w:rFonts w:ascii="Times New Roman" w:hAnsi="Times New Roman" w:cs="Times New Roman"/>
          <w:b/>
          <w:bCs/>
          <w:sz w:val="24"/>
          <w:lang w:val="en-IN"/>
        </w:rPr>
        <w:t>Generated Translation (Luong Attention):</w:t>
      </w:r>
      <w:r>
        <w:rPr>
          <w:rFonts w:ascii="Times New Roman" w:hAnsi="Times New Roman" w:cs="Times New Roman"/>
          <w:b/>
          <w:bCs/>
          <w:sz w:val="24"/>
          <w:lang w:val="en-IN"/>
        </w:rPr>
        <w:t xml:space="preserve"> </w:t>
      </w:r>
      <w:r w:rsidRPr="00136ECA">
        <w:rPr>
          <w:rFonts w:ascii="Times New Roman" w:hAnsi="Times New Roman" w:cs="Times New Roman"/>
          <w:sz w:val="24"/>
          <w:lang w:val="en-IN"/>
        </w:rPr>
        <w:t xml:space="preserve">"soy bueno </w:t>
      </w:r>
      <w:proofErr w:type="spellStart"/>
      <w:r w:rsidRPr="00136ECA">
        <w:rPr>
          <w:rFonts w:ascii="Times New Roman" w:hAnsi="Times New Roman" w:cs="Times New Roman"/>
          <w:sz w:val="24"/>
          <w:lang w:val="en-IN"/>
        </w:rPr>
        <w:t>feliz</w:t>
      </w:r>
      <w:proofErr w:type="spellEnd"/>
      <w:r w:rsidRPr="00136ECA">
        <w:rPr>
          <w:rFonts w:ascii="Times New Roman" w:hAnsi="Times New Roman" w:cs="Times New Roman"/>
          <w:sz w:val="24"/>
          <w:lang w:val="en-IN"/>
        </w:rPr>
        <w:t>."</w:t>
      </w:r>
    </w:p>
    <w:p w14:paraId="2BCA281A" w14:textId="77777777" w:rsidR="00C808B5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</w:p>
    <w:p w14:paraId="05712BF0" w14:textId="77777777" w:rsidR="00C808B5" w:rsidRPr="00B7347A" w:rsidRDefault="00C808B5" w:rsidP="00C808B5">
      <w:pPr>
        <w:jc w:val="both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B7347A">
        <w:rPr>
          <w:rFonts w:ascii="Times New Roman" w:hAnsi="Times New Roman" w:cs="Times New Roman"/>
          <w:b/>
          <w:bCs/>
          <w:sz w:val="28"/>
          <w:szCs w:val="24"/>
          <w:lang w:val="en-IN"/>
        </w:rPr>
        <w:lastRenderedPageBreak/>
        <w:t>VISUALIZATIONS</w:t>
      </w:r>
    </w:p>
    <w:p w14:paraId="61AF5C65" w14:textId="77777777" w:rsidR="00C808B5" w:rsidRPr="000F479C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Segoe UI Emoji" w:hAnsi="Segoe UI Emoji" w:cs="Segoe UI Emoji"/>
          <w:sz w:val="24"/>
          <w:lang w:val="en-IN"/>
        </w:rPr>
        <w:t>📊</w:t>
      </w:r>
      <w:r w:rsidRPr="00B7347A">
        <w:rPr>
          <w:rFonts w:ascii="Times New Roman" w:hAnsi="Times New Roman" w:cs="Times New Roman"/>
          <w:b/>
          <w:bCs/>
          <w:sz w:val="24"/>
          <w:lang w:val="en-IN"/>
        </w:rPr>
        <w:t xml:space="preserve"> </w:t>
      </w:r>
      <w:proofErr w:type="spellStart"/>
      <w:r w:rsidRPr="000F479C">
        <w:rPr>
          <w:rFonts w:ascii="Times New Roman" w:hAnsi="Times New Roman" w:cs="Times New Roman"/>
          <w:b/>
          <w:bCs/>
          <w:sz w:val="24"/>
          <w:lang w:val="en-IN"/>
        </w:rPr>
        <w:t>Bahdanau</w:t>
      </w:r>
      <w:proofErr w:type="spellEnd"/>
      <w:r w:rsidRPr="000F479C">
        <w:rPr>
          <w:rFonts w:ascii="Times New Roman" w:hAnsi="Times New Roman" w:cs="Times New Roman"/>
          <w:b/>
          <w:bCs/>
          <w:sz w:val="24"/>
          <w:lang w:val="en-IN"/>
        </w:rPr>
        <w:t xml:space="preserve"> Attention:</w:t>
      </w:r>
    </w:p>
    <w:p w14:paraId="1F78701A" w14:textId="77777777" w:rsidR="00C808B5" w:rsidRPr="00B7347A" w:rsidRDefault="00C808B5" w:rsidP="00C808B5">
      <w:pPr>
        <w:jc w:val="center"/>
        <w:rPr>
          <w:rFonts w:ascii="Times New Roman" w:hAnsi="Times New Roman" w:cs="Times New Roman"/>
          <w:sz w:val="24"/>
          <w:lang w:val="en-IN"/>
        </w:rPr>
      </w:pPr>
      <w:r>
        <w:rPr>
          <w:noProof/>
        </w:rPr>
        <w:drawing>
          <wp:inline distT="0" distB="0" distL="0" distR="0" wp14:anchorId="5C730897" wp14:editId="441D834A">
            <wp:extent cx="3863340" cy="3492244"/>
            <wp:effectExtent l="0" t="0" r="3810" b="0"/>
            <wp:docPr id="447592196" name="Picture 2" descr="A chart of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92196" name="Picture 2" descr="A chart of different colo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872" cy="34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14E04" w14:textId="77777777" w:rsidR="00C808B5" w:rsidRPr="000F479C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  <w:r w:rsidRPr="00B7347A">
        <w:rPr>
          <w:rFonts w:ascii="Segoe UI Emoji" w:hAnsi="Segoe UI Emoji" w:cs="Segoe UI Emoji"/>
          <w:sz w:val="24"/>
          <w:lang w:val="en-IN"/>
        </w:rPr>
        <w:t>📊</w:t>
      </w:r>
      <w:r w:rsidRPr="00B7347A">
        <w:rPr>
          <w:rFonts w:ascii="Times New Roman" w:hAnsi="Times New Roman" w:cs="Times New Roman"/>
          <w:b/>
          <w:bCs/>
          <w:sz w:val="24"/>
          <w:lang w:val="en-IN"/>
        </w:rPr>
        <w:t xml:space="preserve"> </w:t>
      </w:r>
      <w:r w:rsidRPr="000F479C">
        <w:rPr>
          <w:rFonts w:ascii="Times New Roman" w:hAnsi="Times New Roman" w:cs="Times New Roman"/>
          <w:b/>
          <w:bCs/>
          <w:sz w:val="24"/>
          <w:lang w:val="en-IN"/>
        </w:rPr>
        <w:t>Luong Attention:</w:t>
      </w:r>
    </w:p>
    <w:p w14:paraId="17CACE9D" w14:textId="77777777" w:rsidR="00C808B5" w:rsidRPr="00B7347A" w:rsidRDefault="00C808B5" w:rsidP="00C808B5">
      <w:pPr>
        <w:jc w:val="center"/>
        <w:rPr>
          <w:rFonts w:ascii="Times New Roman" w:hAnsi="Times New Roman" w:cs="Times New Roman"/>
          <w:sz w:val="24"/>
          <w:lang w:val="en-IN"/>
        </w:rPr>
      </w:pPr>
      <w:r>
        <w:rPr>
          <w:noProof/>
        </w:rPr>
        <w:drawing>
          <wp:inline distT="0" distB="0" distL="0" distR="0" wp14:anchorId="3B428014" wp14:editId="01386313">
            <wp:extent cx="3909060" cy="3498925"/>
            <wp:effectExtent l="0" t="0" r="0" b="6350"/>
            <wp:docPr id="1269635372" name="Picture 1" descr="A yellow and purpl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35372" name="Picture 1" descr="A yellow and purple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200" cy="351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52ABC" w14:textId="77777777" w:rsidR="00C808B5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</w:p>
    <w:p w14:paraId="762555FF" w14:textId="77777777" w:rsidR="00C808B5" w:rsidRPr="00B7347A" w:rsidRDefault="00C808B5" w:rsidP="00C808B5">
      <w:pPr>
        <w:jc w:val="both"/>
        <w:rPr>
          <w:rFonts w:ascii="Times New Roman" w:hAnsi="Times New Roman" w:cs="Times New Roman"/>
          <w:sz w:val="24"/>
          <w:lang w:val="en-IN"/>
        </w:rPr>
      </w:pPr>
    </w:p>
    <w:p w14:paraId="11610077" w14:textId="77777777" w:rsidR="00C808B5" w:rsidRPr="001629A5" w:rsidRDefault="00C808B5" w:rsidP="00C808B5">
      <w:pPr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1629A5">
        <w:rPr>
          <w:rFonts w:ascii="Times New Roman" w:hAnsi="Times New Roman" w:cs="Times New Roman"/>
          <w:b/>
          <w:bCs/>
          <w:sz w:val="28"/>
          <w:szCs w:val="24"/>
          <w:lang w:val="en-IN"/>
        </w:rPr>
        <w:lastRenderedPageBreak/>
        <w:t>OBSERVATIONS AND CONCLUSIONS</w:t>
      </w:r>
    </w:p>
    <w:p w14:paraId="515B8D34" w14:textId="77777777" w:rsidR="00C808B5" w:rsidRPr="004845EA" w:rsidRDefault="00C808B5" w:rsidP="00C808B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460558">
        <w:rPr>
          <w:rFonts w:ascii="Times New Roman" w:hAnsi="Times New Roman" w:cs="Times New Roman"/>
          <w:sz w:val="24"/>
          <w:lang w:val="en-IN"/>
        </w:rPr>
        <w:t>The</w:t>
      </w:r>
      <w:r w:rsidRPr="004845EA">
        <w:rPr>
          <w:rFonts w:ascii="Times New Roman" w:hAnsi="Times New Roman" w:cs="Times New Roman"/>
          <w:sz w:val="24"/>
          <w:lang w:val="en-IN"/>
        </w:rPr>
        <w:t xml:space="preserve"> use of attention mechanisms (</w:t>
      </w:r>
      <w:proofErr w:type="spellStart"/>
      <w:r w:rsidRPr="004845EA">
        <w:rPr>
          <w:rFonts w:ascii="Times New Roman" w:hAnsi="Times New Roman" w:cs="Times New Roman"/>
          <w:sz w:val="24"/>
          <w:lang w:val="en-IN"/>
        </w:rPr>
        <w:t>Bahdanau</w:t>
      </w:r>
      <w:proofErr w:type="spellEnd"/>
      <w:r w:rsidRPr="004845EA">
        <w:rPr>
          <w:rFonts w:ascii="Times New Roman" w:hAnsi="Times New Roman" w:cs="Times New Roman"/>
          <w:sz w:val="24"/>
          <w:lang w:val="en-IN"/>
        </w:rPr>
        <w:t xml:space="preserve"> and Luong) leads to significantly lower loss and higher BLEU scores than the vanilla encoder-decoder.</w:t>
      </w:r>
    </w:p>
    <w:p w14:paraId="4044D1AB" w14:textId="77777777" w:rsidR="00C808B5" w:rsidRPr="004845EA" w:rsidRDefault="00C808B5" w:rsidP="00C808B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en-IN"/>
        </w:rPr>
      </w:pPr>
      <w:proofErr w:type="spellStart"/>
      <w:r w:rsidRPr="004845EA">
        <w:rPr>
          <w:rFonts w:ascii="Times New Roman" w:hAnsi="Times New Roman" w:cs="Times New Roman"/>
          <w:sz w:val="24"/>
          <w:lang w:val="en-IN"/>
        </w:rPr>
        <w:t>Bahdanau</w:t>
      </w:r>
      <w:proofErr w:type="spellEnd"/>
      <w:r w:rsidRPr="004845EA">
        <w:rPr>
          <w:rFonts w:ascii="Times New Roman" w:hAnsi="Times New Roman" w:cs="Times New Roman"/>
          <w:sz w:val="24"/>
          <w:lang w:val="en-IN"/>
        </w:rPr>
        <w:t xml:space="preserve"> attention shows slight performance superiority for longer sentences due to its additive and flexible scoring.</w:t>
      </w:r>
    </w:p>
    <w:p w14:paraId="2B2C556E" w14:textId="77777777" w:rsidR="00C808B5" w:rsidRPr="004845EA" w:rsidRDefault="00C808B5" w:rsidP="00C808B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4845EA">
        <w:rPr>
          <w:rFonts w:ascii="Times New Roman" w:hAnsi="Times New Roman" w:cs="Times New Roman"/>
          <w:sz w:val="24"/>
          <w:lang w:val="en-IN"/>
        </w:rPr>
        <w:t>Luong attention, while marginally behind in BLEU score, provides competitive performance with slightly faster computation.</w:t>
      </w:r>
    </w:p>
    <w:p w14:paraId="5ED61B4D" w14:textId="77777777" w:rsidR="00C808B5" w:rsidRPr="004845EA" w:rsidRDefault="00C808B5" w:rsidP="00C808B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4845EA">
        <w:rPr>
          <w:rFonts w:ascii="Times New Roman" w:hAnsi="Times New Roman" w:cs="Times New Roman"/>
          <w:sz w:val="24"/>
          <w:lang w:val="en-IN"/>
        </w:rPr>
        <w:t>The switch from one-hot encoding to embedding layers results in richer, more efficient token representation, enhancing translation quality.</w:t>
      </w:r>
    </w:p>
    <w:p w14:paraId="56E2379B" w14:textId="77777777" w:rsidR="00C808B5" w:rsidRPr="004845EA" w:rsidRDefault="00C808B5" w:rsidP="00C808B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4845EA">
        <w:rPr>
          <w:rFonts w:ascii="Times New Roman" w:hAnsi="Times New Roman" w:cs="Times New Roman"/>
          <w:sz w:val="24"/>
          <w:lang w:val="en-IN"/>
        </w:rPr>
        <w:t>Improved BLEU scores clearly reflect better word alignment and more context-aware translations thanks to attention.</w:t>
      </w:r>
    </w:p>
    <w:p w14:paraId="3F7C1EF5" w14:textId="77777777" w:rsidR="00C808B5" w:rsidRPr="004845EA" w:rsidRDefault="00C808B5" w:rsidP="00C808B5">
      <w:pPr>
        <w:jc w:val="both"/>
        <w:rPr>
          <w:rFonts w:ascii="Times New Roman" w:hAnsi="Times New Roman" w:cs="Times New Roman"/>
          <w:b/>
          <w:bCs/>
          <w:sz w:val="24"/>
          <w:lang w:val="en-IN"/>
        </w:rPr>
      </w:pPr>
      <w:r w:rsidRPr="004845EA">
        <w:rPr>
          <w:rFonts w:ascii="Times New Roman" w:hAnsi="Times New Roman" w:cs="Times New Roman"/>
          <w:b/>
          <w:bCs/>
          <w:sz w:val="24"/>
          <w:lang w:val="en-IN"/>
        </w:rPr>
        <w:t>Potential Future Improvements:</w:t>
      </w:r>
    </w:p>
    <w:p w14:paraId="17BC7B31" w14:textId="77777777" w:rsidR="00C808B5" w:rsidRPr="004845EA" w:rsidRDefault="00C808B5" w:rsidP="00C808B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4845EA">
        <w:rPr>
          <w:rFonts w:ascii="Times New Roman" w:hAnsi="Times New Roman" w:cs="Times New Roman"/>
          <w:sz w:val="24"/>
          <w:lang w:val="en-IN"/>
        </w:rPr>
        <w:t>Introduce Bidirectional LSTM in the encoder for richer context.</w:t>
      </w:r>
    </w:p>
    <w:p w14:paraId="34CEC6A4" w14:textId="77777777" w:rsidR="00C808B5" w:rsidRPr="004845EA" w:rsidRDefault="00C808B5" w:rsidP="00C808B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4845EA">
        <w:rPr>
          <w:rFonts w:ascii="Times New Roman" w:hAnsi="Times New Roman" w:cs="Times New Roman"/>
          <w:sz w:val="24"/>
          <w:lang w:val="en-IN"/>
        </w:rPr>
        <w:t xml:space="preserve">Integrate pretrained embeddings (e.g., </w:t>
      </w:r>
      <w:proofErr w:type="spellStart"/>
      <w:r w:rsidRPr="004845EA">
        <w:rPr>
          <w:rFonts w:ascii="Times New Roman" w:hAnsi="Times New Roman" w:cs="Times New Roman"/>
          <w:sz w:val="24"/>
          <w:lang w:val="en-IN"/>
        </w:rPr>
        <w:t>GloVe</w:t>
      </w:r>
      <w:proofErr w:type="spellEnd"/>
      <w:r w:rsidRPr="004845EA">
        <w:rPr>
          <w:rFonts w:ascii="Times New Roman" w:hAnsi="Times New Roman" w:cs="Times New Roman"/>
          <w:sz w:val="24"/>
          <w:lang w:val="en-IN"/>
        </w:rPr>
        <w:t xml:space="preserve">, </w:t>
      </w:r>
      <w:proofErr w:type="spellStart"/>
      <w:r w:rsidRPr="004845EA">
        <w:rPr>
          <w:rFonts w:ascii="Times New Roman" w:hAnsi="Times New Roman" w:cs="Times New Roman"/>
          <w:sz w:val="24"/>
          <w:lang w:val="en-IN"/>
        </w:rPr>
        <w:t>FastText</w:t>
      </w:r>
      <w:proofErr w:type="spellEnd"/>
      <w:r w:rsidRPr="004845EA">
        <w:rPr>
          <w:rFonts w:ascii="Times New Roman" w:hAnsi="Times New Roman" w:cs="Times New Roman"/>
          <w:sz w:val="24"/>
          <w:lang w:val="en-IN"/>
        </w:rPr>
        <w:t>) for semantic depth.</w:t>
      </w:r>
    </w:p>
    <w:p w14:paraId="7BA7521F" w14:textId="77777777" w:rsidR="00C808B5" w:rsidRPr="004845EA" w:rsidRDefault="00C808B5" w:rsidP="00C808B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4845EA">
        <w:rPr>
          <w:rFonts w:ascii="Times New Roman" w:hAnsi="Times New Roman" w:cs="Times New Roman"/>
          <w:sz w:val="24"/>
          <w:lang w:val="en-IN"/>
        </w:rPr>
        <w:t>Train on larger datasets to enhance generalization and robustness.</w:t>
      </w:r>
    </w:p>
    <w:p w14:paraId="5D067994" w14:textId="77777777" w:rsidR="00C808B5" w:rsidRPr="004845EA" w:rsidRDefault="00C808B5" w:rsidP="00C808B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en-IN"/>
        </w:rPr>
      </w:pPr>
      <w:r w:rsidRPr="004845EA">
        <w:rPr>
          <w:rFonts w:ascii="Times New Roman" w:hAnsi="Times New Roman" w:cs="Times New Roman"/>
          <w:sz w:val="24"/>
          <w:lang w:val="en-IN"/>
        </w:rPr>
        <w:t>Migrate to Transformer-based architectures for cutting-edge performance.</w:t>
      </w:r>
    </w:p>
    <w:p w14:paraId="1226CA0D" w14:textId="16395152" w:rsidR="00D024F3" w:rsidRPr="00C808B5" w:rsidRDefault="00D024F3" w:rsidP="00C808B5"/>
    <w:sectPr w:rsidR="00D024F3" w:rsidRPr="00C808B5" w:rsidSect="00FF1147">
      <w:footerReference w:type="default" r:id="rId10"/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CE047A" w14:textId="77777777" w:rsidR="00F74C17" w:rsidRDefault="00F74C17" w:rsidP="0081111C">
      <w:pPr>
        <w:spacing w:after="0" w:line="240" w:lineRule="auto"/>
      </w:pPr>
      <w:r>
        <w:separator/>
      </w:r>
    </w:p>
  </w:endnote>
  <w:endnote w:type="continuationSeparator" w:id="0">
    <w:p w14:paraId="093CA55E" w14:textId="77777777" w:rsidR="00F74C17" w:rsidRDefault="00F74C17" w:rsidP="0081111C">
      <w:pPr>
        <w:spacing w:after="0" w:line="240" w:lineRule="auto"/>
      </w:pPr>
      <w:r>
        <w:continuationSeparator/>
      </w:r>
    </w:p>
  </w:endnote>
  <w:endnote w:type="continuationNotice" w:id="1">
    <w:p w14:paraId="0DE26C49" w14:textId="77777777" w:rsidR="00F74C17" w:rsidRDefault="00F74C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F2321" w14:textId="4DD784EE" w:rsidR="0081111C" w:rsidRDefault="00811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A48CE" w14:textId="77777777" w:rsidR="00F74C17" w:rsidRDefault="00F74C17" w:rsidP="0081111C">
      <w:pPr>
        <w:spacing w:after="0" w:line="240" w:lineRule="auto"/>
      </w:pPr>
      <w:r>
        <w:separator/>
      </w:r>
    </w:p>
  </w:footnote>
  <w:footnote w:type="continuationSeparator" w:id="0">
    <w:p w14:paraId="483B524E" w14:textId="77777777" w:rsidR="00F74C17" w:rsidRDefault="00F74C17" w:rsidP="0081111C">
      <w:pPr>
        <w:spacing w:after="0" w:line="240" w:lineRule="auto"/>
      </w:pPr>
      <w:r>
        <w:continuationSeparator/>
      </w:r>
    </w:p>
  </w:footnote>
  <w:footnote w:type="continuationNotice" w:id="1">
    <w:p w14:paraId="4A06D7F5" w14:textId="77777777" w:rsidR="00F74C17" w:rsidRDefault="00F74C1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5EFC"/>
    <w:multiLevelType w:val="multilevel"/>
    <w:tmpl w:val="66C4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01B6C"/>
    <w:multiLevelType w:val="multilevel"/>
    <w:tmpl w:val="EE54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B7F18"/>
    <w:multiLevelType w:val="multilevel"/>
    <w:tmpl w:val="13B6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47735"/>
    <w:multiLevelType w:val="multilevel"/>
    <w:tmpl w:val="EBFE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A7807"/>
    <w:multiLevelType w:val="hybridMultilevel"/>
    <w:tmpl w:val="8A00A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4141D"/>
    <w:multiLevelType w:val="hybridMultilevel"/>
    <w:tmpl w:val="FE00D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46F80"/>
    <w:multiLevelType w:val="multilevel"/>
    <w:tmpl w:val="938A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A20E3"/>
    <w:multiLevelType w:val="hybridMultilevel"/>
    <w:tmpl w:val="9E12A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051C7"/>
    <w:multiLevelType w:val="multilevel"/>
    <w:tmpl w:val="0212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D5132"/>
    <w:multiLevelType w:val="multilevel"/>
    <w:tmpl w:val="5F8E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60F63"/>
    <w:multiLevelType w:val="multilevel"/>
    <w:tmpl w:val="0744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A05A7F"/>
    <w:multiLevelType w:val="multilevel"/>
    <w:tmpl w:val="1CEA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887810"/>
    <w:multiLevelType w:val="hybridMultilevel"/>
    <w:tmpl w:val="8D4AC8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1F178C"/>
    <w:multiLevelType w:val="hybridMultilevel"/>
    <w:tmpl w:val="F21EE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13F47"/>
    <w:multiLevelType w:val="multilevel"/>
    <w:tmpl w:val="1BF0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CB6743"/>
    <w:multiLevelType w:val="multilevel"/>
    <w:tmpl w:val="A894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AC7580"/>
    <w:multiLevelType w:val="multilevel"/>
    <w:tmpl w:val="2000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0E31F4"/>
    <w:multiLevelType w:val="multilevel"/>
    <w:tmpl w:val="9A2A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5F40BA"/>
    <w:multiLevelType w:val="multilevel"/>
    <w:tmpl w:val="01A0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6B00EA"/>
    <w:multiLevelType w:val="multilevel"/>
    <w:tmpl w:val="6B9A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1807B7"/>
    <w:multiLevelType w:val="multilevel"/>
    <w:tmpl w:val="2EEE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295DE1"/>
    <w:multiLevelType w:val="multilevel"/>
    <w:tmpl w:val="1BF0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7357BB"/>
    <w:multiLevelType w:val="hybridMultilevel"/>
    <w:tmpl w:val="C14AC4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B1F62D4"/>
    <w:multiLevelType w:val="multilevel"/>
    <w:tmpl w:val="33C6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932A4C"/>
    <w:multiLevelType w:val="multilevel"/>
    <w:tmpl w:val="9C36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4A36F8"/>
    <w:multiLevelType w:val="hybridMultilevel"/>
    <w:tmpl w:val="719019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596ED9"/>
    <w:multiLevelType w:val="hybridMultilevel"/>
    <w:tmpl w:val="851AA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258744">
    <w:abstractNumId w:val="26"/>
  </w:num>
  <w:num w:numId="2" w16cid:durableId="819536256">
    <w:abstractNumId w:val="20"/>
  </w:num>
  <w:num w:numId="3" w16cid:durableId="1413284006">
    <w:abstractNumId w:val="6"/>
  </w:num>
  <w:num w:numId="4" w16cid:durableId="1751272286">
    <w:abstractNumId w:val="0"/>
  </w:num>
  <w:num w:numId="5" w16cid:durableId="949092746">
    <w:abstractNumId w:val="2"/>
  </w:num>
  <w:num w:numId="6" w16cid:durableId="674191461">
    <w:abstractNumId w:val="8"/>
  </w:num>
  <w:num w:numId="7" w16cid:durableId="184948692">
    <w:abstractNumId w:val="17"/>
  </w:num>
  <w:num w:numId="8" w16cid:durableId="2020698878">
    <w:abstractNumId w:val="15"/>
  </w:num>
  <w:num w:numId="9" w16cid:durableId="1298949978">
    <w:abstractNumId w:val="23"/>
  </w:num>
  <w:num w:numId="10" w16cid:durableId="1032416610">
    <w:abstractNumId w:val="11"/>
  </w:num>
  <w:num w:numId="11" w16cid:durableId="1341422423">
    <w:abstractNumId w:val="9"/>
  </w:num>
  <w:num w:numId="12" w16cid:durableId="1620726340">
    <w:abstractNumId w:val="13"/>
  </w:num>
  <w:num w:numId="13" w16cid:durableId="2113160177">
    <w:abstractNumId w:val="7"/>
  </w:num>
  <w:num w:numId="14" w16cid:durableId="1561863724">
    <w:abstractNumId w:val="5"/>
  </w:num>
  <w:num w:numId="15" w16cid:durableId="1967001254">
    <w:abstractNumId w:val="25"/>
  </w:num>
  <w:num w:numId="16" w16cid:durableId="658264581">
    <w:abstractNumId w:val="12"/>
  </w:num>
  <w:num w:numId="17" w16cid:durableId="1655403469">
    <w:abstractNumId w:val="22"/>
  </w:num>
  <w:num w:numId="18" w16cid:durableId="1793817155">
    <w:abstractNumId w:val="4"/>
  </w:num>
  <w:num w:numId="19" w16cid:durableId="1805393890">
    <w:abstractNumId w:val="10"/>
  </w:num>
  <w:num w:numId="20" w16cid:durableId="1948585913">
    <w:abstractNumId w:val="16"/>
  </w:num>
  <w:num w:numId="21" w16cid:durableId="1239902904">
    <w:abstractNumId w:val="18"/>
  </w:num>
  <w:num w:numId="22" w16cid:durableId="1773090005">
    <w:abstractNumId w:val="24"/>
  </w:num>
  <w:num w:numId="23" w16cid:durableId="1295985509">
    <w:abstractNumId w:val="3"/>
  </w:num>
  <w:num w:numId="24" w16cid:durableId="1857422932">
    <w:abstractNumId w:val="1"/>
  </w:num>
  <w:num w:numId="25" w16cid:durableId="788741601">
    <w:abstractNumId w:val="14"/>
  </w:num>
  <w:num w:numId="26" w16cid:durableId="333722686">
    <w:abstractNumId w:val="19"/>
  </w:num>
  <w:num w:numId="27" w16cid:durableId="1030494775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41"/>
    <w:rsid w:val="000053AB"/>
    <w:rsid w:val="00005B70"/>
    <w:rsid w:val="00010141"/>
    <w:rsid w:val="00010C16"/>
    <w:rsid w:val="000208F1"/>
    <w:rsid w:val="000239A2"/>
    <w:rsid w:val="00024C16"/>
    <w:rsid w:val="00026911"/>
    <w:rsid w:val="0003003B"/>
    <w:rsid w:val="00033516"/>
    <w:rsid w:val="00033E2F"/>
    <w:rsid w:val="0003476F"/>
    <w:rsid w:val="00040218"/>
    <w:rsid w:val="00044CD1"/>
    <w:rsid w:val="000523F5"/>
    <w:rsid w:val="00053B05"/>
    <w:rsid w:val="00054F39"/>
    <w:rsid w:val="00057E49"/>
    <w:rsid w:val="00071DBD"/>
    <w:rsid w:val="00072F69"/>
    <w:rsid w:val="00073CDB"/>
    <w:rsid w:val="00086F4A"/>
    <w:rsid w:val="00094890"/>
    <w:rsid w:val="000A2A75"/>
    <w:rsid w:val="000A2C19"/>
    <w:rsid w:val="000A5A5C"/>
    <w:rsid w:val="000A5C9E"/>
    <w:rsid w:val="000B0967"/>
    <w:rsid w:val="000B6286"/>
    <w:rsid w:val="000C7670"/>
    <w:rsid w:val="000C7879"/>
    <w:rsid w:val="000D337B"/>
    <w:rsid w:val="000D6E43"/>
    <w:rsid w:val="000E33C6"/>
    <w:rsid w:val="000E7311"/>
    <w:rsid w:val="000E7C1E"/>
    <w:rsid w:val="000F215F"/>
    <w:rsid w:val="000F392A"/>
    <w:rsid w:val="001114AC"/>
    <w:rsid w:val="0011643B"/>
    <w:rsid w:val="00122E98"/>
    <w:rsid w:val="00123B8B"/>
    <w:rsid w:val="00126B70"/>
    <w:rsid w:val="00126D3C"/>
    <w:rsid w:val="001334E0"/>
    <w:rsid w:val="001359A5"/>
    <w:rsid w:val="00135CB5"/>
    <w:rsid w:val="00144F2C"/>
    <w:rsid w:val="001466F7"/>
    <w:rsid w:val="001615DD"/>
    <w:rsid w:val="00161BE4"/>
    <w:rsid w:val="00163966"/>
    <w:rsid w:val="001653EB"/>
    <w:rsid w:val="001671FE"/>
    <w:rsid w:val="00167770"/>
    <w:rsid w:val="0017071C"/>
    <w:rsid w:val="00177BFD"/>
    <w:rsid w:val="001864FE"/>
    <w:rsid w:val="0019313F"/>
    <w:rsid w:val="001A35F3"/>
    <w:rsid w:val="001A5727"/>
    <w:rsid w:val="001A6DF2"/>
    <w:rsid w:val="001B131E"/>
    <w:rsid w:val="001C72A5"/>
    <w:rsid w:val="001D5020"/>
    <w:rsid w:val="001D76F2"/>
    <w:rsid w:val="001E21E8"/>
    <w:rsid w:val="001E7745"/>
    <w:rsid w:val="001F1E43"/>
    <w:rsid w:val="001F6B3F"/>
    <w:rsid w:val="00200B9B"/>
    <w:rsid w:val="0020289A"/>
    <w:rsid w:val="00203C1C"/>
    <w:rsid w:val="002124BF"/>
    <w:rsid w:val="00212546"/>
    <w:rsid w:val="00213BA0"/>
    <w:rsid w:val="00216410"/>
    <w:rsid w:val="00222141"/>
    <w:rsid w:val="002276F9"/>
    <w:rsid w:val="00230EB2"/>
    <w:rsid w:val="0023419A"/>
    <w:rsid w:val="00241D32"/>
    <w:rsid w:val="00242C61"/>
    <w:rsid w:val="002453F3"/>
    <w:rsid w:val="00245CA4"/>
    <w:rsid w:val="00250866"/>
    <w:rsid w:val="002547FD"/>
    <w:rsid w:val="0025664D"/>
    <w:rsid w:val="00256698"/>
    <w:rsid w:val="0026393E"/>
    <w:rsid w:val="00281D76"/>
    <w:rsid w:val="002866F1"/>
    <w:rsid w:val="00286D36"/>
    <w:rsid w:val="0029029D"/>
    <w:rsid w:val="002A7AFF"/>
    <w:rsid w:val="002C0117"/>
    <w:rsid w:val="002C3DC1"/>
    <w:rsid w:val="002C5734"/>
    <w:rsid w:val="002D4B35"/>
    <w:rsid w:val="002E4A8D"/>
    <w:rsid w:val="002F201E"/>
    <w:rsid w:val="002F4D24"/>
    <w:rsid w:val="002F571D"/>
    <w:rsid w:val="00306885"/>
    <w:rsid w:val="003103A4"/>
    <w:rsid w:val="003159B6"/>
    <w:rsid w:val="003204D2"/>
    <w:rsid w:val="003242E3"/>
    <w:rsid w:val="003309B4"/>
    <w:rsid w:val="00335C05"/>
    <w:rsid w:val="00347E50"/>
    <w:rsid w:val="00352159"/>
    <w:rsid w:val="00354A15"/>
    <w:rsid w:val="00363DFD"/>
    <w:rsid w:val="0037587F"/>
    <w:rsid w:val="00380C94"/>
    <w:rsid w:val="00383F5E"/>
    <w:rsid w:val="00387B9A"/>
    <w:rsid w:val="00390C30"/>
    <w:rsid w:val="00393837"/>
    <w:rsid w:val="00396474"/>
    <w:rsid w:val="003977B5"/>
    <w:rsid w:val="003A33BF"/>
    <w:rsid w:val="003A7D89"/>
    <w:rsid w:val="003B3BE3"/>
    <w:rsid w:val="003C1E11"/>
    <w:rsid w:val="003C27C2"/>
    <w:rsid w:val="003E6E4F"/>
    <w:rsid w:val="003F3C8C"/>
    <w:rsid w:val="003F7A07"/>
    <w:rsid w:val="00410983"/>
    <w:rsid w:val="00415BA2"/>
    <w:rsid w:val="00415E69"/>
    <w:rsid w:val="00421449"/>
    <w:rsid w:val="00421DAE"/>
    <w:rsid w:val="004300B1"/>
    <w:rsid w:val="004354C6"/>
    <w:rsid w:val="00441F26"/>
    <w:rsid w:val="00445E55"/>
    <w:rsid w:val="0044666A"/>
    <w:rsid w:val="00452BD6"/>
    <w:rsid w:val="00453A54"/>
    <w:rsid w:val="00455960"/>
    <w:rsid w:val="00460851"/>
    <w:rsid w:val="00463339"/>
    <w:rsid w:val="0047242D"/>
    <w:rsid w:val="0047514D"/>
    <w:rsid w:val="0047687F"/>
    <w:rsid w:val="0048421D"/>
    <w:rsid w:val="00486720"/>
    <w:rsid w:val="00491068"/>
    <w:rsid w:val="00493C61"/>
    <w:rsid w:val="00495891"/>
    <w:rsid w:val="004A2232"/>
    <w:rsid w:val="004A4717"/>
    <w:rsid w:val="004A5B35"/>
    <w:rsid w:val="004C6572"/>
    <w:rsid w:val="004C707F"/>
    <w:rsid w:val="004D2CD8"/>
    <w:rsid w:val="004D5BB0"/>
    <w:rsid w:val="004D5E40"/>
    <w:rsid w:val="004D7702"/>
    <w:rsid w:val="004D7B02"/>
    <w:rsid w:val="004E2546"/>
    <w:rsid w:val="004E34D0"/>
    <w:rsid w:val="004F4889"/>
    <w:rsid w:val="004F5068"/>
    <w:rsid w:val="004F70D4"/>
    <w:rsid w:val="00500B57"/>
    <w:rsid w:val="00503D80"/>
    <w:rsid w:val="00503F43"/>
    <w:rsid w:val="00505B32"/>
    <w:rsid w:val="00507A67"/>
    <w:rsid w:val="00513A44"/>
    <w:rsid w:val="005157F4"/>
    <w:rsid w:val="005171B7"/>
    <w:rsid w:val="005229E9"/>
    <w:rsid w:val="00523CA4"/>
    <w:rsid w:val="0052612E"/>
    <w:rsid w:val="00531A38"/>
    <w:rsid w:val="00537908"/>
    <w:rsid w:val="00543BA9"/>
    <w:rsid w:val="005458C7"/>
    <w:rsid w:val="0055172C"/>
    <w:rsid w:val="00552039"/>
    <w:rsid w:val="005565DF"/>
    <w:rsid w:val="0056070A"/>
    <w:rsid w:val="00580FFB"/>
    <w:rsid w:val="005A096E"/>
    <w:rsid w:val="005B09AB"/>
    <w:rsid w:val="005B1333"/>
    <w:rsid w:val="005B4DF3"/>
    <w:rsid w:val="005B6AA6"/>
    <w:rsid w:val="005D138D"/>
    <w:rsid w:val="005D50C4"/>
    <w:rsid w:val="005D644F"/>
    <w:rsid w:val="005D7B0F"/>
    <w:rsid w:val="005E5FB6"/>
    <w:rsid w:val="005F72E3"/>
    <w:rsid w:val="006018CC"/>
    <w:rsid w:val="00613FDC"/>
    <w:rsid w:val="006152D1"/>
    <w:rsid w:val="00617B49"/>
    <w:rsid w:val="00623F05"/>
    <w:rsid w:val="006248C7"/>
    <w:rsid w:val="0064121C"/>
    <w:rsid w:val="0064213D"/>
    <w:rsid w:val="006472CA"/>
    <w:rsid w:val="00652249"/>
    <w:rsid w:val="006571F9"/>
    <w:rsid w:val="006573A4"/>
    <w:rsid w:val="00664BED"/>
    <w:rsid w:val="006651E6"/>
    <w:rsid w:val="00672E8E"/>
    <w:rsid w:val="00674789"/>
    <w:rsid w:val="0068104E"/>
    <w:rsid w:val="006823C2"/>
    <w:rsid w:val="00682ACC"/>
    <w:rsid w:val="00687B8C"/>
    <w:rsid w:val="00691724"/>
    <w:rsid w:val="006941B7"/>
    <w:rsid w:val="006977F3"/>
    <w:rsid w:val="006B0830"/>
    <w:rsid w:val="006B1C0C"/>
    <w:rsid w:val="006B508D"/>
    <w:rsid w:val="006B63E0"/>
    <w:rsid w:val="006B7233"/>
    <w:rsid w:val="006B759D"/>
    <w:rsid w:val="006C1009"/>
    <w:rsid w:val="006C3757"/>
    <w:rsid w:val="006D2145"/>
    <w:rsid w:val="006D3284"/>
    <w:rsid w:val="006D41DE"/>
    <w:rsid w:val="006D457A"/>
    <w:rsid w:val="006D5B17"/>
    <w:rsid w:val="006E4D4D"/>
    <w:rsid w:val="006F1BE0"/>
    <w:rsid w:val="00714664"/>
    <w:rsid w:val="007328FB"/>
    <w:rsid w:val="00740C92"/>
    <w:rsid w:val="00755072"/>
    <w:rsid w:val="00757418"/>
    <w:rsid w:val="007602A4"/>
    <w:rsid w:val="007628C0"/>
    <w:rsid w:val="00763F46"/>
    <w:rsid w:val="00775D67"/>
    <w:rsid w:val="00781D7D"/>
    <w:rsid w:val="0078236B"/>
    <w:rsid w:val="00791181"/>
    <w:rsid w:val="007941E8"/>
    <w:rsid w:val="007A16A8"/>
    <w:rsid w:val="007A3870"/>
    <w:rsid w:val="007B5195"/>
    <w:rsid w:val="007C2D8F"/>
    <w:rsid w:val="007C5BA0"/>
    <w:rsid w:val="007D69A3"/>
    <w:rsid w:val="007E2959"/>
    <w:rsid w:val="007F0614"/>
    <w:rsid w:val="007F25F3"/>
    <w:rsid w:val="007F4B94"/>
    <w:rsid w:val="007F5C21"/>
    <w:rsid w:val="00804DDA"/>
    <w:rsid w:val="00810D79"/>
    <w:rsid w:val="0081111C"/>
    <w:rsid w:val="0081127C"/>
    <w:rsid w:val="008124D7"/>
    <w:rsid w:val="008225B4"/>
    <w:rsid w:val="00823FBB"/>
    <w:rsid w:val="00824D98"/>
    <w:rsid w:val="008253BC"/>
    <w:rsid w:val="00826CA4"/>
    <w:rsid w:val="008274BD"/>
    <w:rsid w:val="00830543"/>
    <w:rsid w:val="00831942"/>
    <w:rsid w:val="00832D5B"/>
    <w:rsid w:val="00833606"/>
    <w:rsid w:val="00836E8E"/>
    <w:rsid w:val="008419D5"/>
    <w:rsid w:val="008440BC"/>
    <w:rsid w:val="0085119E"/>
    <w:rsid w:val="00852DF0"/>
    <w:rsid w:val="00863654"/>
    <w:rsid w:val="008666F2"/>
    <w:rsid w:val="00883B2C"/>
    <w:rsid w:val="008841B9"/>
    <w:rsid w:val="00886BC1"/>
    <w:rsid w:val="00891F15"/>
    <w:rsid w:val="008A05F2"/>
    <w:rsid w:val="008B5D71"/>
    <w:rsid w:val="008B66F9"/>
    <w:rsid w:val="008C0043"/>
    <w:rsid w:val="008C281E"/>
    <w:rsid w:val="008C67FC"/>
    <w:rsid w:val="008D5F40"/>
    <w:rsid w:val="008E1D14"/>
    <w:rsid w:val="008F3DEF"/>
    <w:rsid w:val="00902301"/>
    <w:rsid w:val="00913984"/>
    <w:rsid w:val="00913DFA"/>
    <w:rsid w:val="009140F6"/>
    <w:rsid w:val="00924974"/>
    <w:rsid w:val="00930099"/>
    <w:rsid w:val="00931862"/>
    <w:rsid w:val="00933572"/>
    <w:rsid w:val="009470AD"/>
    <w:rsid w:val="009508BF"/>
    <w:rsid w:val="00956BE1"/>
    <w:rsid w:val="00956D0A"/>
    <w:rsid w:val="00970FEA"/>
    <w:rsid w:val="00972C76"/>
    <w:rsid w:val="00976F49"/>
    <w:rsid w:val="00977D90"/>
    <w:rsid w:val="00977D9E"/>
    <w:rsid w:val="009A0558"/>
    <w:rsid w:val="009A20E6"/>
    <w:rsid w:val="009A2212"/>
    <w:rsid w:val="009A3701"/>
    <w:rsid w:val="009A6895"/>
    <w:rsid w:val="009C0653"/>
    <w:rsid w:val="009C4A42"/>
    <w:rsid w:val="009D40BE"/>
    <w:rsid w:val="009D51FF"/>
    <w:rsid w:val="009E3866"/>
    <w:rsid w:val="009E65B5"/>
    <w:rsid w:val="00A02427"/>
    <w:rsid w:val="00A02B41"/>
    <w:rsid w:val="00A054D0"/>
    <w:rsid w:val="00A10F12"/>
    <w:rsid w:val="00A11970"/>
    <w:rsid w:val="00A11B5B"/>
    <w:rsid w:val="00A22B9B"/>
    <w:rsid w:val="00A25281"/>
    <w:rsid w:val="00A26EC7"/>
    <w:rsid w:val="00A35CB6"/>
    <w:rsid w:val="00A36125"/>
    <w:rsid w:val="00A507EA"/>
    <w:rsid w:val="00A5108C"/>
    <w:rsid w:val="00A55DE4"/>
    <w:rsid w:val="00A62A41"/>
    <w:rsid w:val="00A66C3A"/>
    <w:rsid w:val="00A702D6"/>
    <w:rsid w:val="00A86233"/>
    <w:rsid w:val="00A932E0"/>
    <w:rsid w:val="00A94589"/>
    <w:rsid w:val="00A95E0F"/>
    <w:rsid w:val="00A975DD"/>
    <w:rsid w:val="00AA149A"/>
    <w:rsid w:val="00AA2085"/>
    <w:rsid w:val="00AB4E72"/>
    <w:rsid w:val="00AB6F94"/>
    <w:rsid w:val="00AC02C7"/>
    <w:rsid w:val="00AC2478"/>
    <w:rsid w:val="00AC7620"/>
    <w:rsid w:val="00AD01E2"/>
    <w:rsid w:val="00AD49AA"/>
    <w:rsid w:val="00AE34FA"/>
    <w:rsid w:val="00AE65F8"/>
    <w:rsid w:val="00AE79CC"/>
    <w:rsid w:val="00AF4DD5"/>
    <w:rsid w:val="00AF62FE"/>
    <w:rsid w:val="00B05B12"/>
    <w:rsid w:val="00B21374"/>
    <w:rsid w:val="00B26CD2"/>
    <w:rsid w:val="00B3342B"/>
    <w:rsid w:val="00B342BD"/>
    <w:rsid w:val="00B34E15"/>
    <w:rsid w:val="00B351AF"/>
    <w:rsid w:val="00B37920"/>
    <w:rsid w:val="00B4228E"/>
    <w:rsid w:val="00B42E8E"/>
    <w:rsid w:val="00B554BB"/>
    <w:rsid w:val="00B558F3"/>
    <w:rsid w:val="00B60389"/>
    <w:rsid w:val="00B627F2"/>
    <w:rsid w:val="00B672F0"/>
    <w:rsid w:val="00B6778F"/>
    <w:rsid w:val="00B678C0"/>
    <w:rsid w:val="00B73987"/>
    <w:rsid w:val="00B75B00"/>
    <w:rsid w:val="00B82C4C"/>
    <w:rsid w:val="00B8574C"/>
    <w:rsid w:val="00B87600"/>
    <w:rsid w:val="00B87CF8"/>
    <w:rsid w:val="00B87D2D"/>
    <w:rsid w:val="00B975C5"/>
    <w:rsid w:val="00BA1E80"/>
    <w:rsid w:val="00BA462B"/>
    <w:rsid w:val="00BA4F6D"/>
    <w:rsid w:val="00BB087B"/>
    <w:rsid w:val="00BB0B79"/>
    <w:rsid w:val="00BB5149"/>
    <w:rsid w:val="00BE0697"/>
    <w:rsid w:val="00BE5647"/>
    <w:rsid w:val="00BE6EA7"/>
    <w:rsid w:val="00BE75FF"/>
    <w:rsid w:val="00BF3E96"/>
    <w:rsid w:val="00BF5F20"/>
    <w:rsid w:val="00BF7148"/>
    <w:rsid w:val="00C10C0E"/>
    <w:rsid w:val="00C11B57"/>
    <w:rsid w:val="00C21937"/>
    <w:rsid w:val="00C23842"/>
    <w:rsid w:val="00C23C7F"/>
    <w:rsid w:val="00C35E08"/>
    <w:rsid w:val="00C36061"/>
    <w:rsid w:val="00C4408A"/>
    <w:rsid w:val="00C4707E"/>
    <w:rsid w:val="00C53ACC"/>
    <w:rsid w:val="00C56DDA"/>
    <w:rsid w:val="00C62CB9"/>
    <w:rsid w:val="00C70F92"/>
    <w:rsid w:val="00C71C9F"/>
    <w:rsid w:val="00C808B5"/>
    <w:rsid w:val="00C812D4"/>
    <w:rsid w:val="00C936FA"/>
    <w:rsid w:val="00C96787"/>
    <w:rsid w:val="00C97B41"/>
    <w:rsid w:val="00C97C59"/>
    <w:rsid w:val="00CA2DED"/>
    <w:rsid w:val="00CB5BB7"/>
    <w:rsid w:val="00CC061F"/>
    <w:rsid w:val="00CC3D7B"/>
    <w:rsid w:val="00CC59EF"/>
    <w:rsid w:val="00CC5B41"/>
    <w:rsid w:val="00CD5D7B"/>
    <w:rsid w:val="00CE356C"/>
    <w:rsid w:val="00CE7C10"/>
    <w:rsid w:val="00CF097B"/>
    <w:rsid w:val="00D016AB"/>
    <w:rsid w:val="00D024F3"/>
    <w:rsid w:val="00D032D6"/>
    <w:rsid w:val="00D15519"/>
    <w:rsid w:val="00D17490"/>
    <w:rsid w:val="00D202D9"/>
    <w:rsid w:val="00D22886"/>
    <w:rsid w:val="00D22C26"/>
    <w:rsid w:val="00D318DE"/>
    <w:rsid w:val="00D37AC3"/>
    <w:rsid w:val="00D42106"/>
    <w:rsid w:val="00D42470"/>
    <w:rsid w:val="00D462B8"/>
    <w:rsid w:val="00D77220"/>
    <w:rsid w:val="00D843DA"/>
    <w:rsid w:val="00D84EF3"/>
    <w:rsid w:val="00D860FE"/>
    <w:rsid w:val="00D94AD5"/>
    <w:rsid w:val="00D96021"/>
    <w:rsid w:val="00DA0B4D"/>
    <w:rsid w:val="00DB2087"/>
    <w:rsid w:val="00DB2B84"/>
    <w:rsid w:val="00DB64B9"/>
    <w:rsid w:val="00DC1A90"/>
    <w:rsid w:val="00DC1D2B"/>
    <w:rsid w:val="00DC2526"/>
    <w:rsid w:val="00DC6755"/>
    <w:rsid w:val="00DC6D5F"/>
    <w:rsid w:val="00DC7511"/>
    <w:rsid w:val="00DD1907"/>
    <w:rsid w:val="00DE1EDA"/>
    <w:rsid w:val="00DE6270"/>
    <w:rsid w:val="00DF04A6"/>
    <w:rsid w:val="00DF6D6E"/>
    <w:rsid w:val="00E00B76"/>
    <w:rsid w:val="00E121BC"/>
    <w:rsid w:val="00E153AA"/>
    <w:rsid w:val="00E17F19"/>
    <w:rsid w:val="00E205A6"/>
    <w:rsid w:val="00E24C28"/>
    <w:rsid w:val="00E30DBB"/>
    <w:rsid w:val="00E35280"/>
    <w:rsid w:val="00E55D05"/>
    <w:rsid w:val="00E63960"/>
    <w:rsid w:val="00E710B9"/>
    <w:rsid w:val="00E74CD3"/>
    <w:rsid w:val="00E95B80"/>
    <w:rsid w:val="00EB4F56"/>
    <w:rsid w:val="00EB57B4"/>
    <w:rsid w:val="00ED0914"/>
    <w:rsid w:val="00ED17A1"/>
    <w:rsid w:val="00EE4477"/>
    <w:rsid w:val="00EE501D"/>
    <w:rsid w:val="00EF138A"/>
    <w:rsid w:val="00EF16F2"/>
    <w:rsid w:val="00EF350D"/>
    <w:rsid w:val="00EF47A6"/>
    <w:rsid w:val="00F303C8"/>
    <w:rsid w:val="00F3083B"/>
    <w:rsid w:val="00F335CD"/>
    <w:rsid w:val="00F37F4F"/>
    <w:rsid w:val="00F42BB8"/>
    <w:rsid w:val="00F45C6E"/>
    <w:rsid w:val="00F51092"/>
    <w:rsid w:val="00F51929"/>
    <w:rsid w:val="00F560F4"/>
    <w:rsid w:val="00F6374E"/>
    <w:rsid w:val="00F66798"/>
    <w:rsid w:val="00F67DC9"/>
    <w:rsid w:val="00F70FB3"/>
    <w:rsid w:val="00F74C17"/>
    <w:rsid w:val="00F80507"/>
    <w:rsid w:val="00F8420D"/>
    <w:rsid w:val="00FB39E0"/>
    <w:rsid w:val="00FC3E8E"/>
    <w:rsid w:val="00FC7114"/>
    <w:rsid w:val="00FC7635"/>
    <w:rsid w:val="00FD3597"/>
    <w:rsid w:val="00FE6EC6"/>
    <w:rsid w:val="00FF1147"/>
    <w:rsid w:val="00FF1D2D"/>
    <w:rsid w:val="00FF3136"/>
    <w:rsid w:val="00FF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C75A7D"/>
  <w15:docId w15:val="{8D01F587-58B5-448A-99C2-25D6946C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907"/>
    <w:pPr>
      <w:ind w:left="720"/>
      <w:contextualSpacing/>
    </w:pPr>
  </w:style>
  <w:style w:type="table" w:styleId="TableGrid">
    <w:name w:val="Table Grid"/>
    <w:basedOn w:val="TableNormal"/>
    <w:uiPriority w:val="39"/>
    <w:rsid w:val="00BE5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1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11C"/>
  </w:style>
  <w:style w:type="paragraph" w:styleId="Footer">
    <w:name w:val="footer"/>
    <w:basedOn w:val="Normal"/>
    <w:link w:val="FooterChar"/>
    <w:uiPriority w:val="99"/>
    <w:unhideWhenUsed/>
    <w:rsid w:val="00811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11C"/>
  </w:style>
  <w:style w:type="paragraph" w:styleId="NormalWeb">
    <w:name w:val="Normal (Web)"/>
    <w:basedOn w:val="Normal"/>
    <w:uiPriority w:val="99"/>
    <w:unhideWhenUsed/>
    <w:rsid w:val="00D77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421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8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261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9585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5738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2757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3945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69845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0958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0851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41822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362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5172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79983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0849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31898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44286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1354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8854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11564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4219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87987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00153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4534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4668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17251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5188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9290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26067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230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3522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96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7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1718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5675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413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65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900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5262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04535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7746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7207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7648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6567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5768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95393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6942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8579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85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0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1388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5631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2540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9914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6686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67712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3475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12173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9555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314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3855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66983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9689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3762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15893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4409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2337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03943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9788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8775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31717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5920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2311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114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67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5909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6730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91379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5814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0530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73887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4481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4660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47402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2587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70963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1883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4524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9811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23646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7167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739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8593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4483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7680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76298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22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2899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16740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6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5655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16340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028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1282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03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27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0917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3425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21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30097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1423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3299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202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9175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84477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7121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3267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96654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1083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3246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5609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92331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01254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413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5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24510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29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952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7107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36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11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76917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7708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4471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7368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1961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17172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212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00130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29482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8655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4956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63946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1794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5008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864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4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552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7672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2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83256-C53E-4E11-9C73-77C1EF44B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H</dc:creator>
  <cp:keywords/>
  <dc:description/>
  <cp:lastModifiedBy>CS/2019/004 - BODHINAGODA B.D.S.N.</cp:lastModifiedBy>
  <cp:revision>2</cp:revision>
  <cp:lastPrinted>2025-03-20T15:01:00Z</cp:lastPrinted>
  <dcterms:created xsi:type="dcterms:W3CDTF">2025-04-16T17:36:00Z</dcterms:created>
  <dcterms:modified xsi:type="dcterms:W3CDTF">2025-04-16T17:36:00Z</dcterms:modified>
</cp:coreProperties>
</file>