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GOODProjects</w:t>
      </w:r>
    </w:p>
    <w:p>
      <w:r>
        <w:t>Submission Readiness Summary</w:t>
      </w:r>
    </w:p>
    <w:p>
      <w:r>
        <w:t>CAH FY27 Field Trip Experiences Grant, deadline 5:00 PM ET, Thursday, July 24, 2026</w:t>
      </w:r>
    </w:p>
    <w:p>
      <w:r>
        <w:t>This is a plain answer to "is this ready to submit": not yet, and it cannot be made fully ready</w:t>
      </w:r>
    </w:p>
    <w:p>
      <w:r>
        <w:t>by drafting alone. Everything below is sorted into what's actually finished versus what</w:t>
      </w:r>
    </w:p>
    <w:p>
      <w:r>
        <w:t>structurally requires a real person to act, sign, call, or confirm something I have no way to</w:t>
      </w:r>
    </w:p>
    <w:p>
      <w:r>
        <w:t>verify or produce myself.</w:t>
      </w:r>
    </w:p>
    <w:p>
      <w:r>
        <w:br/>
      </w:r>
    </w:p>
    <w:p>
      <w:pPr>
        <w:pStyle w:val="Heading2"/>
      </w:pPr>
      <w:r>
        <w:t>DONE: fully drafted, ready to use or send as-is</w:t>
      </w:r>
    </w:p>
    <w:p>
      <w:pPr>
        <w:pStyle w:val="ListBullet"/>
      </w:pPr>
      <w:r>
        <w:t>Full grant narrative (13 sections), rebuilt around the real, verified plan: Step Afrika! at</w:t>
      </w:r>
    </w:p>
    <w:p>
      <w:r>
        <w:t>Arena Stage, 6th-8th grade, Dance discipline</w:t>
      </w:r>
    </w:p>
    <w:p>
      <w:pPr>
        <w:pStyle w:val="ListBullet"/>
      </w:pPr>
      <w:r>
        <w:t>Corrected, itemized $5,500 budget with real Arena Stage pricing, cost-cap compliance checked</w:t>
      </w:r>
    </w:p>
    <w:p>
      <w:r>
        <w:t>against the RFA's 35%/25% limits</w:t>
      </w:r>
    </w:p>
    <w:p>
      <w:pPr>
        <w:pStyle w:val="ListBullet"/>
      </w:pPr>
      <w:r>
        <w:t>Confirmed funder cap ($30,000), confirmed deadline (5:00 PM ET, July 24), confirmed Program</w:t>
      </w:r>
    </w:p>
    <w:p>
      <w:r>
        <w:t>Officer contact (Andrea Brown), confirmed submission channel (Submittable)</w:t>
      </w:r>
    </w:p>
    <w:p>
      <w:pPr>
        <w:pStyle w:val="ListBullet"/>
      </w:pPr>
      <w:r>
        <w:t>Full eligibility check against the RFA's 8 minimum requirements and exclusion list</w:t>
      </w:r>
    </w:p>
    <w:p>
      <w:pPr>
        <w:pStyle w:val="ListBullet"/>
      </w:pPr>
      <w:r>
        <w:t>Pre-trip workshop lesson plan and post-trip reflection activity, fully written with objectives,</w:t>
      </w:r>
    </w:p>
    <w:p>
      <w:r>
        <w:t>sequencing, and curriculum alignment</w:t>
      </w:r>
    </w:p>
    <w:p>
      <w:pPr>
        <w:pStyle w:val="ListBullet"/>
      </w:pPr>
      <w:r>
        <w:t>Facilitator bios for Stephanie Page-Baxter and Phileke Holland, built from verified real facts</w:t>
      </w:r>
    </w:p>
    <w:p>
      <w:pPr>
        <w:pStyle w:val="ListBullet"/>
      </w:pPr>
      <w:r>
        <w:t>Qualitative evaluation component added, closing the Addendum A gap</w:t>
      </w:r>
    </w:p>
    <w:p>
      <w:pPr>
        <w:pStyle w:val="ListBullet"/>
      </w:pPr>
      <w:r>
        <w:t>Statement of Certification and financial misconduct disclosure, drafted as templates</w:t>
      </w:r>
    </w:p>
    <w:p>
      <w:pPr>
        <w:pStyle w:val="ListBullet"/>
      </w:pPr>
      <w:r>
        <w:t>Ready-to-send outreach messages for every person whose input is still needed</w:t>
      </w:r>
    </w:p>
    <w:p>
      <w:pPr>
        <w:pStyle w:val="ListBullet"/>
      </w:pPr>
      <w:r>
        <w:t>A prioritized action plan and a separate questions-for-Neo document</w:t>
      </w:r>
    </w:p>
    <w:p>
      <w:pPr>
        <w:pStyle w:val="ListBullet"/>
      </w:pPr>
      <w:r>
        <w:t>All em and en dashes removed across every document</w:t>
      </w:r>
    </w:p>
    <w:p>
      <w:pPr>
        <w:pStyle w:val="ListBullet"/>
      </w:pPr>
      <w:r>
        <w:t>Every document exported to Word and pushed to the repository</w:t>
      </w:r>
    </w:p>
    <w:p>
      <w:pPr>
        <w:pStyle w:val="Heading2"/>
      </w:pPr>
      <w:r>
        <w:t>CANNOT BE COMPLETED WITHOUT A REAL PERSON, no matter how much I draft</w:t>
      </w:r>
    </w:p>
    <w:p>
      <w:r>
        <w:t>These aren't oversights; they are things that structurally require a human, an institution, or a</w:t>
      </w:r>
    </w:p>
    <w:p>
      <w:r>
        <w:t>signature, and no amount of additional drafting changes that:</w:t>
      </w:r>
    </w:p>
    <w:p>
      <w:pPr>
        <w:pStyle w:val="ListNumber"/>
      </w:pPr>
      <w:r>
        <w:rPr>
          <w:b/>
        </w:rPr>
        <w:t>Neo's approval</w:t>
      </w:r>
      <w:r>
        <w:t xml:space="preserve"> of the grade band, the weekday-vs-weekend matinee decision, and the $5,500</w:t>
      </w:r>
    </w:p>
    <w:p>
      <w:r>
        <w:t>budget. Nothing below should proceed until this happens.</w:t>
      </w:r>
    </w:p>
    <w:p>
      <w:pPr>
        <w:pStyle w:val="ListNumber"/>
      </w:pPr>
      <w:r>
        <w:rPr>
          <w:b/>
        </w:rPr>
        <w:t>A phone call or email to Arena Stage</w:t>
      </w:r>
      <w:r>
        <w:t xml:space="preserve"> to confirm the actual matinee date and get a real</w:t>
      </w:r>
    </w:p>
    <w:p>
      <w:r>
        <w:t>ticket quote. I drafted the script; someone has to place the call.</w:t>
      </w:r>
    </w:p>
    <w:p>
      <w:pPr>
        <w:pStyle w:val="ListNumber"/>
      </w:pPr>
      <w:r>
        <w:rPr>
          <w:b/>
        </w:rPr>
        <w:t>Real photo or video work samples</w:t>
      </w:r>
      <w:r>
        <w:t xml:space="preserve"> from GOODProjects' own past events. I cannot generate or</w:t>
      </w:r>
    </w:p>
    <w:p>
      <w:r>
        <w:t>fabricate these; they exist only in Adam Hickson's files, if they exist at all.</w:t>
      </w:r>
    </w:p>
    <w:p>
      <w:pPr>
        <w:pStyle w:val="ListNumber"/>
      </w:pPr>
      <w:r>
        <w:rPr>
          <w:b/>
        </w:rPr>
        <w:t>Each facilitator's ward or state of residence</w:t>
      </w:r>
      <w:r>
        <w:t>, a personal detail only Stephanie and Phileke</w:t>
      </w:r>
    </w:p>
    <w:p>
      <w:r>
        <w:t>can provide.</w:t>
      </w:r>
    </w:p>
    <w:p>
      <w:pPr>
        <w:pStyle w:val="ListNumber"/>
      </w:pPr>
      <w:r>
        <w:rPr>
          <w:b/>
        </w:rPr>
        <w:t>A letter of support from Jefferson Middle School</w:t>
      </w:r>
      <w:r>
        <w:t>, which requires a real administrator's</w:t>
      </w:r>
    </w:p>
    <w:p>
      <w:r>
        <w:t>time and signature.</w:t>
      </w:r>
    </w:p>
    <w:p>
      <w:pPr>
        <w:pStyle w:val="ListNumber"/>
      </w:pPr>
      <w:r>
        <w:rPr>
          <w:b/>
        </w:rPr>
        <w:t>GOODLearningHub's actual 6th-8th grade headcount</w:t>
      </w:r>
      <w:r>
        <w:t>, a real enrollment number only Stephanie</w:t>
      </w:r>
    </w:p>
    <w:p>
      <w:r>
        <w:t>or Phileke can pull.</w:t>
      </w:r>
    </w:p>
    <w:p>
      <w:pPr>
        <w:pStyle w:val="ListNumber"/>
      </w:pPr>
      <w:r>
        <w:rPr>
          <w:b/>
        </w:rPr>
        <w:t>Every compliance document</w:t>
      </w:r>
      <w:r>
        <w:t xml:space="preserve"> Cole Bradshaw owns: Clean Hands reissuance, Business</w:t>
      </w:r>
    </w:p>
    <w:p>
      <w:r>
        <w:t>License/DLCP confirmation, signed W-9, liability insurance certificate, Board-approved</w:t>
      </w:r>
    </w:p>
    <w:p>
      <w:r>
        <w:t>organizational budget, Form 990, balance sheet, P&amp;L statement, and an updated Board list with</w:t>
      </w:r>
    </w:p>
    <w:p>
      <w:r>
        <w:t>ward/address detail. None of these can be produced by drafting; they require real financial</w:t>
      </w:r>
    </w:p>
    <w:p>
      <w:r>
        <w:t>records, a real insurance policy, and in one case a real Board vote.</w:t>
      </w:r>
    </w:p>
    <w:p>
      <w:pPr>
        <w:pStyle w:val="ListNumber"/>
      </w:pPr>
      <w:r>
        <w:t>**Confirmation of whether GOODProjects applied for CAH's FY27 General Operating Support</w:t>
      </w:r>
    </w:p>
    <w:p>
      <w:r>
        <w:t>grant.** Only Neo can answer this, and it could affect eligibility outright.</w:t>
      </w:r>
    </w:p>
    <w:p>
      <w:pPr>
        <w:pStyle w:val="ListNumber"/>
      </w:pPr>
      <w:r>
        <w:rPr>
          <w:b/>
        </w:rPr>
        <w:t>Darius Baxter's actual signature</w:t>
      </w:r>
      <w:r>
        <w:t xml:space="preserve"> on the Statement of Certification and the financial</w:t>
      </w:r>
    </w:p>
    <w:p>
      <w:r>
        <w:t>misconduct disclosure, the latter also requiring his factual confirmation, not mine.</w:t>
      </w:r>
    </w:p>
    <w:p>
      <w:pPr>
        <w:pStyle w:val="ListNumber"/>
      </w:pPr>
      <w:r>
        <w:rPr>
          <w:b/>
        </w:rPr>
        <w:t>A CAH technical assistance appointment</w:t>
      </w:r>
      <w:r>
        <w:t>, if you want one, must be booked by a person before</w:t>
      </w:r>
    </w:p>
    <w:p>
      <w:r>
        <w:t>Friday, July 17.</w:t>
      </w:r>
    </w:p>
    <w:p>
      <w:pPr>
        <w:pStyle w:val="ListNumber"/>
      </w:pPr>
      <w:r>
        <w:rPr>
          <w:b/>
        </w:rPr>
        <w:t>A Submittable account and the actual submission itself</w:t>
      </w:r>
      <w:r>
        <w:t>, which requires portal access and</w:t>
      </w:r>
    </w:p>
    <w:p>
      <w:r>
        <w:t>someone with the authority to hit submit.</w:t>
      </w:r>
    </w:p>
    <w:p>
      <w:pPr>
        <w:pStyle w:val="Heading2"/>
      </w:pPr>
      <w:r>
        <w:t>THE HONEST BOTTOM LINE</w:t>
      </w:r>
    </w:p>
    <w:p>
      <w:r>
        <w:t>I've closed every gap that was mine to close: the narrative is strong, accurate, and internally</w:t>
      </w:r>
    </w:p>
    <w:p>
      <w:r>
        <w:t>consistent; every template a human needs to act on is drafted and ready to send; every remaining</w:t>
      </w:r>
    </w:p>
    <w:p>
      <w:r>
        <w:t>gap is labeled with exactly who needs to do what. But "ready for submission" in the sense of</w:t>
      </w:r>
    </w:p>
    <w:p>
      <w:r>
        <w:t>"could go out the door today" isn't achievable without Neo's sign-off and roughly a dozen pieces</w:t>
      </w:r>
    </w:p>
    <w:p>
      <w:r>
        <w:t>of real-world action from Neo, Stephanie, Phileke, Cole, Arena Stage, and Darius. That's not a</w:t>
      </w:r>
    </w:p>
    <w:p>
      <w:r>
        <w:t>shortfall in the work, it's what CAH's own process actually requires of any applicant.</w:t>
      </w:r>
    </w:p>
    <w:p>
      <w:r>
        <w:br/>
      </w:r>
    </w:p>
    <w:p>
      <w:r>
        <w:t>GOODProjects, Inc. | 996 Maine Avenue SW, Suite 208, Washington, DC 20024 | EIN 81-1491594 | grants@goodprojects.org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