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406" w:rsidRDefault="00C15CF4">
      <w:r>
        <w:rPr>
          <w:b/>
        </w:rPr>
        <w:t>Business Intelligence Lab</w:t>
      </w:r>
      <w:r>
        <w:rPr>
          <w:b/>
        </w:rPr>
        <w:br/>
        <w:t>Unit 1 | Session 2</w:t>
      </w:r>
      <w:r>
        <w:rPr>
          <w:b/>
        </w:rPr>
        <w:br/>
      </w:r>
      <w:r>
        <w:rPr>
          <w:b/>
        </w:rPr>
        <w:br/>
        <w:t>Experiment 2</w:t>
      </w:r>
      <w:r>
        <w:rPr>
          <w:b/>
        </w:rPr>
        <w:br/>
        <w:t>Designing and Implementing ETL Processes using Microsoft Power BI</w:t>
      </w:r>
      <w:r>
        <w:rPr>
          <w:b/>
        </w:rPr>
        <w:br/>
      </w:r>
      <w:r>
        <w:rPr>
          <w:b/>
        </w:rPr>
        <w:br/>
      </w:r>
    </w:p>
    <w:p w:rsidR="000B6406" w:rsidRDefault="00C15CF4">
      <w:pPr>
        <w:pStyle w:val="Heading2"/>
      </w:pPr>
      <w:r>
        <w:t>Aim</w:t>
      </w:r>
    </w:p>
    <w:p w:rsidR="000B6406" w:rsidRDefault="00C15CF4">
      <w:r>
        <w:t>To design and implement an end-to-end ETL (Extract, Transform, Load) pipeline using Microsoft Power BI's Power Query Editor,</w:t>
      </w:r>
      <w:r>
        <w:t xml:space="preserve"> enabling the extraction of data from a real-world business dataset, application of transformation logic, and loading of cleansed data into a unified analytical model for reporting and decision-making.</w:t>
      </w:r>
    </w:p>
    <w:p w:rsidR="000B6406" w:rsidRDefault="00C15CF4">
      <w:pPr>
        <w:pStyle w:val="Heading2"/>
      </w:pPr>
      <w:r>
        <w:t>Tools / Software Required</w:t>
      </w:r>
    </w:p>
    <w:p w:rsidR="000B6406" w:rsidRDefault="00C15CF4">
      <w:r>
        <w:t>1. Microsoft Power BI Deskto</w:t>
      </w:r>
      <w:r>
        <w:t>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:rsidR="000B6406" w:rsidRDefault="00C15CF4">
      <w:pPr>
        <w:pStyle w:val="Heading2"/>
      </w:pPr>
      <w:r>
        <w:t>Theory</w:t>
      </w:r>
    </w:p>
    <w:p w:rsidR="000B6406" w:rsidRDefault="00C15CF4">
      <w:r>
        <w:t>ETL</w:t>
      </w:r>
      <w:r>
        <w:t xml:space="preserve"> (Extract, Transform, Load) is one of the most important processes in Business Intelligence. It enables organizations to collect data from source systems, transform it into a clean and consistent format, and load it into a centralized environment for analy</w:t>
      </w:r>
      <w:r>
        <w:t>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</w:t>
      </w:r>
      <w:r>
        <w:t>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</w:t>
      </w:r>
      <w:r>
        <w:t>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:rsidR="000B6406" w:rsidRDefault="00C15CF4">
      <w:pPr>
        <w:pStyle w:val="Heading2"/>
      </w:pPr>
      <w:r>
        <w:lastRenderedPageBreak/>
        <w:t>Conduct</w:t>
      </w:r>
      <w:r>
        <w:br/>
      </w:r>
      <w:r>
        <w:br/>
        <w:t>Part A: Extr</w:t>
      </w:r>
      <w:r>
        <w:t>act – Connect to Dataset</w:t>
      </w:r>
    </w:p>
    <w:p w:rsidR="000B6406" w:rsidRDefault="00C15CF4">
      <w:r>
        <w:t>Step 1: Download the Global Superstore Dataset from Kaggle.</w:t>
      </w:r>
      <w:r>
        <w:br/>
      </w:r>
      <w:r w:rsidR="004D772E" w:rsidRPr="004D772E">
        <w:drawing>
          <wp:inline distT="0" distB="0" distL="0" distR="0" wp14:anchorId="003E204B" wp14:editId="010513D2">
            <wp:extent cx="5486400" cy="25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</w:t>
      </w:r>
      <w:r>
        <w:t>ders</w:t>
      </w:r>
      <w:r>
        <w:br/>
        <w:t>• Returns</w:t>
      </w:r>
      <w:r>
        <w:br/>
        <w:t>• People</w:t>
      </w:r>
      <w:r>
        <w:br/>
      </w:r>
      <w:r w:rsidR="004D772E" w:rsidRPr="004D772E">
        <w:drawing>
          <wp:inline distT="0" distB="0" distL="0" distR="0" wp14:anchorId="479DFCDE" wp14:editId="64828DE3">
            <wp:extent cx="5486400" cy="436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Verify that all imported tables appear in the Queries pane.</w:t>
      </w:r>
    </w:p>
    <w:p w:rsidR="000B6406" w:rsidRDefault="00C15CF4">
      <w:pPr>
        <w:pStyle w:val="Heading2"/>
      </w:pPr>
      <w:r>
        <w:lastRenderedPageBreak/>
        <w:t>Part B: Transform – Power Query Editor</w:t>
      </w:r>
    </w:p>
    <w:p w:rsidR="000B6406" w:rsidRDefault="00C15CF4">
      <w:r>
        <w:t>Step 4: Open Power Query Editor.</w:t>
      </w:r>
      <w:r>
        <w:br/>
      </w:r>
      <w:r w:rsidR="00896FD9" w:rsidRPr="00896FD9">
        <w:drawing>
          <wp:inline distT="0" distB="0" distL="0" distR="0" wp14:anchorId="50CD047F" wp14:editId="556F750F">
            <wp:extent cx="5486400" cy="2821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5: Apply the following transformations to the Orders table:</w:t>
      </w:r>
      <w:r>
        <w:br/>
        <w:t>• Remove duplicate records</w:t>
      </w:r>
      <w:r>
        <w:br/>
        <w:t>• Remo</w:t>
      </w:r>
      <w:r>
        <w:t>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  <w:r>
        <w:br/>
      </w:r>
      <w:r w:rsidR="00EA598B" w:rsidRPr="00EA598B">
        <w:drawing>
          <wp:inline distT="0" distB="0" distL="0" distR="0" wp14:anchorId="6E58301B" wp14:editId="0DD8CA49">
            <wp:extent cx="5486400" cy="219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6: Transform the Returns table:</w:t>
      </w:r>
      <w:r>
        <w:br/>
        <w:t>• Remove duplicate O</w:t>
      </w:r>
      <w:r>
        <w:t>rder IDs</w:t>
      </w:r>
      <w:r>
        <w:br/>
        <w:t>• Check for missing values</w:t>
      </w:r>
      <w:r>
        <w:br/>
        <w:t>• Standardize Returned field values</w:t>
      </w:r>
      <w:r>
        <w:br/>
      </w:r>
      <w:r w:rsidR="00EA598B" w:rsidRPr="00EA598B">
        <w:lastRenderedPageBreak/>
        <w:drawing>
          <wp:inline distT="0" distB="0" distL="0" distR="0" wp14:anchorId="1D4F5672" wp14:editId="2B7FC899">
            <wp:extent cx="5486400" cy="2125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  <w:t>• Verify consistency of region names</w:t>
      </w:r>
      <w:r>
        <w:br/>
      </w:r>
      <w:r w:rsidR="00EA598B" w:rsidRPr="00EA598B">
        <w:drawing>
          <wp:inline distT="0" distB="0" distL="0" distR="0" wp14:anchorId="3F043A30" wp14:editId="636558C3">
            <wp:extent cx="5486400" cy="215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8: Merge Orders and Returns tables using Or</w:t>
      </w:r>
      <w:r>
        <w:t>der ID.</w:t>
      </w:r>
      <w:r>
        <w:br/>
      </w:r>
      <w:r w:rsidR="00EA598B" w:rsidRPr="00EA598B">
        <w:lastRenderedPageBreak/>
        <w:drawing>
          <wp:inline distT="0" distB="0" distL="0" distR="0" wp14:anchorId="293EE6C5" wp14:editId="6C5C8A18">
            <wp:extent cx="5486400" cy="4949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9: Review all Applied Steps and click Close &amp; Apply.</w:t>
      </w:r>
    </w:p>
    <w:p w:rsidR="00EA598B" w:rsidRDefault="00EA598B">
      <w:r w:rsidRPr="00EA598B">
        <w:drawing>
          <wp:inline distT="0" distB="0" distL="0" distR="0" wp14:anchorId="47E368E8" wp14:editId="6534709F">
            <wp:extent cx="5486400" cy="28162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C15CF4">
      <w:pPr>
        <w:pStyle w:val="Heading2"/>
      </w:pPr>
      <w:r>
        <w:lastRenderedPageBreak/>
        <w:t>Part C: Load – Build Data Model</w:t>
      </w:r>
    </w:p>
    <w:p w:rsidR="000B6406" w:rsidRDefault="00C15CF4">
      <w:r>
        <w:t>Step 10: Navigate to Model View.</w:t>
      </w:r>
      <w:r>
        <w:br/>
      </w:r>
      <w:r w:rsidR="00D1264D" w:rsidRPr="00D1264D">
        <w:drawing>
          <wp:inline distT="0" distB="0" distL="0" distR="0" wp14:anchorId="5661C30C" wp14:editId="65794743">
            <wp:extent cx="1867062" cy="2301439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11: Create relationships:</w:t>
      </w:r>
      <w:r>
        <w:br/>
        <w:t>Orders ↔ Returns (Order ID)</w:t>
      </w:r>
      <w:r>
        <w:br/>
        <w:t>Orders ↔ People (Region)</w:t>
      </w:r>
      <w:r>
        <w:br/>
      </w:r>
      <w:r w:rsidR="00D1264D" w:rsidRPr="00D1264D">
        <w:drawing>
          <wp:inline distT="0" distB="0" distL="0" distR="0" wp14:anchorId="1DF7FA33" wp14:editId="21C07959">
            <wp:extent cx="5486400" cy="46069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12: Create DAX measures:</w:t>
      </w:r>
      <w:r>
        <w:br/>
      </w:r>
      <w:r>
        <w:lastRenderedPageBreak/>
        <w:t>Total Sa</w:t>
      </w:r>
      <w:r>
        <w:t>les = SUM(Orders[Sales])</w:t>
      </w:r>
      <w:r>
        <w:br/>
        <w:t>Total Profit = SUM(Orders[Profit])</w:t>
      </w:r>
      <w:r>
        <w:br/>
        <w:t>Profit Margin = DIVIDE(SUM(Orders[Profit]),SUM(Orders[Sales]))</w:t>
      </w:r>
      <w:r>
        <w:br/>
        <w:t>Total Orders = DISTINCTCOUNT(Orders[Order ID])</w:t>
      </w:r>
      <w:r>
        <w:br/>
      </w:r>
      <w:r>
        <w:br/>
        <w:t>Step 13: Create a simple report visual using fields from related tables.</w:t>
      </w:r>
    </w:p>
    <w:p w:rsidR="00C15CF4" w:rsidRDefault="00C15CF4">
      <w:r w:rsidRPr="00C15CF4">
        <w:drawing>
          <wp:inline distT="0" distB="0" distL="0" distR="0" wp14:anchorId="45E73BD4" wp14:editId="3F851706">
            <wp:extent cx="5486400" cy="2954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6406" w:rsidRDefault="00C15CF4">
      <w:pPr>
        <w:pStyle w:val="Heading2"/>
      </w:pPr>
      <w:r>
        <w:t>Result</w:t>
      </w:r>
    </w:p>
    <w:p w:rsidR="000B6406" w:rsidRDefault="00C15CF4">
      <w:r>
        <w:t xml:space="preserve">Data </w:t>
      </w:r>
      <w:r>
        <w:t>was successfully extracted from the Global Superstore dataset, transformed using Power Query Editor, and loaded into the Power BI data model. Data cleaning, standardization, relationship creation, and DAX-based metric generation were performed successfully</w:t>
      </w:r>
      <w:r>
        <w:t>. The final dataset was prepared for reporting and business analysis.</w:t>
      </w:r>
    </w:p>
    <w:p w:rsidR="000B6406" w:rsidRDefault="00C15CF4">
      <w:pPr>
        <w:pStyle w:val="Heading2"/>
      </w:pPr>
      <w:r>
        <w:t>Learning Outcomes</w:t>
      </w:r>
    </w:p>
    <w:p w:rsidR="000B6406" w:rsidRDefault="00C15CF4">
      <w:r>
        <w:t>After completing this experiment, students will be able to:</w:t>
      </w:r>
      <w:r>
        <w:br/>
        <w:t>• Explain the ETL process and its role in Business Intelligence systems. (CO1-BT2)</w:t>
      </w:r>
      <w:r>
        <w:br/>
        <w:t>• Extract data from real-</w:t>
      </w:r>
      <w:r>
        <w:t>world business datasets using Power BI. (CO2-BT3)</w:t>
      </w:r>
      <w:r>
        <w:br/>
        <w:t>• Apply transformation techniques including cleaning, filtering, and merging. (CO2-BT3)</w:t>
      </w:r>
      <w:r>
        <w:br/>
        <w:t>• Create relationships and analytical measures in Power BI. (CO3-BT4)</w:t>
      </w:r>
      <w:r>
        <w:br/>
        <w:t>• Validate transformed datasets for reporting an</w:t>
      </w:r>
      <w:r>
        <w:t>d decision-making. (CO3-BT4)</w:t>
      </w:r>
    </w:p>
    <w:p w:rsidR="000B6406" w:rsidRDefault="00C15CF4">
      <w:pPr>
        <w:pStyle w:val="Heading2"/>
      </w:pPr>
      <w:r>
        <w:t>Text / Reference Books</w:t>
      </w:r>
    </w:p>
    <w:p w:rsidR="000B6406" w:rsidRDefault="00C15CF4">
      <w:r>
        <w:t>1. Sharda, Delen &amp; Turban, Business Intelligence and Analytics: Systems for Decision Support.</w:t>
      </w:r>
      <w:r>
        <w:br/>
        <w:t>2. Cindi Howson, Successful Business Intelligence.</w:t>
      </w:r>
      <w:r>
        <w:br/>
        <w:t>3. Microsoft Power BI Official Documentation.</w:t>
      </w:r>
      <w:r>
        <w:br/>
        <w:t xml:space="preserve">4. Microsoft </w:t>
      </w:r>
      <w:r>
        <w:t>Power Query Documentation.</w:t>
      </w:r>
    </w:p>
    <w:sectPr w:rsidR="000B6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6406"/>
    <w:rsid w:val="0015074B"/>
    <w:rsid w:val="0029639D"/>
    <w:rsid w:val="00326F90"/>
    <w:rsid w:val="004D772E"/>
    <w:rsid w:val="00616C70"/>
    <w:rsid w:val="00896FD9"/>
    <w:rsid w:val="00AA1D8D"/>
    <w:rsid w:val="00B47730"/>
    <w:rsid w:val="00C15CF4"/>
    <w:rsid w:val="00CB0664"/>
    <w:rsid w:val="00D1264D"/>
    <w:rsid w:val="00EA5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AAB7D"/>
  <w14:defaultImageDpi w14:val="300"/>
  <w15:docId w15:val="{C391CF4D-FB38-4282-9058-E8A01FD8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1D21F9-1E67-42D9-80A8-F4777CE89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dumisani chinyanga</cp:lastModifiedBy>
  <cp:revision>3</cp:revision>
  <dcterms:created xsi:type="dcterms:W3CDTF">2026-08-15T14:37:00Z</dcterms:created>
  <dcterms:modified xsi:type="dcterms:W3CDTF">2026-08-16T10:33:00Z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5a339365-56ce-4e0f-b259-3ee52ec190b8</vt:lpwstr>
  </property>
</Properties>
</file>