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B3362" w14:textId="21798E4B" w:rsidR="00837564" w:rsidRPr="00837564" w:rsidRDefault="00837564" w:rsidP="002D3348">
      <w:pPr>
        <w:tabs>
          <w:tab w:val="left" w:pos="1968"/>
        </w:tabs>
        <w:jc w:val="both"/>
        <w:rPr>
          <w:rFonts w:cstheme="minorHAnsi"/>
          <w:lang w:val="fr-FR"/>
        </w:rPr>
      </w:pPr>
      <w:r w:rsidRPr="00837564">
        <w:rPr>
          <w:rFonts w:cstheme="minorHAnsi"/>
          <w:lang w:val="fr-FR"/>
        </w:rPr>
        <w:t>Nicolas</w:t>
      </w:r>
      <w:r>
        <w:rPr>
          <w:rFonts w:cstheme="minorHAnsi"/>
          <w:lang w:val="fr-FR"/>
        </w:rPr>
        <w:br/>
      </w:r>
      <w:r w:rsidRPr="00837564">
        <w:rPr>
          <w:rFonts w:cstheme="minorHAnsi"/>
          <w:lang w:val="fr-FR"/>
        </w:rPr>
        <w:t>Dumont</w:t>
      </w:r>
    </w:p>
    <w:p w14:paraId="4F1698B2" w14:textId="53470942" w:rsidR="00771BBC" w:rsidRDefault="00837564" w:rsidP="002D3348">
      <w:pPr>
        <w:tabs>
          <w:tab w:val="left" w:pos="1968"/>
        </w:tabs>
        <w:jc w:val="center"/>
        <w:rPr>
          <w:rFonts w:ascii="Arial" w:hAnsi="Arial" w:cs="Arial"/>
          <w:b/>
          <w:bCs/>
          <w:sz w:val="44"/>
          <w:szCs w:val="44"/>
          <w:lang w:val="fr-FR"/>
        </w:rPr>
      </w:pPr>
      <w:r>
        <w:rPr>
          <w:rFonts w:ascii="Arial" w:hAnsi="Arial" w:cs="Arial"/>
          <w:b/>
          <w:bCs/>
          <w:sz w:val="44"/>
          <w:szCs w:val="44"/>
          <w:lang w:val="fr-FR"/>
        </w:rPr>
        <w:t xml:space="preserve">Projet </w:t>
      </w:r>
      <w:r w:rsidR="00771BBC" w:rsidRPr="00ED3723">
        <w:rPr>
          <w:rFonts w:ascii="Arial" w:hAnsi="Arial" w:cs="Arial"/>
          <w:b/>
          <w:bCs/>
          <w:sz w:val="44"/>
          <w:szCs w:val="44"/>
          <w:lang w:val="fr-FR"/>
        </w:rPr>
        <w:t>Stat</w:t>
      </w:r>
      <w:r w:rsidR="00ED3723">
        <w:rPr>
          <w:rFonts w:ascii="Arial" w:hAnsi="Arial" w:cs="Arial"/>
          <w:b/>
          <w:bCs/>
          <w:sz w:val="44"/>
          <w:szCs w:val="44"/>
          <w:lang w:val="fr-FR"/>
        </w:rPr>
        <w:t>i</w:t>
      </w:r>
      <w:r w:rsidR="00771BBC" w:rsidRPr="00ED3723">
        <w:rPr>
          <w:rFonts w:ascii="Arial" w:hAnsi="Arial" w:cs="Arial"/>
          <w:b/>
          <w:bCs/>
          <w:sz w:val="44"/>
          <w:szCs w:val="44"/>
          <w:lang w:val="fr-FR"/>
        </w:rPr>
        <w:t>s</w:t>
      </w:r>
      <w:r w:rsidR="00ED3723">
        <w:rPr>
          <w:rFonts w:ascii="Arial" w:hAnsi="Arial" w:cs="Arial"/>
          <w:b/>
          <w:bCs/>
          <w:sz w:val="44"/>
          <w:szCs w:val="44"/>
          <w:lang w:val="fr-FR"/>
        </w:rPr>
        <w:t>tiques</w:t>
      </w:r>
    </w:p>
    <w:sdt>
      <w:sdtPr>
        <w:rPr>
          <w:rFonts w:asciiTheme="minorHAnsi" w:eastAsiaTheme="minorHAnsi" w:hAnsiTheme="minorHAnsi" w:cstheme="minorBidi"/>
          <w:color w:val="auto"/>
          <w:sz w:val="22"/>
          <w:szCs w:val="22"/>
        </w:rPr>
        <w:id w:val="1491605620"/>
        <w:docPartObj>
          <w:docPartGallery w:val="Table of Contents"/>
          <w:docPartUnique/>
        </w:docPartObj>
      </w:sdtPr>
      <w:sdtEndPr>
        <w:rPr>
          <w:b/>
          <w:bCs/>
          <w:noProof/>
        </w:rPr>
      </w:sdtEndPr>
      <w:sdtContent>
        <w:p w14:paraId="192C0FB3" w14:textId="2AAB29E4" w:rsidR="00410D45" w:rsidRDefault="00410D45" w:rsidP="002D3348">
          <w:pPr>
            <w:pStyle w:val="TOCHeading"/>
            <w:jc w:val="both"/>
          </w:pPr>
          <w:r>
            <w:t>Contents</w:t>
          </w:r>
        </w:p>
        <w:p w14:paraId="71B3CD58" w14:textId="596BA6EC" w:rsidR="00410D45" w:rsidRDefault="00410D45" w:rsidP="002D3348">
          <w:pPr>
            <w:pStyle w:val="TOC1"/>
            <w:tabs>
              <w:tab w:val="right" w:leader="dot" w:pos="9396"/>
            </w:tabs>
            <w:jc w:val="both"/>
            <w:rPr>
              <w:noProof/>
            </w:rPr>
          </w:pPr>
          <w:r>
            <w:fldChar w:fldCharType="begin"/>
          </w:r>
          <w:r>
            <w:instrText xml:space="preserve"> TOC \o "1-3" \h \z \u </w:instrText>
          </w:r>
          <w:r>
            <w:fldChar w:fldCharType="separate"/>
          </w:r>
          <w:hyperlink w:anchor="_Toc94106795" w:history="1">
            <w:r w:rsidRPr="00303C07">
              <w:rPr>
                <w:rStyle w:val="Hyperlink"/>
                <w:noProof/>
                <w:lang w:val="fr-FR"/>
              </w:rPr>
              <w:t>1 - Analyse Descriptive</w:t>
            </w:r>
            <w:r>
              <w:rPr>
                <w:noProof/>
                <w:webHidden/>
              </w:rPr>
              <w:tab/>
            </w:r>
            <w:r>
              <w:rPr>
                <w:noProof/>
                <w:webHidden/>
              </w:rPr>
              <w:fldChar w:fldCharType="begin"/>
            </w:r>
            <w:r>
              <w:rPr>
                <w:noProof/>
                <w:webHidden/>
              </w:rPr>
              <w:instrText xml:space="preserve"> PAGEREF _Toc94106795 \h </w:instrText>
            </w:r>
            <w:r>
              <w:rPr>
                <w:noProof/>
                <w:webHidden/>
              </w:rPr>
            </w:r>
            <w:r>
              <w:rPr>
                <w:noProof/>
                <w:webHidden/>
              </w:rPr>
              <w:fldChar w:fldCharType="separate"/>
            </w:r>
            <w:r>
              <w:rPr>
                <w:noProof/>
                <w:webHidden/>
              </w:rPr>
              <w:t>1</w:t>
            </w:r>
            <w:r>
              <w:rPr>
                <w:noProof/>
                <w:webHidden/>
              </w:rPr>
              <w:fldChar w:fldCharType="end"/>
            </w:r>
          </w:hyperlink>
        </w:p>
        <w:p w14:paraId="19D991B9" w14:textId="4F7BF2A0" w:rsidR="00410D45" w:rsidRDefault="007B77DD" w:rsidP="002D3348">
          <w:pPr>
            <w:pStyle w:val="TOC1"/>
            <w:tabs>
              <w:tab w:val="right" w:leader="dot" w:pos="9396"/>
            </w:tabs>
            <w:jc w:val="both"/>
            <w:rPr>
              <w:noProof/>
            </w:rPr>
          </w:pPr>
          <w:hyperlink w:anchor="_Toc94106796" w:history="1">
            <w:r w:rsidR="00410D45" w:rsidRPr="00303C07">
              <w:rPr>
                <w:rStyle w:val="Hyperlink"/>
                <w:noProof/>
                <w:lang w:val="fr-FR"/>
              </w:rPr>
              <w:t>2 – Feature Engineering</w:t>
            </w:r>
            <w:r w:rsidR="00410D45">
              <w:rPr>
                <w:noProof/>
                <w:webHidden/>
              </w:rPr>
              <w:tab/>
            </w:r>
            <w:r w:rsidR="00410D45">
              <w:rPr>
                <w:noProof/>
                <w:webHidden/>
              </w:rPr>
              <w:fldChar w:fldCharType="begin"/>
            </w:r>
            <w:r w:rsidR="00410D45">
              <w:rPr>
                <w:noProof/>
                <w:webHidden/>
              </w:rPr>
              <w:instrText xml:space="preserve"> PAGEREF _Toc94106796 \h </w:instrText>
            </w:r>
            <w:r w:rsidR="00410D45">
              <w:rPr>
                <w:noProof/>
                <w:webHidden/>
              </w:rPr>
            </w:r>
            <w:r w:rsidR="00410D45">
              <w:rPr>
                <w:noProof/>
                <w:webHidden/>
              </w:rPr>
              <w:fldChar w:fldCharType="separate"/>
            </w:r>
            <w:r w:rsidR="00410D45">
              <w:rPr>
                <w:noProof/>
                <w:webHidden/>
              </w:rPr>
              <w:t>1</w:t>
            </w:r>
            <w:r w:rsidR="00410D45">
              <w:rPr>
                <w:noProof/>
                <w:webHidden/>
              </w:rPr>
              <w:fldChar w:fldCharType="end"/>
            </w:r>
          </w:hyperlink>
        </w:p>
        <w:p w14:paraId="4AB81749" w14:textId="34FFCA18" w:rsidR="00410D45" w:rsidRDefault="007B77DD" w:rsidP="002D3348">
          <w:pPr>
            <w:pStyle w:val="TOC1"/>
            <w:tabs>
              <w:tab w:val="right" w:leader="dot" w:pos="9396"/>
            </w:tabs>
            <w:jc w:val="both"/>
            <w:rPr>
              <w:noProof/>
            </w:rPr>
          </w:pPr>
          <w:hyperlink w:anchor="_Toc94106797" w:history="1">
            <w:r w:rsidR="00410D45" w:rsidRPr="00303C07">
              <w:rPr>
                <w:rStyle w:val="Hyperlink"/>
                <w:noProof/>
                <w:lang w:val="fr-FR"/>
              </w:rPr>
              <w:t>3 – Test de Student</w:t>
            </w:r>
            <w:r w:rsidR="00410D45">
              <w:rPr>
                <w:noProof/>
                <w:webHidden/>
              </w:rPr>
              <w:tab/>
            </w:r>
            <w:r w:rsidR="00410D45">
              <w:rPr>
                <w:noProof/>
                <w:webHidden/>
              </w:rPr>
              <w:fldChar w:fldCharType="begin"/>
            </w:r>
            <w:r w:rsidR="00410D45">
              <w:rPr>
                <w:noProof/>
                <w:webHidden/>
              </w:rPr>
              <w:instrText xml:space="preserve"> PAGEREF _Toc94106797 \h </w:instrText>
            </w:r>
            <w:r w:rsidR="00410D45">
              <w:rPr>
                <w:noProof/>
                <w:webHidden/>
              </w:rPr>
            </w:r>
            <w:r w:rsidR="00410D45">
              <w:rPr>
                <w:noProof/>
                <w:webHidden/>
              </w:rPr>
              <w:fldChar w:fldCharType="separate"/>
            </w:r>
            <w:r w:rsidR="00410D45">
              <w:rPr>
                <w:noProof/>
                <w:webHidden/>
              </w:rPr>
              <w:t>1</w:t>
            </w:r>
            <w:r w:rsidR="00410D45">
              <w:rPr>
                <w:noProof/>
                <w:webHidden/>
              </w:rPr>
              <w:fldChar w:fldCharType="end"/>
            </w:r>
          </w:hyperlink>
        </w:p>
        <w:p w14:paraId="13622463" w14:textId="54F63F4C" w:rsidR="00410D45" w:rsidRDefault="007B77DD" w:rsidP="002D3348">
          <w:pPr>
            <w:pStyle w:val="TOC1"/>
            <w:tabs>
              <w:tab w:val="right" w:leader="dot" w:pos="9396"/>
            </w:tabs>
            <w:jc w:val="both"/>
            <w:rPr>
              <w:noProof/>
            </w:rPr>
          </w:pPr>
          <w:hyperlink w:anchor="_Toc94106798" w:history="1">
            <w:r w:rsidR="00410D45" w:rsidRPr="00303C07">
              <w:rPr>
                <w:rStyle w:val="Hyperlink"/>
                <w:noProof/>
              </w:rPr>
              <w:t>4 – Test de Chi-Square</w:t>
            </w:r>
            <w:r w:rsidR="00410D45">
              <w:rPr>
                <w:noProof/>
                <w:webHidden/>
              </w:rPr>
              <w:tab/>
            </w:r>
            <w:r w:rsidR="00410D45">
              <w:rPr>
                <w:noProof/>
                <w:webHidden/>
              </w:rPr>
              <w:fldChar w:fldCharType="begin"/>
            </w:r>
            <w:r w:rsidR="00410D45">
              <w:rPr>
                <w:noProof/>
                <w:webHidden/>
              </w:rPr>
              <w:instrText xml:space="preserve"> PAGEREF _Toc94106798 \h </w:instrText>
            </w:r>
            <w:r w:rsidR="00410D45">
              <w:rPr>
                <w:noProof/>
                <w:webHidden/>
              </w:rPr>
            </w:r>
            <w:r w:rsidR="00410D45">
              <w:rPr>
                <w:noProof/>
                <w:webHidden/>
              </w:rPr>
              <w:fldChar w:fldCharType="separate"/>
            </w:r>
            <w:r w:rsidR="00410D45">
              <w:rPr>
                <w:noProof/>
                <w:webHidden/>
              </w:rPr>
              <w:t>2</w:t>
            </w:r>
            <w:r w:rsidR="00410D45">
              <w:rPr>
                <w:noProof/>
                <w:webHidden/>
              </w:rPr>
              <w:fldChar w:fldCharType="end"/>
            </w:r>
          </w:hyperlink>
        </w:p>
        <w:p w14:paraId="371AADC7" w14:textId="7C44D501" w:rsidR="00410D45" w:rsidRDefault="007B77DD" w:rsidP="002D3348">
          <w:pPr>
            <w:pStyle w:val="TOC1"/>
            <w:tabs>
              <w:tab w:val="right" w:leader="dot" w:pos="9396"/>
            </w:tabs>
            <w:jc w:val="both"/>
            <w:rPr>
              <w:noProof/>
            </w:rPr>
          </w:pPr>
          <w:hyperlink w:anchor="_Toc94106799" w:history="1">
            <w:r w:rsidR="00410D45" w:rsidRPr="00303C07">
              <w:rPr>
                <w:rStyle w:val="Hyperlink"/>
                <w:noProof/>
                <w:lang w:val="fr-FR"/>
              </w:rPr>
              <w:t>5 – Test de Normalité</w:t>
            </w:r>
            <w:r w:rsidR="00410D45">
              <w:rPr>
                <w:noProof/>
                <w:webHidden/>
              </w:rPr>
              <w:tab/>
            </w:r>
            <w:r w:rsidR="00410D45">
              <w:rPr>
                <w:noProof/>
                <w:webHidden/>
              </w:rPr>
              <w:fldChar w:fldCharType="begin"/>
            </w:r>
            <w:r w:rsidR="00410D45">
              <w:rPr>
                <w:noProof/>
                <w:webHidden/>
              </w:rPr>
              <w:instrText xml:space="preserve"> PAGEREF _Toc94106799 \h </w:instrText>
            </w:r>
            <w:r w:rsidR="00410D45">
              <w:rPr>
                <w:noProof/>
                <w:webHidden/>
              </w:rPr>
            </w:r>
            <w:r w:rsidR="00410D45">
              <w:rPr>
                <w:noProof/>
                <w:webHidden/>
              </w:rPr>
              <w:fldChar w:fldCharType="separate"/>
            </w:r>
            <w:r w:rsidR="00410D45">
              <w:rPr>
                <w:noProof/>
                <w:webHidden/>
              </w:rPr>
              <w:t>2</w:t>
            </w:r>
            <w:r w:rsidR="00410D45">
              <w:rPr>
                <w:noProof/>
                <w:webHidden/>
              </w:rPr>
              <w:fldChar w:fldCharType="end"/>
            </w:r>
          </w:hyperlink>
        </w:p>
        <w:p w14:paraId="15896D88" w14:textId="08BA2CEB" w:rsidR="00410D45" w:rsidRDefault="007B77DD" w:rsidP="002D3348">
          <w:pPr>
            <w:pStyle w:val="TOC1"/>
            <w:tabs>
              <w:tab w:val="right" w:leader="dot" w:pos="9396"/>
            </w:tabs>
            <w:jc w:val="both"/>
            <w:rPr>
              <w:noProof/>
            </w:rPr>
          </w:pPr>
          <w:hyperlink w:anchor="_Toc94106800" w:history="1">
            <w:r w:rsidR="00410D45" w:rsidRPr="00303C07">
              <w:rPr>
                <w:rStyle w:val="Hyperlink"/>
                <w:noProof/>
                <w:lang w:val="fr-FR"/>
              </w:rPr>
              <w:t>6 – Regression Linéaire</w:t>
            </w:r>
            <w:r w:rsidR="00410D45">
              <w:rPr>
                <w:noProof/>
                <w:webHidden/>
              </w:rPr>
              <w:tab/>
            </w:r>
            <w:r w:rsidR="00410D45">
              <w:rPr>
                <w:noProof/>
                <w:webHidden/>
              </w:rPr>
              <w:fldChar w:fldCharType="begin"/>
            </w:r>
            <w:r w:rsidR="00410D45">
              <w:rPr>
                <w:noProof/>
                <w:webHidden/>
              </w:rPr>
              <w:instrText xml:space="preserve"> PAGEREF _Toc94106800 \h </w:instrText>
            </w:r>
            <w:r w:rsidR="00410D45">
              <w:rPr>
                <w:noProof/>
                <w:webHidden/>
              </w:rPr>
            </w:r>
            <w:r w:rsidR="00410D45">
              <w:rPr>
                <w:noProof/>
                <w:webHidden/>
              </w:rPr>
              <w:fldChar w:fldCharType="separate"/>
            </w:r>
            <w:r w:rsidR="00410D45">
              <w:rPr>
                <w:noProof/>
                <w:webHidden/>
              </w:rPr>
              <w:t>2</w:t>
            </w:r>
            <w:r w:rsidR="00410D45">
              <w:rPr>
                <w:noProof/>
                <w:webHidden/>
              </w:rPr>
              <w:fldChar w:fldCharType="end"/>
            </w:r>
          </w:hyperlink>
        </w:p>
        <w:p w14:paraId="543BC3C3" w14:textId="59E7C359" w:rsidR="00410D45" w:rsidRDefault="007B77DD" w:rsidP="002D3348">
          <w:pPr>
            <w:pStyle w:val="TOC2"/>
            <w:tabs>
              <w:tab w:val="right" w:leader="dot" w:pos="9396"/>
            </w:tabs>
            <w:jc w:val="both"/>
            <w:rPr>
              <w:noProof/>
            </w:rPr>
          </w:pPr>
          <w:hyperlink w:anchor="_Toc94106801" w:history="1">
            <w:r w:rsidR="00410D45" w:rsidRPr="00303C07">
              <w:rPr>
                <w:rStyle w:val="Hyperlink"/>
                <w:noProof/>
                <w:lang w:val="fr-FR"/>
              </w:rPr>
              <w:t>1er modèle :</w:t>
            </w:r>
            <w:r w:rsidR="00410D45">
              <w:rPr>
                <w:noProof/>
                <w:webHidden/>
              </w:rPr>
              <w:tab/>
            </w:r>
            <w:r w:rsidR="00410D45">
              <w:rPr>
                <w:noProof/>
                <w:webHidden/>
              </w:rPr>
              <w:fldChar w:fldCharType="begin"/>
            </w:r>
            <w:r w:rsidR="00410D45">
              <w:rPr>
                <w:noProof/>
                <w:webHidden/>
              </w:rPr>
              <w:instrText xml:space="preserve"> PAGEREF _Toc94106801 \h </w:instrText>
            </w:r>
            <w:r w:rsidR="00410D45">
              <w:rPr>
                <w:noProof/>
                <w:webHidden/>
              </w:rPr>
            </w:r>
            <w:r w:rsidR="00410D45">
              <w:rPr>
                <w:noProof/>
                <w:webHidden/>
              </w:rPr>
              <w:fldChar w:fldCharType="separate"/>
            </w:r>
            <w:r w:rsidR="00410D45">
              <w:rPr>
                <w:noProof/>
                <w:webHidden/>
              </w:rPr>
              <w:t>2</w:t>
            </w:r>
            <w:r w:rsidR="00410D45">
              <w:rPr>
                <w:noProof/>
                <w:webHidden/>
              </w:rPr>
              <w:fldChar w:fldCharType="end"/>
            </w:r>
          </w:hyperlink>
        </w:p>
        <w:p w14:paraId="13D1E303" w14:textId="53C82BA2" w:rsidR="00410D45" w:rsidRDefault="007B77DD" w:rsidP="002D3348">
          <w:pPr>
            <w:pStyle w:val="TOC2"/>
            <w:tabs>
              <w:tab w:val="right" w:leader="dot" w:pos="9396"/>
            </w:tabs>
            <w:jc w:val="both"/>
            <w:rPr>
              <w:noProof/>
            </w:rPr>
          </w:pPr>
          <w:hyperlink w:anchor="_Toc94106802" w:history="1">
            <w:r w:rsidR="00410D45" w:rsidRPr="00303C07">
              <w:rPr>
                <w:rStyle w:val="Hyperlink"/>
                <w:noProof/>
                <w:lang w:val="fr-FR"/>
              </w:rPr>
              <w:t>2</w:t>
            </w:r>
            <w:r w:rsidR="00410D45" w:rsidRPr="00303C07">
              <w:rPr>
                <w:rStyle w:val="Hyperlink"/>
                <w:noProof/>
                <w:vertAlign w:val="superscript"/>
                <w:lang w:val="fr-FR"/>
              </w:rPr>
              <w:t>ème</w:t>
            </w:r>
            <w:r w:rsidR="00410D45" w:rsidRPr="00303C07">
              <w:rPr>
                <w:rStyle w:val="Hyperlink"/>
                <w:noProof/>
                <w:lang w:val="fr-FR"/>
              </w:rPr>
              <w:t xml:space="preserve"> modèle :</w:t>
            </w:r>
            <w:r w:rsidR="00410D45">
              <w:rPr>
                <w:noProof/>
                <w:webHidden/>
              </w:rPr>
              <w:tab/>
            </w:r>
            <w:r w:rsidR="00410D45">
              <w:rPr>
                <w:noProof/>
                <w:webHidden/>
              </w:rPr>
              <w:fldChar w:fldCharType="begin"/>
            </w:r>
            <w:r w:rsidR="00410D45">
              <w:rPr>
                <w:noProof/>
                <w:webHidden/>
              </w:rPr>
              <w:instrText xml:space="preserve"> PAGEREF _Toc94106802 \h </w:instrText>
            </w:r>
            <w:r w:rsidR="00410D45">
              <w:rPr>
                <w:noProof/>
                <w:webHidden/>
              </w:rPr>
            </w:r>
            <w:r w:rsidR="00410D45">
              <w:rPr>
                <w:noProof/>
                <w:webHidden/>
              </w:rPr>
              <w:fldChar w:fldCharType="separate"/>
            </w:r>
            <w:r w:rsidR="00410D45">
              <w:rPr>
                <w:noProof/>
                <w:webHidden/>
              </w:rPr>
              <w:t>3</w:t>
            </w:r>
            <w:r w:rsidR="00410D45">
              <w:rPr>
                <w:noProof/>
                <w:webHidden/>
              </w:rPr>
              <w:fldChar w:fldCharType="end"/>
            </w:r>
          </w:hyperlink>
        </w:p>
        <w:p w14:paraId="75FEB564" w14:textId="766C7F17" w:rsidR="00410D45" w:rsidRDefault="007B77DD" w:rsidP="002D3348">
          <w:pPr>
            <w:pStyle w:val="TOC1"/>
            <w:tabs>
              <w:tab w:val="right" w:leader="dot" w:pos="9396"/>
            </w:tabs>
            <w:jc w:val="both"/>
            <w:rPr>
              <w:noProof/>
            </w:rPr>
          </w:pPr>
          <w:hyperlink w:anchor="_Toc94106803" w:history="1">
            <w:r w:rsidR="00410D45" w:rsidRPr="00303C07">
              <w:rPr>
                <w:rStyle w:val="Hyperlink"/>
                <w:noProof/>
                <w:lang w:val="fr-FR"/>
              </w:rPr>
              <w:t>7 – Clustering</w:t>
            </w:r>
            <w:r w:rsidR="00410D45">
              <w:rPr>
                <w:noProof/>
                <w:webHidden/>
              </w:rPr>
              <w:tab/>
            </w:r>
            <w:r w:rsidR="00410D45">
              <w:rPr>
                <w:noProof/>
                <w:webHidden/>
              </w:rPr>
              <w:fldChar w:fldCharType="begin"/>
            </w:r>
            <w:r w:rsidR="00410D45">
              <w:rPr>
                <w:noProof/>
                <w:webHidden/>
              </w:rPr>
              <w:instrText xml:space="preserve"> PAGEREF _Toc94106803 \h </w:instrText>
            </w:r>
            <w:r w:rsidR="00410D45">
              <w:rPr>
                <w:noProof/>
                <w:webHidden/>
              </w:rPr>
            </w:r>
            <w:r w:rsidR="00410D45">
              <w:rPr>
                <w:noProof/>
                <w:webHidden/>
              </w:rPr>
              <w:fldChar w:fldCharType="separate"/>
            </w:r>
            <w:r w:rsidR="00410D45">
              <w:rPr>
                <w:noProof/>
                <w:webHidden/>
              </w:rPr>
              <w:t>4</w:t>
            </w:r>
            <w:r w:rsidR="00410D45">
              <w:rPr>
                <w:noProof/>
                <w:webHidden/>
              </w:rPr>
              <w:fldChar w:fldCharType="end"/>
            </w:r>
          </w:hyperlink>
        </w:p>
        <w:p w14:paraId="4781AC39" w14:textId="4DA6F0E1" w:rsidR="00410D45" w:rsidRDefault="007B77DD" w:rsidP="002D3348">
          <w:pPr>
            <w:pStyle w:val="TOC1"/>
            <w:tabs>
              <w:tab w:val="right" w:leader="dot" w:pos="9396"/>
            </w:tabs>
            <w:jc w:val="both"/>
            <w:rPr>
              <w:noProof/>
            </w:rPr>
          </w:pPr>
          <w:hyperlink w:anchor="_Toc94106804" w:history="1">
            <w:r w:rsidR="00410D45" w:rsidRPr="00303C07">
              <w:rPr>
                <w:rStyle w:val="Hyperlink"/>
                <w:noProof/>
                <w:lang w:val="fr-FR"/>
              </w:rPr>
              <w:t>Conclusion :</w:t>
            </w:r>
            <w:r w:rsidR="00410D45">
              <w:rPr>
                <w:noProof/>
                <w:webHidden/>
              </w:rPr>
              <w:tab/>
            </w:r>
            <w:r w:rsidR="00410D45">
              <w:rPr>
                <w:noProof/>
                <w:webHidden/>
              </w:rPr>
              <w:fldChar w:fldCharType="begin"/>
            </w:r>
            <w:r w:rsidR="00410D45">
              <w:rPr>
                <w:noProof/>
                <w:webHidden/>
              </w:rPr>
              <w:instrText xml:space="preserve"> PAGEREF _Toc94106804 \h </w:instrText>
            </w:r>
            <w:r w:rsidR="00410D45">
              <w:rPr>
                <w:noProof/>
                <w:webHidden/>
              </w:rPr>
            </w:r>
            <w:r w:rsidR="00410D45">
              <w:rPr>
                <w:noProof/>
                <w:webHidden/>
              </w:rPr>
              <w:fldChar w:fldCharType="separate"/>
            </w:r>
            <w:r w:rsidR="00410D45">
              <w:rPr>
                <w:noProof/>
                <w:webHidden/>
              </w:rPr>
              <w:t>5</w:t>
            </w:r>
            <w:r w:rsidR="00410D45">
              <w:rPr>
                <w:noProof/>
                <w:webHidden/>
              </w:rPr>
              <w:fldChar w:fldCharType="end"/>
            </w:r>
          </w:hyperlink>
        </w:p>
        <w:p w14:paraId="4A63080A" w14:textId="1873B9CA" w:rsidR="00410D45" w:rsidRDefault="00410D45" w:rsidP="002D3348">
          <w:pPr>
            <w:jc w:val="both"/>
          </w:pPr>
          <w:r>
            <w:rPr>
              <w:b/>
              <w:bCs/>
              <w:noProof/>
            </w:rPr>
            <w:fldChar w:fldCharType="end"/>
          </w:r>
        </w:p>
      </w:sdtContent>
    </w:sdt>
    <w:p w14:paraId="673AFC5F" w14:textId="77E0EC56" w:rsidR="00410D45" w:rsidRDefault="00410D45" w:rsidP="002D3348">
      <w:pPr>
        <w:jc w:val="both"/>
        <w:rPr>
          <w:rFonts w:ascii="Arial" w:hAnsi="Arial" w:cs="Arial"/>
          <w:b/>
          <w:bCs/>
          <w:sz w:val="44"/>
          <w:szCs w:val="44"/>
          <w:lang w:val="fr-FR"/>
        </w:rPr>
      </w:pPr>
      <w:r>
        <w:rPr>
          <w:rFonts w:ascii="Arial" w:hAnsi="Arial" w:cs="Arial"/>
          <w:b/>
          <w:bCs/>
          <w:sz w:val="44"/>
          <w:szCs w:val="44"/>
          <w:lang w:val="fr-FR"/>
        </w:rPr>
        <w:br w:type="page"/>
      </w:r>
    </w:p>
    <w:p w14:paraId="08CBD86D" w14:textId="12DB87EF" w:rsidR="0027194C" w:rsidRDefault="0027194C" w:rsidP="002D3348">
      <w:pPr>
        <w:pStyle w:val="Heading1"/>
        <w:jc w:val="both"/>
        <w:rPr>
          <w:lang w:val="fr-FR"/>
        </w:rPr>
      </w:pPr>
      <w:bookmarkStart w:id="0" w:name="_Toc94106795"/>
      <w:r>
        <w:rPr>
          <w:lang w:val="fr-FR"/>
        </w:rPr>
        <w:lastRenderedPageBreak/>
        <w:t>1 - Analyse Descriptive</w:t>
      </w:r>
      <w:bookmarkEnd w:id="0"/>
    </w:p>
    <w:p w14:paraId="11A21A66" w14:textId="1B622A4B" w:rsidR="0027194C" w:rsidRDefault="0027194C" w:rsidP="002D3348">
      <w:pPr>
        <w:jc w:val="both"/>
        <w:rPr>
          <w:lang w:val="fr-FR"/>
        </w:rPr>
      </w:pPr>
      <w:r>
        <w:rPr>
          <w:lang w:val="fr-FR"/>
        </w:rPr>
        <w:t xml:space="preserve">Après avoir importé le tableau de données, nous remarquons qu’il n’y a pas de valeurs manquantes et que chaque colonne contient des variables numériques. </w:t>
      </w:r>
      <w:r w:rsidR="002D3348">
        <w:rPr>
          <w:lang w:val="fr-FR"/>
        </w:rPr>
        <w:t>Le tableau de données contient 42 lignes pour 16 colonnes. Notre variable cible, le poids à la naissance</w:t>
      </w:r>
      <w:r w:rsidR="00E860BB">
        <w:rPr>
          <w:lang w:val="fr-FR"/>
        </w:rPr>
        <w:t xml:space="preserve">, comprends une moyenne de 34.6, un écart type de 0.6 avec des valeurs allant de 1.92 à 4.57. </w:t>
      </w:r>
      <w:r>
        <w:rPr>
          <w:lang w:val="fr-FR"/>
        </w:rPr>
        <w:t>Aux premiers abords, la variable contenant le poids à la naissance semble suivre une loi normale. Une analyse de la corrélation de Pearson montre que la variable cible « </w:t>
      </w:r>
      <w:proofErr w:type="spellStart"/>
      <w:r>
        <w:rPr>
          <w:lang w:val="fr-FR"/>
        </w:rPr>
        <w:t>Birthweight</w:t>
      </w:r>
      <w:proofErr w:type="spellEnd"/>
      <w:r>
        <w:rPr>
          <w:lang w:val="fr-FR"/>
        </w:rPr>
        <w:t xml:space="preserve"> » et le plus </w:t>
      </w:r>
      <w:r w:rsidR="003B21A5">
        <w:rPr>
          <w:lang w:val="fr-FR"/>
        </w:rPr>
        <w:t>hautement (ou négativement) corrélée avec les colonnes « </w:t>
      </w:r>
      <w:proofErr w:type="spellStart"/>
      <w:r w:rsidR="003B21A5">
        <w:rPr>
          <w:lang w:val="fr-FR"/>
        </w:rPr>
        <w:t>Smoker</w:t>
      </w:r>
      <w:proofErr w:type="spellEnd"/>
      <w:r w:rsidR="003B21A5">
        <w:rPr>
          <w:lang w:val="fr-FR"/>
        </w:rPr>
        <w:t> », « </w:t>
      </w:r>
      <w:proofErr w:type="spellStart"/>
      <w:r w:rsidR="003B21A5">
        <w:rPr>
          <w:lang w:val="fr-FR"/>
        </w:rPr>
        <w:t>Headcirc</w:t>
      </w:r>
      <w:proofErr w:type="spellEnd"/>
      <w:r w:rsidR="003B21A5">
        <w:rPr>
          <w:lang w:val="fr-FR"/>
        </w:rPr>
        <w:t> », « </w:t>
      </w:r>
      <w:proofErr w:type="spellStart"/>
      <w:r w:rsidR="003B21A5">
        <w:rPr>
          <w:lang w:val="fr-FR"/>
        </w:rPr>
        <w:t>Length</w:t>
      </w:r>
      <w:proofErr w:type="spellEnd"/>
      <w:r w:rsidR="003B21A5">
        <w:rPr>
          <w:lang w:val="fr-FR"/>
        </w:rPr>
        <w:t> », « Gestation » et « </w:t>
      </w:r>
      <w:proofErr w:type="spellStart"/>
      <w:r w:rsidR="003B21A5">
        <w:rPr>
          <w:lang w:val="fr-FR"/>
        </w:rPr>
        <w:t>lowbwt</w:t>
      </w:r>
      <w:proofErr w:type="spellEnd"/>
      <w:r w:rsidR="003B21A5">
        <w:rPr>
          <w:lang w:val="fr-FR"/>
        </w:rPr>
        <w:t xml:space="preserve"> ». Nous remarquons aussi que la taille de la mère est relativement hautement (~0.5) corrélée à la longueur du bébé signifiant que plus la mère est grande plus le bébé sera long. De la même façon, plus le bébé restera longtemps en période de gestation, plus sont poids à la naissance sera élevé. Le poids de la mère avant d’être enceinte cependant n’est que faiblement corrélée au poids à la naissance du bébé. </w:t>
      </w:r>
    </w:p>
    <w:p w14:paraId="51EC4A82" w14:textId="2E9580D9" w:rsidR="003B21A5" w:rsidRDefault="003B21A5" w:rsidP="002D3348">
      <w:pPr>
        <w:pStyle w:val="Heading1"/>
        <w:jc w:val="both"/>
        <w:rPr>
          <w:lang w:val="fr-FR"/>
        </w:rPr>
      </w:pPr>
      <w:bookmarkStart w:id="1" w:name="_Toc94106796"/>
      <w:r>
        <w:rPr>
          <w:lang w:val="fr-FR"/>
        </w:rPr>
        <w:t xml:space="preserve">2 – </w:t>
      </w:r>
      <w:proofErr w:type="spellStart"/>
      <w:r>
        <w:rPr>
          <w:lang w:val="fr-FR"/>
        </w:rPr>
        <w:t>Feature</w:t>
      </w:r>
      <w:proofErr w:type="spellEnd"/>
      <w:r>
        <w:rPr>
          <w:lang w:val="fr-FR"/>
        </w:rPr>
        <w:t xml:space="preserve"> Engineering</w:t>
      </w:r>
      <w:bookmarkEnd w:id="1"/>
    </w:p>
    <w:p w14:paraId="300C6BF7" w14:textId="1983579F" w:rsidR="00EF2347" w:rsidRDefault="00EF2347" w:rsidP="002D3348">
      <w:pPr>
        <w:jc w:val="both"/>
        <w:rPr>
          <w:lang w:val="fr-FR"/>
        </w:rPr>
      </w:pPr>
      <w:r>
        <w:rPr>
          <w:lang w:val="fr-FR"/>
        </w:rPr>
        <w:t>Nous créons 5 nouvelles variables dans le tableau : IMC de la mère et de l’enfant afin de pouvoir identifier plus facilement le sous/surpoids de l’échantillon. Le ratio de circonférence abdominale de l’enfant, calculé à l’aide de la moyenne calculée en fonction du nombre de semaines de gestation. La circonférence abdominale ainsi que la taille de l’enfant par rapport à la taille de ses parents.</w:t>
      </w:r>
    </w:p>
    <w:p w14:paraId="5EC53B30" w14:textId="1037D7D5" w:rsidR="00EF2347" w:rsidRDefault="00EF2347" w:rsidP="002D3348">
      <w:pPr>
        <w:jc w:val="both"/>
        <w:rPr>
          <w:lang w:val="fr-FR"/>
        </w:rPr>
      </w:pPr>
      <w:r>
        <w:rPr>
          <w:lang w:val="fr-FR"/>
        </w:rPr>
        <w:t>Dans le cas de l’IMC, nous ne pouvons utiliser cette variable car cela reviendrait à de la fuite de données, et dans le cas des autres variables créées, nous remarquons qu’elles ne sont pas aussi bien corrélées au poids à la naissance que les variables qui ont été utilisées pour les créer.</w:t>
      </w:r>
    </w:p>
    <w:p w14:paraId="495FBE5A" w14:textId="0800C186" w:rsidR="00EF2347" w:rsidRDefault="00EF2347" w:rsidP="002D3348">
      <w:pPr>
        <w:pStyle w:val="Heading1"/>
        <w:jc w:val="both"/>
        <w:rPr>
          <w:lang w:val="fr-FR"/>
        </w:rPr>
      </w:pPr>
      <w:bookmarkStart w:id="2" w:name="_Toc94106797"/>
      <w:r>
        <w:rPr>
          <w:lang w:val="fr-FR"/>
        </w:rPr>
        <w:t xml:space="preserve">3 – Test de </w:t>
      </w:r>
      <w:proofErr w:type="spellStart"/>
      <w:r>
        <w:rPr>
          <w:lang w:val="fr-FR"/>
        </w:rPr>
        <w:t>Student</w:t>
      </w:r>
      <w:bookmarkEnd w:id="2"/>
      <w:proofErr w:type="spellEnd"/>
    </w:p>
    <w:p w14:paraId="200CD7F8" w14:textId="6184227F" w:rsidR="00042A61" w:rsidRDefault="00042A61" w:rsidP="002D3348">
      <w:pPr>
        <w:jc w:val="both"/>
        <w:rPr>
          <w:lang w:val="fr-FR"/>
        </w:rPr>
      </w:pPr>
      <w:r>
        <w:rPr>
          <w:lang w:val="fr-FR"/>
        </w:rPr>
        <w:t xml:space="preserve">Nous comparons tout d’abord le poids des enfants entre ceux dont la mère fume et les autres. Un premier test d’indépendance </w:t>
      </w:r>
      <w:r w:rsidR="007B77DD">
        <w:rPr>
          <w:lang w:val="fr-FR"/>
        </w:rPr>
        <w:t>bilatéral</w:t>
      </w:r>
      <w:r>
        <w:rPr>
          <w:lang w:val="fr-FR"/>
        </w:rPr>
        <w:t xml:space="preserve"> nous donne une valeur p inférieure à 5% : nous rejetons avec un intervalle de confiance de 95% l’hypothèse nulle selon laquelle les bébés des mères fumeuse pèseraient le même poids que les autres. Afin d’aller un peu plus dans le détail, nous effectuons un test d’indépendance </w:t>
      </w:r>
      <w:r w:rsidR="00E860BB">
        <w:rPr>
          <w:lang w:val="fr-FR"/>
        </w:rPr>
        <w:t>unilatéral</w:t>
      </w:r>
      <w:r>
        <w:rPr>
          <w:lang w:val="fr-FR"/>
        </w:rPr>
        <w:t xml:space="preserve"> vers la gauche qui nous donne à nouveau une valeur p inférieure à 5% et nous permet avec un intervalle de confiance de 95% de rejeter l’hypothèse nulle : les bébés des mères fumeuses pèsent donc en effet moins que les autres.</w:t>
      </w:r>
    </w:p>
    <w:p w14:paraId="366A1752" w14:textId="64D7880C" w:rsidR="00042A61" w:rsidRDefault="00042A61" w:rsidP="002D3348">
      <w:pPr>
        <w:jc w:val="both"/>
        <w:rPr>
          <w:lang w:val="fr-FR"/>
        </w:rPr>
      </w:pPr>
      <w:r>
        <w:rPr>
          <w:lang w:val="fr-FR"/>
        </w:rPr>
        <w:t xml:space="preserve">Nous avons aussi effectué un test d’indépendance </w:t>
      </w:r>
      <w:r w:rsidR="007B77DD">
        <w:rPr>
          <w:lang w:val="fr-FR"/>
        </w:rPr>
        <w:t>bilatéral</w:t>
      </w:r>
      <w:r>
        <w:rPr>
          <w:lang w:val="fr-FR"/>
        </w:rPr>
        <w:t xml:space="preserve"> sur le poids en fonction de l’âge de la mère, et avons trouvé que les bébés des mères ayant plus de 35 ans pèsent probablement autant que les autres.</w:t>
      </w:r>
    </w:p>
    <w:p w14:paraId="63930B8A" w14:textId="1451736A" w:rsidR="00042A61" w:rsidRPr="002D3348" w:rsidRDefault="00042A61" w:rsidP="002D3348">
      <w:pPr>
        <w:pStyle w:val="Heading1"/>
        <w:jc w:val="both"/>
        <w:rPr>
          <w:lang w:val="fr-FR"/>
        </w:rPr>
      </w:pPr>
      <w:bookmarkStart w:id="3" w:name="_Toc94106798"/>
      <w:r w:rsidRPr="002D3348">
        <w:rPr>
          <w:lang w:val="fr-FR"/>
        </w:rPr>
        <w:t>4 – Test de Chi-Square</w:t>
      </w:r>
      <w:bookmarkEnd w:id="3"/>
    </w:p>
    <w:p w14:paraId="13C57377" w14:textId="11E655DC" w:rsidR="00042A61" w:rsidRDefault="00042A61" w:rsidP="002D3348">
      <w:pPr>
        <w:jc w:val="both"/>
        <w:rPr>
          <w:lang w:val="fr-FR"/>
        </w:rPr>
      </w:pPr>
      <w:r w:rsidRPr="00042A61">
        <w:rPr>
          <w:lang w:val="fr-FR"/>
        </w:rPr>
        <w:t>Nous souhaitons vérifier si a</w:t>
      </w:r>
      <w:r>
        <w:rPr>
          <w:lang w:val="fr-FR"/>
        </w:rPr>
        <w:t>voir un faible poids à la naissance et avoir une mère fumeuse sont deux variables indépendantes.</w:t>
      </w:r>
      <w:r w:rsidR="00137B45">
        <w:rPr>
          <w:lang w:val="fr-FR"/>
        </w:rPr>
        <w:t xml:space="preserve"> Pour cela nous effectuons un test de chi-square. </w:t>
      </w:r>
      <w:r w:rsidR="00137B45" w:rsidRPr="00137B45">
        <w:rPr>
          <w:lang w:val="fr-FR"/>
        </w:rPr>
        <w:t xml:space="preserve">La p-value </w:t>
      </w:r>
      <w:r w:rsidR="00137B45">
        <w:rPr>
          <w:lang w:val="fr-FR"/>
        </w:rPr>
        <w:t>obtenue étant</w:t>
      </w:r>
      <w:r w:rsidR="00137B45" w:rsidRPr="00137B45">
        <w:rPr>
          <w:lang w:val="fr-FR"/>
        </w:rPr>
        <w:t xml:space="preserve"> supérieure à 5% </w:t>
      </w:r>
      <w:r w:rsidR="00137B45">
        <w:rPr>
          <w:lang w:val="fr-FR"/>
        </w:rPr>
        <w:t>nous ne pouvons</w:t>
      </w:r>
      <w:r w:rsidR="00137B45" w:rsidRPr="00137B45">
        <w:rPr>
          <w:lang w:val="fr-FR"/>
        </w:rPr>
        <w:t xml:space="preserve"> pas rejeter l'hypothèse nulle avec un intervalle de confiance de 95%. Avoir une mère fumeuse et avoir un faible poids à la naissance sont probablement deux variables indépendantes.</w:t>
      </w:r>
    </w:p>
    <w:p w14:paraId="4C788AD3" w14:textId="0B892827" w:rsidR="00137B45" w:rsidRDefault="00137B45" w:rsidP="002D3348">
      <w:pPr>
        <w:jc w:val="both"/>
        <w:rPr>
          <w:lang w:val="fr-FR"/>
        </w:rPr>
      </w:pPr>
      <w:r>
        <w:rPr>
          <w:lang w:val="fr-FR"/>
        </w:rPr>
        <w:t>Nous effectuons aussi le même test avec le même résultat en fonction de l’âge de la mère et du poids de l’enfant à la naissance.</w:t>
      </w:r>
    </w:p>
    <w:p w14:paraId="27D60D47" w14:textId="5DB7AC7E" w:rsidR="00137B45" w:rsidRDefault="00137B45" w:rsidP="002D3348">
      <w:pPr>
        <w:pStyle w:val="Heading1"/>
        <w:jc w:val="both"/>
        <w:rPr>
          <w:lang w:val="fr-FR"/>
        </w:rPr>
      </w:pPr>
      <w:bookmarkStart w:id="4" w:name="_Toc94106799"/>
      <w:r>
        <w:rPr>
          <w:lang w:val="fr-FR"/>
        </w:rPr>
        <w:lastRenderedPageBreak/>
        <w:t>5 – Test de Normalité</w:t>
      </w:r>
      <w:bookmarkEnd w:id="4"/>
    </w:p>
    <w:p w14:paraId="032E7BE3" w14:textId="28DC07DE" w:rsidR="00137B45" w:rsidRDefault="00137B45" w:rsidP="002D3348">
      <w:pPr>
        <w:jc w:val="both"/>
        <w:rPr>
          <w:lang w:val="fr-FR"/>
        </w:rPr>
      </w:pPr>
      <w:r>
        <w:rPr>
          <w:lang w:val="fr-FR"/>
        </w:rPr>
        <w:t xml:space="preserve">Nous souhaitons vérifier notre première hypothèse selon laquelle le poids à la naissance suit une loi normale. Pour cela nous utilisons d’abord le test de normalité d’Agostino, </w:t>
      </w:r>
      <w:r w:rsidR="00ED3723">
        <w:rPr>
          <w:lang w:val="fr-FR"/>
        </w:rPr>
        <w:t>puis celui de Shapiro-</w:t>
      </w:r>
      <w:proofErr w:type="spellStart"/>
      <w:r w:rsidR="00ED3723">
        <w:rPr>
          <w:lang w:val="fr-FR"/>
        </w:rPr>
        <w:t>Wilks</w:t>
      </w:r>
      <w:proofErr w:type="spellEnd"/>
      <w:r w:rsidR="00ED3723">
        <w:rPr>
          <w:lang w:val="fr-FR"/>
        </w:rPr>
        <w:t xml:space="preserve"> avant d’utiliser celui de Kolmogorov-Smirnov. Ces trois tests nous donnent une valeur p supérieure à 5%, nous ne pouvons donc pas rejeter l’hypothèse nulle avec un intervalle de confiance de 95%. Le poids à la naissance suit donc probablement une loi normale.</w:t>
      </w:r>
    </w:p>
    <w:p w14:paraId="7253D3A6" w14:textId="101C1A0E" w:rsidR="004D2363" w:rsidRPr="00042A61" w:rsidRDefault="00ED3723" w:rsidP="002D3348">
      <w:pPr>
        <w:jc w:val="both"/>
        <w:rPr>
          <w:lang w:val="fr-FR"/>
        </w:rPr>
      </w:pPr>
      <w:r>
        <w:rPr>
          <w:lang w:val="fr-FR"/>
        </w:rPr>
        <w:t>Nous effectuons aussi un test de normalité d’Agostino sur le nombre de cigarettes fumées par la mère par jour et trouvons que cette variable ne suit pas une distribution normale.</w:t>
      </w:r>
    </w:p>
    <w:p w14:paraId="26AF8688" w14:textId="7304137C" w:rsidR="00771BBC" w:rsidRPr="00632764" w:rsidRDefault="00771BBC" w:rsidP="002D3348">
      <w:pPr>
        <w:pStyle w:val="Heading1"/>
        <w:jc w:val="both"/>
        <w:rPr>
          <w:lang w:val="fr-FR"/>
        </w:rPr>
      </w:pPr>
      <w:bookmarkStart w:id="5" w:name="_Toc94106800"/>
      <w:r w:rsidRPr="00632764">
        <w:rPr>
          <w:lang w:val="fr-FR"/>
        </w:rPr>
        <w:t xml:space="preserve">6 – </w:t>
      </w:r>
      <w:proofErr w:type="spellStart"/>
      <w:r w:rsidRPr="00632764">
        <w:rPr>
          <w:lang w:val="fr-FR"/>
        </w:rPr>
        <w:t>Regression</w:t>
      </w:r>
      <w:proofErr w:type="spellEnd"/>
      <w:r w:rsidRPr="00632764">
        <w:rPr>
          <w:lang w:val="fr-FR"/>
        </w:rPr>
        <w:t xml:space="preserve"> Linéaire</w:t>
      </w:r>
      <w:bookmarkEnd w:id="5"/>
    </w:p>
    <w:p w14:paraId="7E6C6CBC" w14:textId="2D87A472" w:rsidR="00771BBC" w:rsidRPr="004D2363" w:rsidRDefault="00771BBC" w:rsidP="002D3348">
      <w:pPr>
        <w:pStyle w:val="Heading2"/>
        <w:jc w:val="both"/>
        <w:rPr>
          <w:lang w:val="fr-FR"/>
        </w:rPr>
      </w:pPr>
      <w:bookmarkStart w:id="6" w:name="_Toc94106801"/>
      <w:r w:rsidRPr="004D2363">
        <w:rPr>
          <w:lang w:val="fr-FR"/>
        </w:rPr>
        <w:t>1er modèle :</w:t>
      </w:r>
      <w:bookmarkEnd w:id="6"/>
      <w:r w:rsidRPr="004D2363">
        <w:rPr>
          <w:lang w:val="fr-FR"/>
        </w:rPr>
        <w:t xml:space="preserve"> </w:t>
      </w:r>
    </w:p>
    <w:p w14:paraId="5F18D23D" w14:textId="5FE402A5" w:rsidR="00771BBC" w:rsidRDefault="00771BBC" w:rsidP="002D3348">
      <w:pPr>
        <w:jc w:val="both"/>
        <w:rPr>
          <w:lang w:val="fr-FR"/>
        </w:rPr>
      </w:pPr>
      <w:r w:rsidRPr="00771BBC">
        <w:rPr>
          <w:lang w:val="fr-FR"/>
        </w:rPr>
        <w:t xml:space="preserve">Nous utilisons uniquement les variables </w:t>
      </w:r>
      <w:proofErr w:type="spellStart"/>
      <w:r w:rsidRPr="00771BBC">
        <w:rPr>
          <w:lang w:val="fr-FR"/>
        </w:rPr>
        <w:t>s</w:t>
      </w:r>
      <w:r>
        <w:rPr>
          <w:lang w:val="fr-FR"/>
        </w:rPr>
        <w:t>moker</w:t>
      </w:r>
      <w:proofErr w:type="spellEnd"/>
      <w:r>
        <w:rPr>
          <w:lang w:val="fr-FR"/>
        </w:rPr>
        <w:t xml:space="preserve"> et </w:t>
      </w:r>
      <w:proofErr w:type="spellStart"/>
      <w:r>
        <w:rPr>
          <w:lang w:val="fr-FR"/>
        </w:rPr>
        <w:t>lowbwt</w:t>
      </w:r>
      <w:proofErr w:type="spellEnd"/>
      <w:r>
        <w:rPr>
          <w:lang w:val="fr-FR"/>
        </w:rPr>
        <w:t xml:space="preserve"> : deux variables indépendantes et corrélées à </w:t>
      </w:r>
      <w:proofErr w:type="spellStart"/>
      <w:r>
        <w:rPr>
          <w:lang w:val="fr-FR"/>
        </w:rPr>
        <w:t>Birthweight</w:t>
      </w:r>
      <w:proofErr w:type="spellEnd"/>
      <w:r>
        <w:rPr>
          <w:lang w:val="fr-FR"/>
        </w:rPr>
        <w:t>.</w:t>
      </w:r>
    </w:p>
    <w:p w14:paraId="0707FB4F" w14:textId="582AC077" w:rsidR="00771BBC" w:rsidRDefault="00771BBC" w:rsidP="002D3348">
      <w:pPr>
        <w:jc w:val="both"/>
        <w:rPr>
          <w:lang w:val="fr-FR"/>
        </w:rPr>
      </w:pPr>
      <w:r>
        <w:rPr>
          <w:noProof/>
        </w:rPr>
        <w:drawing>
          <wp:inline distT="0" distB="0" distL="0" distR="0" wp14:anchorId="10B6D715" wp14:editId="059440DC">
            <wp:extent cx="4251960" cy="1102544"/>
            <wp:effectExtent l="0" t="0" r="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4269417" cy="1107071"/>
                    </a:xfrm>
                    <a:prstGeom prst="rect">
                      <a:avLst/>
                    </a:prstGeom>
                  </pic:spPr>
                </pic:pic>
              </a:graphicData>
            </a:graphic>
          </wp:inline>
        </w:drawing>
      </w:r>
    </w:p>
    <w:p w14:paraId="7E81B15C" w14:textId="5354356D" w:rsidR="00771BBC" w:rsidRDefault="00771BBC" w:rsidP="002D3348">
      <w:pPr>
        <w:jc w:val="both"/>
        <w:rPr>
          <w:lang w:val="fr-FR"/>
        </w:rPr>
      </w:pPr>
      <w:r>
        <w:rPr>
          <w:lang w:val="fr-FR"/>
        </w:rPr>
        <w:t xml:space="preserve">On remarque que </w:t>
      </w:r>
      <w:r w:rsidR="008351F9">
        <w:rPr>
          <w:lang w:val="fr-FR"/>
        </w:rPr>
        <w:t xml:space="preserve">les enfants catégorisés comme ayant un poids de naissance faible ont </w:t>
      </w:r>
      <w:r w:rsidR="0092433D">
        <w:rPr>
          <w:lang w:val="fr-FR"/>
        </w:rPr>
        <w:t xml:space="preserve">environ </w:t>
      </w:r>
      <w:r w:rsidR="008351F9">
        <w:rPr>
          <w:lang w:val="fr-FR"/>
        </w:rPr>
        <w:t xml:space="preserve">un poids à la naissance inférieur de </w:t>
      </w:r>
      <w:r w:rsidR="003F57AB">
        <w:rPr>
          <w:lang w:val="fr-FR"/>
        </w:rPr>
        <w:t>1.04</w:t>
      </w:r>
      <w:r w:rsidR="008351F9">
        <w:rPr>
          <w:lang w:val="fr-FR"/>
        </w:rPr>
        <w:t xml:space="preserve"> kg aux autres. On remarque aussi que </w:t>
      </w:r>
      <w:r w:rsidR="003F57AB">
        <w:rPr>
          <w:lang w:val="fr-FR"/>
        </w:rPr>
        <w:t xml:space="preserve">les enfants de </w:t>
      </w:r>
      <w:r w:rsidR="0092433D">
        <w:rPr>
          <w:lang w:val="fr-FR"/>
        </w:rPr>
        <w:t>femmes fumeu</w:t>
      </w:r>
      <w:r w:rsidR="00340FDA">
        <w:rPr>
          <w:lang w:val="fr-FR"/>
        </w:rPr>
        <w:t>se</w:t>
      </w:r>
      <w:r w:rsidR="0092433D">
        <w:rPr>
          <w:lang w:val="fr-FR"/>
        </w:rPr>
        <w:t>s ont un poids à la naissance inférieur d’environ 0.2 kg.</w:t>
      </w:r>
    </w:p>
    <w:p w14:paraId="028C123C" w14:textId="19DBC4E9" w:rsidR="00997915" w:rsidRDefault="00997915" w:rsidP="002D3348">
      <w:pPr>
        <w:jc w:val="both"/>
        <w:rPr>
          <w:lang w:val="fr-FR"/>
        </w:rPr>
      </w:pPr>
      <w:r>
        <w:rPr>
          <w:noProof/>
        </w:rPr>
        <w:drawing>
          <wp:inline distT="0" distB="0" distL="0" distR="0" wp14:anchorId="7E2D2A91" wp14:editId="241639A6">
            <wp:extent cx="4274820" cy="999397"/>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stretch>
                      <a:fillRect/>
                    </a:stretch>
                  </pic:blipFill>
                  <pic:spPr>
                    <a:xfrm>
                      <a:off x="0" y="0"/>
                      <a:ext cx="4315045" cy="1008801"/>
                    </a:xfrm>
                    <a:prstGeom prst="rect">
                      <a:avLst/>
                    </a:prstGeom>
                  </pic:spPr>
                </pic:pic>
              </a:graphicData>
            </a:graphic>
          </wp:inline>
        </w:drawing>
      </w:r>
    </w:p>
    <w:p w14:paraId="3ABEA68F" w14:textId="55563E70" w:rsidR="00997915" w:rsidRDefault="00997915" w:rsidP="002D3348">
      <w:pPr>
        <w:jc w:val="both"/>
        <w:rPr>
          <w:lang w:val="fr-FR"/>
        </w:rPr>
      </w:pPr>
      <w:r>
        <w:rPr>
          <w:lang w:val="fr-FR"/>
        </w:rPr>
        <w:t>Ne possédant qu’un échantillon de la population globale, notre coefficient ne peut pas s’appliquer précisément à autre chose que notre échantillon. Cet intervalle de confiance nous montre les valeurs que le véritable coefficient pourrait prendre (avec 95% de s</w:t>
      </w:r>
      <w:r w:rsidR="00340FDA">
        <w:rPr>
          <w:lang w:val="fr-FR"/>
        </w:rPr>
        <w:t>û</w:t>
      </w:r>
      <w:r>
        <w:rPr>
          <w:lang w:val="fr-FR"/>
        </w:rPr>
        <w:t>reté)</w:t>
      </w:r>
      <w:r w:rsidR="00340FDA">
        <w:rPr>
          <w:lang w:val="fr-FR"/>
        </w:rPr>
        <w:t>. On remarque notamment que selon cet intervalle, avoir une mère fumeuse pourrait potentiellement augmenter le poids à la naissance de son enfant. Cela semble invraisemblable.</w:t>
      </w:r>
      <w:r w:rsidR="00E27074">
        <w:rPr>
          <w:lang w:val="fr-FR"/>
        </w:rPr>
        <w:t xml:space="preserve"> Le coefficient de notre échantillon se situe d’ailleurs hors de cet intervalle. Nous voyons ici que l’intervalle de confiance prédit ne contient pas forcément le vrai coefficient.</w:t>
      </w:r>
    </w:p>
    <w:p w14:paraId="41ECCEB3" w14:textId="689A7E42" w:rsidR="00E27074" w:rsidRDefault="00E27074" w:rsidP="002D3348">
      <w:pPr>
        <w:jc w:val="both"/>
        <w:rPr>
          <w:lang w:val="fr-FR"/>
        </w:rPr>
      </w:pPr>
      <w:r>
        <w:rPr>
          <w:noProof/>
        </w:rPr>
        <w:drawing>
          <wp:anchor distT="0" distB="0" distL="114300" distR="114300" simplePos="0" relativeHeight="251658240" behindDoc="0" locked="0" layoutInCell="1" allowOverlap="1" wp14:anchorId="02780983" wp14:editId="0919C933">
            <wp:simplePos x="0" y="0"/>
            <wp:positionH relativeFrom="margin">
              <wp:align>left</wp:align>
            </wp:positionH>
            <wp:positionV relativeFrom="paragraph">
              <wp:posOffset>10795</wp:posOffset>
            </wp:positionV>
            <wp:extent cx="1409700" cy="699770"/>
            <wp:effectExtent l="0" t="0" r="0" b="508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6874" cy="703465"/>
                    </a:xfrm>
                    <a:prstGeom prst="rect">
                      <a:avLst/>
                    </a:prstGeom>
                  </pic:spPr>
                </pic:pic>
              </a:graphicData>
            </a:graphic>
            <wp14:sizeRelH relativeFrom="margin">
              <wp14:pctWidth>0</wp14:pctWidth>
            </wp14:sizeRelH>
            <wp14:sizeRelV relativeFrom="margin">
              <wp14:pctHeight>0</wp14:pctHeight>
            </wp14:sizeRelV>
          </wp:anchor>
        </w:drawing>
      </w:r>
      <w:r>
        <w:rPr>
          <w:lang w:val="fr-FR"/>
        </w:rPr>
        <w:t>Les valeurs p sont inférieures à 0.5. Nous pensons donc que les variables « </w:t>
      </w:r>
      <w:proofErr w:type="spellStart"/>
      <w:r>
        <w:rPr>
          <w:lang w:val="fr-FR"/>
        </w:rPr>
        <w:t>smoker</w:t>
      </w:r>
      <w:proofErr w:type="spellEnd"/>
      <w:r>
        <w:rPr>
          <w:lang w:val="fr-FR"/>
        </w:rPr>
        <w:t> »</w:t>
      </w:r>
      <w:r w:rsidR="00FA7068">
        <w:rPr>
          <w:lang w:val="fr-FR"/>
        </w:rPr>
        <w:t xml:space="preserve"> (comme démontré par le test de </w:t>
      </w:r>
      <w:proofErr w:type="spellStart"/>
      <w:r w:rsidR="00FA7068">
        <w:rPr>
          <w:lang w:val="fr-FR"/>
        </w:rPr>
        <w:t>Student</w:t>
      </w:r>
      <w:proofErr w:type="spellEnd"/>
      <w:r w:rsidR="00FA7068">
        <w:rPr>
          <w:lang w:val="fr-FR"/>
        </w:rPr>
        <w:t>)</w:t>
      </w:r>
      <w:r>
        <w:rPr>
          <w:lang w:val="fr-FR"/>
        </w:rPr>
        <w:t xml:space="preserve"> et « </w:t>
      </w:r>
      <w:proofErr w:type="spellStart"/>
      <w:r>
        <w:rPr>
          <w:lang w:val="fr-FR"/>
        </w:rPr>
        <w:t>lowbwt</w:t>
      </w:r>
      <w:proofErr w:type="spellEnd"/>
      <w:r>
        <w:rPr>
          <w:lang w:val="fr-FR"/>
        </w:rPr>
        <w:t> » sont corrélées avec « </w:t>
      </w:r>
      <w:proofErr w:type="spellStart"/>
      <w:r>
        <w:rPr>
          <w:lang w:val="fr-FR"/>
        </w:rPr>
        <w:t>Birthweight</w:t>
      </w:r>
      <w:proofErr w:type="spellEnd"/>
      <w:r>
        <w:rPr>
          <w:lang w:val="fr-FR"/>
        </w:rPr>
        <w:t> ».</w:t>
      </w:r>
    </w:p>
    <w:p w14:paraId="782EB7A8" w14:textId="4EA50F60" w:rsidR="00E27074" w:rsidRDefault="00E27074" w:rsidP="002D3348">
      <w:pPr>
        <w:jc w:val="both"/>
        <w:rPr>
          <w:lang w:val="fr-FR"/>
        </w:rPr>
      </w:pPr>
    </w:p>
    <w:p w14:paraId="01B9222C" w14:textId="5EC50287" w:rsidR="00E27074" w:rsidRDefault="004D2363" w:rsidP="002D3348">
      <w:pPr>
        <w:jc w:val="both"/>
        <w:rPr>
          <w:lang w:val="fr-FR"/>
        </w:rPr>
      </w:pPr>
      <w:r>
        <w:rPr>
          <w:noProof/>
        </w:rPr>
        <w:lastRenderedPageBreak/>
        <w:drawing>
          <wp:anchor distT="0" distB="0" distL="114300" distR="114300" simplePos="0" relativeHeight="251659264" behindDoc="0" locked="0" layoutInCell="1" allowOverlap="1" wp14:anchorId="11DC8FAD" wp14:editId="0AD13580">
            <wp:simplePos x="0" y="0"/>
            <wp:positionH relativeFrom="margin">
              <wp:posOffset>60325</wp:posOffset>
            </wp:positionH>
            <wp:positionV relativeFrom="paragraph">
              <wp:posOffset>9525</wp:posOffset>
            </wp:positionV>
            <wp:extent cx="1318260" cy="559435"/>
            <wp:effectExtent l="0" t="0" r="0" b="0"/>
            <wp:wrapSquare wrapText="bothSides"/>
            <wp:docPr id="6" name="Picture 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18260" cy="559435"/>
                    </a:xfrm>
                    <a:prstGeom prst="rect">
                      <a:avLst/>
                    </a:prstGeom>
                  </pic:spPr>
                </pic:pic>
              </a:graphicData>
            </a:graphic>
            <wp14:sizeRelH relativeFrom="page">
              <wp14:pctWidth>0</wp14:pctWidth>
            </wp14:sizeRelH>
            <wp14:sizeRelV relativeFrom="page">
              <wp14:pctHeight>0</wp14:pctHeight>
            </wp14:sizeRelV>
          </wp:anchor>
        </w:drawing>
      </w:r>
      <w:r w:rsidR="00D97D56">
        <w:rPr>
          <w:lang w:val="fr-FR"/>
        </w:rPr>
        <w:t>En outre le R-</w:t>
      </w:r>
      <w:proofErr w:type="spellStart"/>
      <w:r w:rsidR="00D97D56">
        <w:rPr>
          <w:lang w:val="fr-FR"/>
        </w:rPr>
        <w:t>squared</w:t>
      </w:r>
      <w:proofErr w:type="spellEnd"/>
      <w:r w:rsidR="00D97D56">
        <w:rPr>
          <w:lang w:val="fr-FR"/>
        </w:rPr>
        <w:t xml:space="preserve"> est de 0.45 et le </w:t>
      </w:r>
      <w:proofErr w:type="spellStart"/>
      <w:r w:rsidR="00D97D56">
        <w:rPr>
          <w:lang w:val="fr-FR"/>
        </w:rPr>
        <w:t>Adjusted</w:t>
      </w:r>
      <w:proofErr w:type="spellEnd"/>
      <w:r w:rsidR="00D97D56">
        <w:rPr>
          <w:lang w:val="fr-FR"/>
        </w:rPr>
        <w:t xml:space="preserve"> R-</w:t>
      </w:r>
      <w:proofErr w:type="spellStart"/>
      <w:r w:rsidR="00D97D56">
        <w:rPr>
          <w:lang w:val="fr-FR"/>
        </w:rPr>
        <w:t>squared</w:t>
      </w:r>
      <w:proofErr w:type="spellEnd"/>
      <w:r w:rsidR="00D97D56">
        <w:rPr>
          <w:lang w:val="fr-FR"/>
        </w:rPr>
        <w:t xml:space="preserve"> est de 0.421. Nous allons maintenant comparer ces valeurs à celles obtenues avec notre deuxième modèle.</w:t>
      </w:r>
    </w:p>
    <w:p w14:paraId="46FEEBA8" w14:textId="3CA3541D" w:rsidR="004D2363" w:rsidRDefault="004D2363" w:rsidP="002D3348">
      <w:pPr>
        <w:jc w:val="both"/>
        <w:rPr>
          <w:lang w:val="fr-FR"/>
        </w:rPr>
      </w:pPr>
    </w:p>
    <w:p w14:paraId="60DEAC55" w14:textId="529F65BB" w:rsidR="004D2363" w:rsidRDefault="004D2363" w:rsidP="002D3348">
      <w:pPr>
        <w:pStyle w:val="Heading2"/>
        <w:jc w:val="both"/>
        <w:rPr>
          <w:lang w:val="fr-FR"/>
        </w:rPr>
      </w:pPr>
      <w:bookmarkStart w:id="7" w:name="_Toc94106802"/>
      <w:r>
        <w:rPr>
          <w:lang w:val="fr-FR"/>
        </w:rPr>
        <w:t>2</w:t>
      </w:r>
      <w:r w:rsidRPr="004D2363">
        <w:rPr>
          <w:vertAlign w:val="superscript"/>
          <w:lang w:val="fr-FR"/>
        </w:rPr>
        <w:t>ème</w:t>
      </w:r>
      <w:r>
        <w:rPr>
          <w:lang w:val="fr-FR"/>
        </w:rPr>
        <w:t xml:space="preserve"> modèle :</w:t>
      </w:r>
      <w:bookmarkEnd w:id="7"/>
      <w:r>
        <w:rPr>
          <w:lang w:val="fr-FR"/>
        </w:rPr>
        <w:t xml:space="preserve"> </w:t>
      </w:r>
    </w:p>
    <w:p w14:paraId="480E8648" w14:textId="1FFDD2A5" w:rsidR="004D2363" w:rsidRDefault="004D2363" w:rsidP="002D3348">
      <w:pPr>
        <w:jc w:val="both"/>
        <w:rPr>
          <w:lang w:val="fr-FR"/>
        </w:rPr>
      </w:pPr>
      <w:r>
        <w:rPr>
          <w:lang w:val="fr-FR"/>
        </w:rPr>
        <w:t xml:space="preserve">Cette fois-ci, nous utilisons les valeurs hautement corrélées (ou négativement corrélées) : </w:t>
      </w:r>
      <w:proofErr w:type="spellStart"/>
      <w:r w:rsidRPr="004D2363">
        <w:rPr>
          <w:lang w:val="fr-FR"/>
        </w:rPr>
        <w:t>lowbwt</w:t>
      </w:r>
      <w:proofErr w:type="spellEnd"/>
      <w:r>
        <w:rPr>
          <w:lang w:val="fr-FR"/>
        </w:rPr>
        <w:t xml:space="preserve">, </w:t>
      </w:r>
      <w:proofErr w:type="spellStart"/>
      <w:r w:rsidRPr="004D2363">
        <w:rPr>
          <w:lang w:val="fr-FR"/>
        </w:rPr>
        <w:t>smoker</w:t>
      </w:r>
      <w:proofErr w:type="spellEnd"/>
      <w:r>
        <w:rPr>
          <w:lang w:val="fr-FR"/>
        </w:rPr>
        <w:t>,</w:t>
      </w:r>
      <w:r w:rsidRPr="004D2363">
        <w:rPr>
          <w:lang w:val="fr-FR"/>
        </w:rPr>
        <w:t xml:space="preserve"> Gestation</w:t>
      </w:r>
      <w:r>
        <w:rPr>
          <w:lang w:val="fr-FR"/>
        </w:rPr>
        <w:t>,</w:t>
      </w:r>
      <w:r w:rsidRPr="004D2363">
        <w:rPr>
          <w:lang w:val="fr-FR"/>
        </w:rPr>
        <w:t xml:space="preserve"> </w:t>
      </w:r>
      <w:proofErr w:type="spellStart"/>
      <w:r w:rsidRPr="004D2363">
        <w:rPr>
          <w:lang w:val="fr-FR"/>
        </w:rPr>
        <w:t>Length</w:t>
      </w:r>
      <w:proofErr w:type="spellEnd"/>
      <w:r>
        <w:rPr>
          <w:lang w:val="fr-FR"/>
        </w:rPr>
        <w:t>, et</w:t>
      </w:r>
      <w:r w:rsidRPr="004D2363">
        <w:rPr>
          <w:lang w:val="fr-FR"/>
        </w:rPr>
        <w:t xml:space="preserve"> </w:t>
      </w:r>
      <w:proofErr w:type="spellStart"/>
      <w:r w:rsidRPr="004D2363">
        <w:rPr>
          <w:lang w:val="fr-FR"/>
        </w:rPr>
        <w:t>Headcirc</w:t>
      </w:r>
      <w:proofErr w:type="spellEnd"/>
      <w:r>
        <w:rPr>
          <w:lang w:val="fr-FR"/>
        </w:rPr>
        <w:t>.</w:t>
      </w:r>
    </w:p>
    <w:p w14:paraId="26341C09" w14:textId="7638597E" w:rsidR="004D2363" w:rsidRDefault="004D2363" w:rsidP="002D3348">
      <w:pPr>
        <w:jc w:val="both"/>
        <w:rPr>
          <w:lang w:val="fr-FR"/>
        </w:rPr>
      </w:pPr>
      <w:r>
        <w:rPr>
          <w:lang w:val="fr-FR"/>
        </w:rPr>
        <w:t xml:space="preserve">Nous remarquons que certaines variables (principalement </w:t>
      </w:r>
      <w:proofErr w:type="spellStart"/>
      <w:r>
        <w:rPr>
          <w:lang w:val="fr-FR"/>
        </w:rPr>
        <w:t>lowbwt</w:t>
      </w:r>
      <w:proofErr w:type="spellEnd"/>
      <w:r>
        <w:rPr>
          <w:lang w:val="fr-FR"/>
        </w:rPr>
        <w:t xml:space="preserve"> et </w:t>
      </w:r>
      <w:proofErr w:type="spellStart"/>
      <w:r>
        <w:rPr>
          <w:lang w:val="fr-FR"/>
        </w:rPr>
        <w:t>Length</w:t>
      </w:r>
      <w:proofErr w:type="spellEnd"/>
      <w:r>
        <w:rPr>
          <w:lang w:val="fr-FR"/>
        </w:rPr>
        <w:t>) ne sont plus significatives puisque rajouter des variables a causé l’augmentation de leurs valeurs p au-dessus du seuil de 5%</w:t>
      </w:r>
      <w:r w:rsidR="002B33EE">
        <w:rPr>
          <w:lang w:val="fr-FR"/>
        </w:rPr>
        <w:t>.</w:t>
      </w:r>
      <w:r w:rsidR="00632764">
        <w:rPr>
          <w:lang w:val="fr-FR"/>
        </w:rPr>
        <w:t xml:space="preserve"> Nous décidons donc de supprimer ces 2 variables qui ne sont plus significatives.</w:t>
      </w:r>
      <w:r w:rsidR="002B33EE">
        <w:rPr>
          <w:lang w:val="fr-FR"/>
        </w:rPr>
        <w:t xml:space="preserve"> Nous remarquons aussi l’augmentation de la valeur R-</w:t>
      </w:r>
      <w:proofErr w:type="spellStart"/>
      <w:r w:rsidR="002B33EE">
        <w:rPr>
          <w:lang w:val="fr-FR"/>
        </w:rPr>
        <w:t>Squared</w:t>
      </w:r>
      <w:proofErr w:type="spellEnd"/>
      <w:r w:rsidR="002B33EE">
        <w:rPr>
          <w:lang w:val="fr-FR"/>
        </w:rPr>
        <w:t>, ce qui signifie que ce modèle est supérieur au 1</w:t>
      </w:r>
      <w:r w:rsidR="002B33EE" w:rsidRPr="002B33EE">
        <w:rPr>
          <w:vertAlign w:val="superscript"/>
          <w:lang w:val="fr-FR"/>
        </w:rPr>
        <w:t>er</w:t>
      </w:r>
      <w:r w:rsidR="002B33EE">
        <w:rPr>
          <w:lang w:val="fr-FR"/>
        </w:rPr>
        <w:t>. Cela pourrait être expliqué par le nombre de variables explicatives supérieur, mais l’</w:t>
      </w:r>
      <w:proofErr w:type="spellStart"/>
      <w:r w:rsidR="002B33EE">
        <w:rPr>
          <w:lang w:val="fr-FR"/>
        </w:rPr>
        <w:t>Adjusted</w:t>
      </w:r>
      <w:proofErr w:type="spellEnd"/>
      <w:r w:rsidR="002B33EE">
        <w:rPr>
          <w:lang w:val="fr-FR"/>
        </w:rPr>
        <w:t xml:space="preserve"> R-</w:t>
      </w:r>
      <w:proofErr w:type="spellStart"/>
      <w:r w:rsidR="002B33EE">
        <w:rPr>
          <w:lang w:val="fr-FR"/>
        </w:rPr>
        <w:t>Squared</w:t>
      </w:r>
      <w:proofErr w:type="spellEnd"/>
      <w:r w:rsidR="002B33EE">
        <w:rPr>
          <w:lang w:val="fr-FR"/>
        </w:rPr>
        <w:t xml:space="preserve"> a lui aussi augmenté. </w:t>
      </w:r>
      <w:r w:rsidR="00632764">
        <w:rPr>
          <w:lang w:val="fr-FR"/>
        </w:rPr>
        <w:t>Bien que l’</w:t>
      </w:r>
      <w:proofErr w:type="spellStart"/>
      <w:r w:rsidR="00632764">
        <w:rPr>
          <w:lang w:val="fr-FR"/>
        </w:rPr>
        <w:t>Adjusted</w:t>
      </w:r>
      <w:proofErr w:type="spellEnd"/>
      <w:r w:rsidR="00632764">
        <w:rPr>
          <w:lang w:val="fr-FR"/>
        </w:rPr>
        <w:t xml:space="preserve"> R-</w:t>
      </w:r>
      <w:proofErr w:type="spellStart"/>
      <w:r w:rsidR="00632764">
        <w:rPr>
          <w:lang w:val="fr-FR"/>
        </w:rPr>
        <w:t>Squared</w:t>
      </w:r>
      <w:proofErr w:type="spellEnd"/>
      <w:r w:rsidR="00632764">
        <w:rPr>
          <w:lang w:val="fr-FR"/>
        </w:rPr>
        <w:t xml:space="preserve"> ne pénalise pas suffisamment l’ajout de variables, n’ayant utilisé qu’une variable de plus que précédemment, n</w:t>
      </w:r>
      <w:r w:rsidR="002B33EE">
        <w:rPr>
          <w:lang w:val="fr-FR"/>
        </w:rPr>
        <w:t>ous décidons donc de garder ce modèle.</w:t>
      </w:r>
    </w:p>
    <w:p w14:paraId="605066A3" w14:textId="76D180AB" w:rsidR="00466506" w:rsidRDefault="00466506" w:rsidP="002D3348">
      <w:pPr>
        <w:jc w:val="both"/>
        <w:rPr>
          <w:lang w:val="fr-FR"/>
        </w:rPr>
      </w:pPr>
      <w:r>
        <w:rPr>
          <w:lang w:val="fr-FR"/>
        </w:rPr>
        <w:t xml:space="preserve">En utilisant la librairie </w:t>
      </w:r>
      <w:proofErr w:type="spellStart"/>
      <w:r>
        <w:rPr>
          <w:lang w:val="fr-FR"/>
        </w:rPr>
        <w:t>scikit-learn</w:t>
      </w:r>
      <w:proofErr w:type="spellEnd"/>
      <w:r w:rsidR="003E322C">
        <w:rPr>
          <w:lang w:val="fr-FR"/>
        </w:rPr>
        <w:t xml:space="preserve"> et à l’aide d’un </w:t>
      </w:r>
      <w:proofErr w:type="spellStart"/>
      <w:r w:rsidR="003E322C">
        <w:rPr>
          <w:lang w:val="fr-FR"/>
        </w:rPr>
        <w:t>train_test_split</w:t>
      </w:r>
      <w:proofErr w:type="spellEnd"/>
      <w:r w:rsidR="003E322C">
        <w:rPr>
          <w:lang w:val="fr-FR"/>
        </w:rPr>
        <w:t xml:space="preserve"> afin de réaliser un test conclusif, </w:t>
      </w:r>
      <w:r>
        <w:rPr>
          <w:lang w:val="fr-FR"/>
        </w:rPr>
        <w:t xml:space="preserve">nous obtenons un score </w:t>
      </w:r>
      <w:r w:rsidR="00A87B23">
        <w:rPr>
          <w:lang w:val="fr-FR"/>
        </w:rPr>
        <w:t>R-</w:t>
      </w:r>
      <w:proofErr w:type="spellStart"/>
      <w:r w:rsidR="00A87B23">
        <w:rPr>
          <w:lang w:val="fr-FR"/>
        </w:rPr>
        <w:t>Squared</w:t>
      </w:r>
      <w:proofErr w:type="spellEnd"/>
      <w:r>
        <w:rPr>
          <w:lang w:val="fr-FR"/>
        </w:rPr>
        <w:t xml:space="preserve"> d’environ </w:t>
      </w:r>
      <w:r w:rsidR="00A87B23">
        <w:rPr>
          <w:lang w:val="fr-FR"/>
        </w:rPr>
        <w:t xml:space="preserve">0.7 </w:t>
      </w:r>
      <w:r>
        <w:rPr>
          <w:lang w:val="fr-FR"/>
        </w:rPr>
        <w:t>sur les données test</w:t>
      </w:r>
      <w:r w:rsidR="00A87B23">
        <w:rPr>
          <w:lang w:val="fr-FR"/>
        </w:rPr>
        <w:t>.</w:t>
      </w:r>
    </w:p>
    <w:p w14:paraId="55A29E47" w14:textId="57776083" w:rsidR="00A87B23" w:rsidRDefault="00A87B23" w:rsidP="002D3348">
      <w:pPr>
        <w:jc w:val="both"/>
        <w:rPr>
          <w:lang w:val="fr-FR"/>
        </w:rPr>
      </w:pPr>
      <w:r>
        <w:rPr>
          <w:lang w:val="fr-FR"/>
        </w:rPr>
        <w:t>Ci-dessous un graphique des prédictions :</w:t>
      </w:r>
    </w:p>
    <w:p w14:paraId="47B21D96" w14:textId="164EA282" w:rsidR="00A87B23" w:rsidRDefault="00A87B23" w:rsidP="002D3348">
      <w:pPr>
        <w:jc w:val="both"/>
        <w:rPr>
          <w:lang w:val="fr-FR"/>
        </w:rPr>
      </w:pPr>
      <w:r>
        <w:rPr>
          <w:noProof/>
        </w:rPr>
        <w:drawing>
          <wp:inline distT="0" distB="0" distL="0" distR="0" wp14:anchorId="2C1234B0" wp14:editId="4B65F9BC">
            <wp:extent cx="5351272" cy="3489960"/>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stretch>
                      <a:fillRect/>
                    </a:stretch>
                  </pic:blipFill>
                  <pic:spPr>
                    <a:xfrm>
                      <a:off x="0" y="0"/>
                      <a:ext cx="5352283" cy="3490619"/>
                    </a:xfrm>
                    <a:prstGeom prst="rect">
                      <a:avLst/>
                    </a:prstGeom>
                  </pic:spPr>
                </pic:pic>
              </a:graphicData>
            </a:graphic>
          </wp:inline>
        </w:drawing>
      </w:r>
    </w:p>
    <w:p w14:paraId="01751190" w14:textId="1DE8F407" w:rsidR="004858A7" w:rsidRDefault="004858A7" w:rsidP="002D3348">
      <w:pPr>
        <w:jc w:val="both"/>
        <w:rPr>
          <w:lang w:val="fr-FR"/>
        </w:rPr>
      </w:pPr>
      <w:r>
        <w:rPr>
          <w:lang w:val="fr-FR"/>
        </w:rPr>
        <w:t>De plus, malgré le faible nombre de données menant à des scores de précision assez aléatoires, nous remarquons qu’il est possible de prédire de façon relativement satisfaisante la longueur du bébé en utilisant uniquement la taille de la mère, ainsi que le poids du bébé en fonction de son temps de gestation.</w:t>
      </w:r>
    </w:p>
    <w:p w14:paraId="0CE67F25" w14:textId="761F02FC" w:rsidR="004858A7" w:rsidRDefault="004858A7" w:rsidP="002D3348">
      <w:pPr>
        <w:tabs>
          <w:tab w:val="left" w:pos="7896"/>
        </w:tabs>
        <w:jc w:val="both"/>
        <w:rPr>
          <w:lang w:val="fr-FR"/>
        </w:rPr>
      </w:pPr>
      <w:r>
        <w:rPr>
          <w:lang w:val="fr-FR"/>
        </w:rPr>
        <w:lastRenderedPageBreak/>
        <w:t xml:space="preserve">Finalement, une régression logistique nous permet de prédire précisément </w:t>
      </w:r>
      <w:r w:rsidR="00536575">
        <w:rPr>
          <w:lang w:val="fr-FR"/>
        </w:rPr>
        <w:t>(80%+) si un bébé a un poids faible ou non en fonction de son temps de gestation.</w:t>
      </w:r>
    </w:p>
    <w:p w14:paraId="7830D387" w14:textId="1CF3B8EA" w:rsidR="00536575" w:rsidRDefault="00536575" w:rsidP="002D3348">
      <w:pPr>
        <w:pStyle w:val="Heading1"/>
        <w:jc w:val="both"/>
        <w:rPr>
          <w:lang w:val="fr-FR"/>
        </w:rPr>
      </w:pPr>
      <w:bookmarkStart w:id="8" w:name="_Toc94106803"/>
      <w:r>
        <w:rPr>
          <w:lang w:val="fr-FR"/>
        </w:rPr>
        <w:t>7 – Clustering</w:t>
      </w:r>
      <w:bookmarkEnd w:id="8"/>
    </w:p>
    <w:p w14:paraId="62AE4BCF" w14:textId="007CEC9E" w:rsidR="00536575" w:rsidRDefault="00536575" w:rsidP="002D3348">
      <w:pPr>
        <w:jc w:val="both"/>
        <w:rPr>
          <w:lang w:val="fr-FR"/>
        </w:rPr>
      </w:pPr>
      <w:r>
        <w:rPr>
          <w:lang w:val="fr-FR"/>
        </w:rPr>
        <w:t xml:space="preserve">Finalement, nous effectuons une analyse clustering en utilisant un modèle PCA transformant nos variables contenant le plus d’informations en une seule variable. </w:t>
      </w:r>
      <w:proofErr w:type="gramStart"/>
      <w:r>
        <w:rPr>
          <w:lang w:val="fr-FR"/>
        </w:rPr>
        <w:t>Suite à</w:t>
      </w:r>
      <w:proofErr w:type="gramEnd"/>
      <w:r>
        <w:rPr>
          <w:lang w:val="fr-FR"/>
        </w:rPr>
        <w:t xml:space="preserve"> cela, nous utilisons l’algorithme K-</w:t>
      </w:r>
      <w:proofErr w:type="spellStart"/>
      <w:r>
        <w:rPr>
          <w:lang w:val="fr-FR"/>
        </w:rPr>
        <w:t>Means</w:t>
      </w:r>
      <w:proofErr w:type="spellEnd"/>
      <w:r>
        <w:rPr>
          <w:lang w:val="fr-FR"/>
        </w:rPr>
        <w:t xml:space="preserve"> afin d’identifier les différents clusters dans le jeu de données. L’heuristique de la méthode du coude nous permet d’identifier qu’il y aurait 3 différents clusters. Cependant, une identification graphique nous permet d’observer que 2 gros clusters existent et qu’ils correspondent aux données en fonction de si la mère est fumeuse ou non.</w:t>
      </w:r>
    </w:p>
    <w:p w14:paraId="538E2C75" w14:textId="483B7A8A" w:rsidR="00536575" w:rsidRDefault="007D02A9" w:rsidP="002D3348">
      <w:pPr>
        <w:jc w:val="both"/>
        <w:rPr>
          <w:lang w:val="fr-FR"/>
        </w:rPr>
      </w:pPr>
      <w:r>
        <w:rPr>
          <w:noProof/>
        </w:rPr>
        <w:drawing>
          <wp:inline distT="0" distB="0" distL="0" distR="0" wp14:anchorId="0259F635" wp14:editId="225363FA">
            <wp:extent cx="2942235" cy="2072640"/>
            <wp:effectExtent l="0" t="0" r="0" b="381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2955810" cy="2082203"/>
                    </a:xfrm>
                    <a:prstGeom prst="rect">
                      <a:avLst/>
                    </a:prstGeom>
                  </pic:spPr>
                </pic:pic>
              </a:graphicData>
            </a:graphic>
          </wp:inline>
        </w:drawing>
      </w:r>
      <w:r>
        <w:rPr>
          <w:noProof/>
        </w:rPr>
        <w:drawing>
          <wp:inline distT="0" distB="0" distL="0" distR="0" wp14:anchorId="35113F2D" wp14:editId="18EC9C79">
            <wp:extent cx="2966647" cy="2049780"/>
            <wp:effectExtent l="0" t="0" r="5715" b="762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stretch>
                      <a:fillRect/>
                    </a:stretch>
                  </pic:blipFill>
                  <pic:spPr>
                    <a:xfrm>
                      <a:off x="0" y="0"/>
                      <a:ext cx="3002582" cy="2074609"/>
                    </a:xfrm>
                    <a:prstGeom prst="rect">
                      <a:avLst/>
                    </a:prstGeom>
                  </pic:spPr>
                </pic:pic>
              </a:graphicData>
            </a:graphic>
          </wp:inline>
        </w:drawing>
      </w:r>
    </w:p>
    <w:p w14:paraId="2CD8DCE5" w14:textId="14548FCE" w:rsidR="007D02A9" w:rsidRDefault="000516EA" w:rsidP="002D3348">
      <w:pPr>
        <w:jc w:val="both"/>
        <w:rPr>
          <w:lang w:val="fr-FR"/>
        </w:rPr>
      </w:pPr>
      <w:r>
        <w:rPr>
          <w:lang w:val="fr-FR"/>
        </w:rPr>
        <w:t>Finalement une analyse CAH nous permet d’observer que les groupes peuvent se former en fonction de la proximité du poids à la naissance des enfants. On remarque aussi que les valeurs extrêmes des deux extrémités sont souvent plus proches l’une de l’autre que d’autres valeurs plus proches numériquement. On peut en déduire que le poids des bébés à la naissance indique généralement la valeur d’autres variables du tableau, et que les valeurs extrêmes sont issues du même type de variables.</w:t>
      </w:r>
    </w:p>
    <w:p w14:paraId="0B1D7F05" w14:textId="4E979324" w:rsidR="000516EA" w:rsidRDefault="000516EA" w:rsidP="002D3348">
      <w:pPr>
        <w:pStyle w:val="Heading1"/>
        <w:jc w:val="both"/>
        <w:rPr>
          <w:lang w:val="fr-FR"/>
        </w:rPr>
      </w:pPr>
      <w:bookmarkStart w:id="9" w:name="_Toc94106804"/>
      <w:r>
        <w:rPr>
          <w:lang w:val="fr-FR"/>
        </w:rPr>
        <w:t>Conclusion :</w:t>
      </w:r>
      <w:bookmarkEnd w:id="9"/>
    </w:p>
    <w:p w14:paraId="27F4AC96" w14:textId="5CB5FF53" w:rsidR="000516EA" w:rsidRPr="00536575" w:rsidRDefault="00410D45" w:rsidP="002D3348">
      <w:pPr>
        <w:jc w:val="both"/>
        <w:rPr>
          <w:lang w:val="fr-FR"/>
        </w:rPr>
      </w:pPr>
      <w:r>
        <w:rPr>
          <w:lang w:val="fr-FR"/>
        </w:rPr>
        <w:t>Le poids à la naissance est principalement affecté par la mère (moins par le père) et peut être déduis le plus facilement à l’aide d’informations directement liées à l’enfant.</w:t>
      </w:r>
      <w:r w:rsidR="007B77DD">
        <w:rPr>
          <w:lang w:val="fr-FR"/>
        </w:rPr>
        <w:t xml:space="preserve"> Cependant cette approche serait uniquement explicative et non prédictive puisqu’elle nécessite que le bébé soit déjà né. Cela est moins intéressant qu’utiliser uniquement </w:t>
      </w:r>
      <w:proofErr w:type="gramStart"/>
      <w:r w:rsidR="007B77DD">
        <w:rPr>
          <w:lang w:val="fr-FR"/>
        </w:rPr>
        <w:t>des variables issus</w:t>
      </w:r>
      <w:proofErr w:type="gramEnd"/>
      <w:r w:rsidR="007B77DD">
        <w:rPr>
          <w:lang w:val="fr-FR"/>
        </w:rPr>
        <w:t xml:space="preserve"> des parents, ce qui permettrait de prédire les caractéristiques du bébé avant sa naissance – ce qui par exemple pourrait être utile afin de savoir s’il aurait besoin de soins médicaux à la naissance.</w:t>
      </w:r>
    </w:p>
    <w:sectPr w:rsidR="000516EA" w:rsidRPr="0053657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BC"/>
    <w:rsid w:val="00042A61"/>
    <w:rsid w:val="000516EA"/>
    <w:rsid w:val="00137B45"/>
    <w:rsid w:val="0027194C"/>
    <w:rsid w:val="002B33EE"/>
    <w:rsid w:val="002D3348"/>
    <w:rsid w:val="00340FDA"/>
    <w:rsid w:val="003B21A5"/>
    <w:rsid w:val="003E322C"/>
    <w:rsid w:val="003F57AB"/>
    <w:rsid w:val="00410D45"/>
    <w:rsid w:val="00466506"/>
    <w:rsid w:val="004858A7"/>
    <w:rsid w:val="004D2363"/>
    <w:rsid w:val="00536575"/>
    <w:rsid w:val="00632764"/>
    <w:rsid w:val="00771BBC"/>
    <w:rsid w:val="007B77DD"/>
    <w:rsid w:val="007D02A9"/>
    <w:rsid w:val="008351F9"/>
    <w:rsid w:val="00837564"/>
    <w:rsid w:val="0092433D"/>
    <w:rsid w:val="00997915"/>
    <w:rsid w:val="00A87B23"/>
    <w:rsid w:val="00D97D56"/>
    <w:rsid w:val="00E27074"/>
    <w:rsid w:val="00E860BB"/>
    <w:rsid w:val="00ED3723"/>
    <w:rsid w:val="00EF2347"/>
    <w:rsid w:val="00FA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DDCC"/>
  <w15:chartTrackingRefBased/>
  <w15:docId w15:val="{1C967122-076E-4F95-BC30-A5A96718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7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7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276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10D45"/>
    <w:pPr>
      <w:outlineLvl w:val="9"/>
    </w:pPr>
  </w:style>
  <w:style w:type="paragraph" w:styleId="TOC1">
    <w:name w:val="toc 1"/>
    <w:basedOn w:val="Normal"/>
    <w:next w:val="Normal"/>
    <w:autoRedefine/>
    <w:uiPriority w:val="39"/>
    <w:unhideWhenUsed/>
    <w:rsid w:val="00410D45"/>
    <w:pPr>
      <w:spacing w:after="100"/>
    </w:pPr>
  </w:style>
  <w:style w:type="paragraph" w:styleId="TOC2">
    <w:name w:val="toc 2"/>
    <w:basedOn w:val="Normal"/>
    <w:next w:val="Normal"/>
    <w:autoRedefine/>
    <w:uiPriority w:val="39"/>
    <w:unhideWhenUsed/>
    <w:rsid w:val="00410D45"/>
    <w:pPr>
      <w:spacing w:after="100"/>
      <w:ind w:left="220"/>
    </w:pPr>
  </w:style>
  <w:style w:type="character" w:styleId="Hyperlink">
    <w:name w:val="Hyperlink"/>
    <w:basedOn w:val="DefaultParagraphFont"/>
    <w:uiPriority w:val="99"/>
    <w:unhideWhenUsed/>
    <w:rsid w:val="00410D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DUMONT</dc:creator>
  <cp:keywords/>
  <dc:description/>
  <cp:lastModifiedBy>Nicolas DUMONT</cp:lastModifiedBy>
  <cp:revision>3</cp:revision>
  <dcterms:created xsi:type="dcterms:W3CDTF">2022-01-11T14:07:00Z</dcterms:created>
  <dcterms:modified xsi:type="dcterms:W3CDTF">2022-01-30T21:54:00Z</dcterms:modified>
</cp:coreProperties>
</file>