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05 — Perancangan Struktur Perangkat Lunak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J.62SAD00.011.1 – Merancang Struktur Perangkat Lunak</w:t>
      </w:r>
    </w:p>
    <w:p>
      <w:pPr>
        <w:pStyle w:val="Heading1"/>
      </w:pPr>
      <w:r>
        <w:t xml:space="preserve">1. Arsitektur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Browser (HTML + Bootstrap 5 + JavaScript + Chart.js)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│  fetch JSON + cookie session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Node.js / Express ── routes → middleware (requireAuth / requireAdmin) → services → mysql2 pool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└─ utils/ticketRules.js (aturan bisnis, fungsi murni)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MySQL 8 (users, locations, tickets)</w:t>
      </w:r>
    </w:p>
    <w:p>
      <w:pPr>
        <w:spacing w:after="80"/>
      </w:pPr>
    </w:p>
    <w:p>
      <w:r>
        <w:t xml:space="preserve">Dua container pada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: </w:t>
      </w:r>
      <w:r>
        <w:rPr>
          <w:b/>
          <w:bCs/>
        </w:rPr>
        <w:t xml:space="preserve">app</w:t>
      </w:r>
      <w:r>
        <w:t xml:space="preserve"> (port 3002) dan </w:t>
      </w:r>
      <w:r>
        <w:rPr>
          <w:b/>
          <w:bCs/>
        </w:rPr>
        <w:t xml:space="preserve">db</w:t>
      </w:r>
      <w:r>
        <w:t xml:space="preserve"> (MySQL, port 3308).</w:t>
      </w:r>
    </w:p>
    <w:p>
      <w:pPr>
        <w:pStyle w:val="Heading1"/>
      </w:pPr>
      <w:r>
        <w:t xml:space="preserve">2. Struktur Folder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server.js                # entry point: tunggu DB, buat akun awal, listen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app.js                   # susun Express, session, routes, error handler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config/db.js             # pool koneksi MySQL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middleware/auth.js       # requireAuth, requireAdmin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routes/auth.js           # login, logout, me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routes/tickets.js        # CRUD tiket &amp; ubah status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routes/misc.js           # lokasi, pilihan form, dashboard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services/ticketService.js    # SQL tiket + statistik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services/locationService.js  # SQL lokasi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services/userService.js      # SQL user + bcrypt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utils/ticketRules.js     # validasi, alur status, kode tiket, lama penanganan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public/                    # login.html, index.html, tickets.html, js/, css/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db/init/                   # skema, 83 lokasi, 12 tiket contoh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tests/                     # Jest + Supertest</w:t>
      </w:r>
    </w:p>
    <w:p>
      <w:pPr>
        <w:spacing w:after="80"/>
      </w:pPr>
    </w:p>
    <w:p>
      <w:pPr>
        <w:pStyle w:val="Heading1"/>
      </w:pPr>
      <w:r>
        <w:t xml:space="preserve">3. ERD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users (1) ────&lt; tickets &gt;──── (1) locations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-----------      ------------------      -------------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 PK            id PK                   id PK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username         judul                   kode_lokasi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password_hash    location_id FK          nama_lokasi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full_name        kategori, prioritas     jenis_layanan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role             deskripsi, pelapor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status, catatan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created_by FK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created_at, resolved_at</w:t>
      </w:r>
    </w:p>
    <w:p>
      <w:pPr>
        <w:spacing w:after="80"/>
      </w:pPr>
    </w:p>
    <w:p>
      <w:pPr>
        <w:pStyle w:val="Heading1"/>
      </w:pPr>
      <w:r>
        <w:t xml:space="preserve">4. Diagram Status Tiket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[Baru] ──▶ [Diproses] ──▶ [Selesai]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└──────────────────────────▲      (Selesai wajib catatan; tidak bisa kembali)</w:t>
      </w:r>
    </w:p>
    <w:p>
      <w:pPr>
        <w:spacing w:after="80"/>
      </w:pPr>
    </w:p>
    <w:p>
      <w:pPr>
        <w:pStyle w:val="Heading1"/>
      </w:pPr>
      <w:r>
        <w:t xml:space="preserve">5. Spesifikasi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"/>
        <w:gridCol w:w="3734"/>
        <w:gridCol w:w="518"/>
        <w:gridCol w:w="4152"/>
      </w:tblGrid>
      <w:tr>
        <w:trPr>
          <w:tblHeader/>
        </w:trP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Akses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body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{username, password}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hapus session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/api/auth/me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aktif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/api/tickets?q=&amp;status=&amp;page=&amp;limit=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petugas: tiket miliknya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/api/tickets/:id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 bila bukan miliknya (petugas)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/api/tickets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 / 422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/api/tickets/:id/status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body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{status, catatan}</w:t>
            </w:r>
            <w:r>
              <w:rPr>
                <w:sz w:val="19"/>
                <w:szCs w:val="19"/>
              </w:rPr>
              <w:t xml:space="preserve"> → 200 / 403 / 422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/api/tickets/:id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/ 403 / 404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/api/locations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83 lokasi untuk form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/api/options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kategori, prioritas, status</w:t>
            </w:r>
          </w:p>
        </w:tc>
      </w:tr>
      <w:tr>
        <w:tc>
          <w:tcPr>
            <w:tcW w:type="dxa" w:w="62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1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statistik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05 — Perancangan Struktur Perangkat Lunak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Perancangan Struktur Perangkat Lunak</dc:title>
  <dc:creator>fajarBappenda</dc:creator>
  <cp:lastModifiedBy>Un-named</cp:lastModifiedBy>
  <cp:revision>1</cp:revision>
  <dcterms:created xsi:type="dcterms:W3CDTF">2026-10-29T18:05:20.745Z</dcterms:created>
  <dcterms:modified xsi:type="dcterms:W3CDTF">2026-10-29T18:05:20.746Z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