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k0plswb2jhmh" w:id="0"/>
      <w:bookmarkEnd w:id="0"/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Сводная таблица результатов эксперимента сравнительного анализа алгоритмов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https://docs.google.com/spreadsheets/d/1J3T01Zb5enkRALSOO2sR6HpaFaKR9yseOAiSsHFNiwk/edit?usp=sharing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k1x3kq9juihf" w:id="1"/>
      <w:bookmarkEnd w:id="1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Сортировка выбором: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2160" w:hanging="360"/>
        <w:rPr/>
      </w:pPr>
      <w:r w:rsidDel="00000000" w:rsidR="00000000" w:rsidRPr="00000000">
        <w:rPr>
          <w:rtl w:val="0"/>
        </w:rPr>
        <w:t xml:space="preserve">Находим номер минимального значения в текущем списке.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2160" w:hanging="360"/>
        <w:rPr/>
      </w:pPr>
      <w:r w:rsidDel="00000000" w:rsidR="00000000" w:rsidRPr="00000000">
        <w:rPr>
          <w:rtl w:val="0"/>
        </w:rPr>
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2160" w:hanging="360"/>
        <w:rPr/>
      </w:pPr>
      <w:r w:rsidDel="00000000" w:rsidR="00000000" w:rsidRPr="00000000">
        <w:rPr>
          <w:rtl w:val="0"/>
        </w:rPr>
        <w:t xml:space="preserve">Теперь сортируем хвост списка, исключив из рассмотрения уже отсортированные элементы.</w:t>
      </w:r>
    </w:p>
    <w:p w:rsidR="00000000" w:rsidDel="00000000" w:rsidP="00000000" w:rsidRDefault="00000000" w:rsidRPr="00000000" w14:paraId="0000000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43350" cy="2286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Сортировка вставками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</w:t>
      </w:r>
    </w:p>
    <w:p w:rsidR="00000000" w:rsidDel="00000000" w:rsidP="00000000" w:rsidRDefault="00000000" w:rsidRPr="00000000" w14:paraId="0000001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057650" cy="2124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Сортировка пузырьком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бходим массив от начала до конца, попутно меняя местами неотсортированные соседние элементы. В результате первого прохода на последнее место «всплывет» максимальный элемент. Теперь снова обходим неотсортированную часть массива (от первого элемента до предпоследнего) и меняем по пути неотсортированных соседей. Второй по величине элемент окажется на предпоследнем месте. Продолжая, будем обходить всё уменьшающуюся неотсортированную часть массива, запихивая найденные максимумы в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048125" cy="1809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Шейкерная сортировка: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Начинается процесс как в «пузырьке»: выдавливаем максимум на самые задворки. После этого разворачиваемся на 180 градусов и идём в обратную сторону, при этом уже перекатывая в начало не максимум, а минимум. Отсортировав в массиве первый и последний элементы, снова делаем кульбит. Обойдя туда-обратно несколько раз, в итоге заканчиваем процесс, оказавшись в середине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010025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Чётно-нечётная сортировка: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На первом проходе элементы с нечётным ключом сравниваем с соседями, зиждущимися на чётных местах (1-й сравниваем со 2-м, затем 3-й с 4-м, 5-й с 6-м и так далее). Затем наоборот – «чётные по счёту» элементы сравниваем/меняем с «нечётными». Затем снова «нечёт-чёт», потом опять «чёт-нечет». Процесс останавливается тогда, когда после подряд двух проходов по массиву («нечётно-чётному» и «чётно-нечётному») не произошло ни одного обмена.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>
          <w:b w:val="1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33850" cy="339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3T01Zb5enkRALSOO2sR6HpaFaKR9yseOAiSsHFNiwk/edit?usp=sharing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