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3tueinubtzki" w:id="0"/>
    <w:bookmarkEnd w:id="0"/>
    <w:bookmarkStart w:colFirst="0" w:colLast="0" w:name="bookmark=id.a5fbpvm6ne6j" w:id="1"/>
    <w:bookmarkEnd w:id="1"/>
    <w:bookmarkStart w:colFirst="0" w:colLast="0" w:name="bookmark=id.j5nb1jyeixl8" w:id="2"/>
    <w:bookmarkEnd w:id="2"/>
    <w:p w:rsidR="00000000" w:rsidDel="00000000" w:rsidP="00000000" w:rsidRDefault="00000000" w:rsidRPr="00000000" w14:paraId="00000001">
      <w:pPr>
        <w:pStyle w:val="Heading1"/>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Blue Cloud Mug &amp; Saucer 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p>
    <w:bookmarkStart w:colFirst="0" w:colLast="0" w:name="bookmark=id.mq5skaa6okz1" w:id="3"/>
    <w:bookmarkEnd w:id="3"/>
    <w:p w:rsidR="00000000" w:rsidDel="00000000" w:rsidP="00000000" w:rsidRDefault="00000000" w:rsidRPr="00000000" w14:paraId="00000002">
      <w:pPr>
        <w:pStyle w:val="Heading2"/>
        <w:rPr/>
      </w:pPr>
      <w:r w:rsidDel="00000000" w:rsidR="00000000" w:rsidRPr="00000000">
        <w:rPr>
          <w:rtl w:val="0"/>
        </w:rPr>
        <w:t xml:space="preserve">Overview</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Our Blue Cloud Mug &amp; Saucer Set brings serene sky tones to your table. Hand‑thrown and individually glazed in a soothing blue with cream‑white clouds, each mug showcases subtle, one‑of‑a‑kind variations. The organic shape feels pleasing in the hand, while the coordinating saucer offers a tidy resting place for spoons or biscuits.</w:t>
      </w:r>
    </w:p>
    <w:bookmarkStart w:colFirst="0" w:colLast="0" w:name="bookmark=id.cnd0pk2s1070" w:id="4"/>
    <w:bookmarkEnd w:id="4"/>
    <w:p w:rsidR="00000000" w:rsidDel="00000000" w:rsidP="00000000" w:rsidRDefault="00000000" w:rsidRPr="00000000" w14:paraId="00000004">
      <w:pPr>
        <w:pStyle w:val="Heading2"/>
        <w:rPr/>
      </w:pPr>
      <w:r w:rsidDel="00000000" w:rsidR="00000000" w:rsidRPr="00000000">
        <w:rPr>
          <w:rtl w:val="0"/>
        </w:rPr>
        <w:t xml:space="preserve">Key Details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Materials: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High‑fired stoneware; food‑safe, lead‑free glazes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Colour &amp; finish: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Sky blue with cream‑white cloud motifs; semi‑gloss finish (cloud placement varies)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Capacity: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Approximately 10–12 fl oz (300–350 ml)</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Dimensions: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Mug ≈3.5 in (9 cm) high × 3.5 in (9 cm) diameter; saucer ≈5.5 in (14 cm) diameter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Comfort: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Gently wavy rim and rounded handle for a relaxed, ergonomic hold</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Microwave and dishwasher safe; handwashing extends life; avoid extreme temperature swings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Handmade variation: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Slight differences in shape, size and cloud placement are normal and add character</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Included: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One mug and one matching saucer</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Packaging: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Sustainably packed to ensure safe delivery; gift‑ready</w:t>
      </w:r>
    </w:p>
    <w:p w:rsidR="00000000" w:rsidDel="00000000" w:rsidP="00000000" w:rsidRDefault="00000000" w:rsidRPr="00000000" w14:paraId="0000000E">
      <w:pPr>
        <w:numPr>
          <w:ilvl w:val="0"/>
          <w:numId w:val="1"/>
        </w:numPr>
        <w:spacing w:after="36" w:before="36" w:lineRule="auto"/>
        <w:ind w:left="720" w:hanging="360"/>
      </w:pPr>
      <w:r w:rsidDel="00000000" w:rsidR="00000000" w:rsidRPr="00000000">
        <w:rPr>
          <w:b w:val="1"/>
          <w:bCs w:val="1"/>
          <w:rtl w:val="0"/>
        </w:rPr>
        <w:t xml:space="preserve">Origin:</w:t>
      </w:r>
      <w:r w:rsidDel="00000000" w:rsidR="00000000" w:rsidRPr="00000000">
        <w:rPr>
          <w:rtl w:val="0"/>
        </w:rPr>
        <w:t xml:space="preserve"> Handmade by our partner artisans</w:t>
      </w:r>
      <w:r w:rsidDel="00000000" w:rsidR="00000000" w:rsidRPr="00000000">
        <w:rPr>
          <w:rtl w:val="0"/>
        </w:rPr>
      </w:r>
    </w:p>
    <w:bookmarkStart w:colFirst="0" w:colLast="0" w:name="bookmark=id.ldqeibuh1ci4" w:id="5"/>
    <w:bookmarkEnd w:id="5"/>
    <w:p w:rsidR="00000000" w:rsidDel="00000000" w:rsidP="00000000" w:rsidRDefault="00000000" w:rsidRPr="00000000" w14:paraId="0000000F">
      <w:pPr>
        <w:pStyle w:val="Heading2"/>
        <w:rPr/>
      </w:pPr>
      <w:r w:rsidDel="00000000" w:rsidR="00000000" w:rsidRPr="00000000">
        <w:rPr>
          <w:rtl w:val="0"/>
        </w:rPr>
        <w:t xml:space="preserve">Why You’ll Love It</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Calming aesthetics: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sky‑blue glaze and gentle cloud pattern create a tranquil visual experience that brightens any table setting.</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Functional craftsmanship: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Thick stoneware walls help keep beverages warm, while the saucer prevents drips and can hold a treat.</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Unique artistry: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Each set is hand‑glazed in small batches, ensuring no two pieces are exactly alike.</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Giftable charm: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Its soothing colour and organic shape make it an ideal gift for tea and coffee enthusiasts, housewarmings or special occasions.</w:t>
      </w:r>
    </w:p>
    <w:bookmarkStart w:colFirst="0" w:colLast="0" w:name="bookmark=id.hawlftp19usd" w:id="6"/>
    <w:bookmarkEnd w:id="6"/>
    <w:p w:rsidR="00000000" w:rsidDel="00000000" w:rsidP="00000000" w:rsidRDefault="00000000" w:rsidRPr="00000000" w14:paraId="00000014">
      <w:pPr>
        <w:pStyle w:val="Heading2"/>
        <w:rPr/>
      </w:pPr>
      <w:r w:rsidDel="00000000" w:rsidR="00000000" w:rsidRPr="00000000">
        <w:rPr>
          <w:rtl w:val="0"/>
        </w:rPr>
        <w:t xml:space="preserve">Care &amp; Notes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maintain the beauty of your Blue Cloud set, wash gently by hand or place on the top rack of the dishwasher. Avoid sudden temperature changes, such as transferring from the fridge to boiling water, to prevent cracking. Embrace natural variations in glaze and form as signs of authentic, handcrafted production.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cW7cak3JIehq5ZzR7TYEfYGc/w==">CgMxLjAyD2lkLjN0dWVpbnVidHpraTIPaWQuYTVmYnB2bTZuZTZqMg9pZC5qNW5iMWp5ZWl4bDgyD2lkLm1xNXNrYWE2b2t6MTIPaWQuY25kMHBrMnMxMDcwMg9pZC5sZHFlaWJ1aDFjaTQyD2lkLmhhd2xmdHAxOXVzZDgAciExWFRoakhmNkswWTBaZVBybmNSd0djZnlHSHlrV2NKanA=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2025-12-20T19:04:51Z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