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36"/>
          <w:szCs w:val="36"/>
        </w:rPr>
        <w:t xml:space="preserve">SYSTEM REQUIREMENTS</w:t>
      </w:r>
    </w:p>
    <w:p>
      <w:pPr>
        <w:spacing w:after="60" w:before="0"/>
      </w:pPr>
      <w:r>
        <w:rPr>
          <w:color w:val="444444"/>
          <w:sz w:val="28"/>
          <w:szCs w:val="28"/>
        </w:rPr>
        <w:t xml:space="preserve">Real-Time Pan-Tilt Laser Tracking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2026-JUN-28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As-Built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1. System Overview</w:t>
      </w:r>
    </w:p>
    <w:p>
      <w:pPr>
        <w:spacing w:after="60" w:before="60"/>
      </w:pPr>
      <w:r>
        <w:rPr>
          <w:sz w:val="22"/>
          <w:szCs w:val="22"/>
        </w:rPr>
        <w:t xml:space="preserve">The system shall detect a user-defined colored object in real time using a USB webcam, compute the object's centroid position in the camera frame, and command a two-axis pan-tilt servo mount to center the object. A laser pointer mounted to the pan-tilt assembly shall track the object. The system is intended as a personal engineering demonstration project. [DESCOPED in v1.2: the live WiFi camera feed to a MacBook was removed; the system runs headless and is observed by the laser on the wall.]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FR-01  Color Detection: </w:t>
      </w:r>
      <w:r>
        <w:rPr>
          <w:sz w:val="22"/>
          <w:szCs w:val="22"/>
        </w:rPr>
        <w:t xml:space="preserve">System shall detect a user-specified HSV color range in the camera frame and identify the target object's centroid.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FR-02  Servo Control: </w:t>
      </w:r>
      <w:r>
        <w:rPr>
          <w:sz w:val="22"/>
          <w:szCs w:val="22"/>
        </w:rPr>
        <w:t xml:space="preserve">System shall command pan and tilt servo angles to maintain target centroid within a defined deadband of frame center.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FR-03  PID Tracking: </w:t>
      </w:r>
      <w:r>
        <w:rPr>
          <w:sz w:val="22"/>
          <w:szCs w:val="22"/>
        </w:rPr>
        <w:t xml:space="preserve">System shall implement a proportional-integral-derivative (PID) control loop to drive pan/tilt error to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FR-04  Serial Link: </w:t>
      </w:r>
      <w:r>
        <w:rPr>
          <w:sz w:val="22"/>
          <w:szCs w:val="22"/>
        </w:rPr>
        <w:t xml:space="preserve">Raspberry Pi shall transmit pan/tilt angle commands to Arduino via USB serial.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FR-05  Video Stream [DESCOPED v1.2]: </w:t>
      </w:r>
      <w:r>
        <w:rPr>
          <w:sz w:val="22"/>
          <w:szCs w:val="22"/>
        </w:rPr>
        <w:t xml:space="preserve">System shall stream the annotated live camera feed (with centroid overlay) to a MacBook Air via local WiFi network browser. Removed in v1.2 — the system runs headless with no display or stream; tracking is verified by the laser on the wall. The annotation/overlay was unnecessary once the feed was dropped.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FR-06  Laser Output: </w:t>
      </w:r>
      <w:r>
        <w:rPr>
          <w:sz w:val="22"/>
          <w:szCs w:val="22"/>
        </w:rPr>
        <w:t xml:space="preserve">A 5mW 650nm laser module mounted to the servo assembly shall point at the tracked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FR-07  Camera Mount: </w:t>
      </w:r>
      <w:r>
        <w:rPr>
          <w:sz w:val="22"/>
          <w:szCs w:val="22"/>
        </w:rPr>
        <w:t xml:space="preserve">Camera shall be co-mounted on the pan-tilt servo assembly with the laser module and move as a single rigid unit.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3.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PR-01  Frame Rate: </w:t>
      </w:r>
      <w:r>
        <w:rPr>
          <w:sz w:val="22"/>
          <w:szCs w:val="22"/>
        </w:rPr>
        <w:t xml:space="preserve">Vision processing pipeline shall operate at &gt;= 30 fps.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PR-02  Tracking Latency: </w:t>
      </w:r>
      <w:r>
        <w:rPr>
          <w:sz w:val="22"/>
          <w:szCs w:val="22"/>
        </w:rPr>
        <w:t xml:space="preserve">End-to-end latency from object movement to servo response shall be &lt;= 150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PR-03  Angular Range: </w:t>
      </w:r>
      <w:r>
        <w:rPr>
          <w:sz w:val="22"/>
          <w:szCs w:val="22"/>
        </w:rPr>
        <w:t xml:space="preserve">Pan axis: +/-90 degrees. Tilt axis: +/-45 degrees.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PR-04  Deadband: </w:t>
      </w:r>
      <w:r>
        <w:rPr>
          <w:sz w:val="22"/>
          <w:szCs w:val="22"/>
        </w:rPr>
        <w:t xml:space="preserve">Servo shall not be commanded if centroid error is &lt; 5 pixels from frame center (prevents jitter).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PR-05  Stream Latency [DESCOPED v1.2]: </w:t>
      </w:r>
      <w:r>
        <w:rPr>
          <w:sz w:val="22"/>
          <w:szCs w:val="22"/>
        </w:rPr>
        <w:t xml:space="preserve">Video stream latency to MacBook browser shall be &lt;= 500 ms. N/A in v1.2 — streaming removed.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4. Hardware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HC-01  Compute: </w:t>
      </w:r>
      <w:r>
        <w:rPr>
          <w:sz w:val="22"/>
          <w:szCs w:val="22"/>
        </w:rPr>
        <w:t xml:space="preserve">Raspberry Pi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HC-02  Microcontroller: </w:t>
      </w:r>
      <w:r>
        <w:rPr>
          <w:sz w:val="22"/>
          <w:szCs w:val="22"/>
        </w:rPr>
        <w:t xml:space="preserve">Arduino Uno for servo PWM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HC-03  Camera: </w:t>
      </w:r>
      <w:r>
        <w:rPr>
          <w:sz w:val="22"/>
          <w:szCs w:val="22"/>
        </w:rPr>
        <w:t xml:space="preserve">Logitech Brio 101 USB webcam, connected to Raspberry 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HC-04  Servos: </w:t>
      </w:r>
      <w:r>
        <w:rPr>
          <w:sz w:val="22"/>
          <w:szCs w:val="22"/>
        </w:rPr>
        <w:t xml:space="preserve">2x MG996R Metal Gear servos on aluminum pan-tilt bracket. MG996R selected over MG90S after torque analysis — camera co-mount load (~200g) requires minimum 0.8kg/cm; MG996R provides 9kg/cm at 4.8V with adequate safety margin.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HC-05  Laser: </w:t>
      </w:r>
      <w:r>
        <w:rPr>
          <w:sz w:val="22"/>
          <w:szCs w:val="22"/>
        </w:rPr>
        <w:t xml:space="preserve">5mW 650nm laser module, 3.3V or 5V compatible.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HC-06  RPi-Arduino Link: </w:t>
      </w:r>
      <w:r>
        <w:rPr>
          <w:sz w:val="22"/>
          <w:szCs w:val="22"/>
        </w:rPr>
        <w:t xml:space="preserve">USB serial (via termios.h).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HC-07  Servo Power: </w:t>
      </w:r>
      <w:r>
        <w:rPr>
          <w:sz w:val="22"/>
          <w:szCs w:val="22"/>
        </w:rPr>
        <w:t xml:space="preserve">Dedicated 5V 5A DC power supply for servo power domain. Servo power isolated from Arduino and RPi power domains. Common ground shared across all domains.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5. Software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SC-01  Language: </w:t>
      </w:r>
      <w:r>
        <w:rPr>
          <w:sz w:val="22"/>
          <w:szCs w:val="22"/>
        </w:rPr>
        <w:t xml:space="preserve">C++ on Raspberry Pi. C++ (Arduino framework) on 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SC-02  Vision Library: </w:t>
      </w:r>
      <w:r>
        <w:rPr>
          <w:sz w:val="22"/>
          <w:szCs w:val="22"/>
        </w:rPr>
        <w:t xml:space="preserve">OpenCV C++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SC-03  OS: </w:t>
      </w:r>
      <w:r>
        <w:rPr>
          <w:sz w:val="22"/>
          <w:szCs w:val="22"/>
        </w:rPr>
        <w:t xml:space="preserve">Raspberry Pi OS (64-bit, Debian-based Linux).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SC-04  Streaming [DESCOPED v1.2]: </w:t>
      </w:r>
      <w:r>
        <w:rPr>
          <w:sz w:val="22"/>
          <w:szCs w:val="22"/>
        </w:rPr>
        <w:t xml:space="preserve">mjpg-streamer running as a background process on RPi. Not used in v1.2 — streaming removed; the system runs headless.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SC-05  Version Control: </w:t>
      </w:r>
      <w:r>
        <w:rPr>
          <w:sz w:val="22"/>
          <w:szCs w:val="22"/>
        </w:rPr>
        <w:t xml:space="preserve">Git / GitHub with README and demo video for portfolio visibility.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6.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Multi-object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Autonomous target classification (color heuristic only, no 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Wireless Arduino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Persistent data logging.</w:t>
      </w:r>
    </w:p>
    <w:p>
      <w:pPr>
        <w:spacing w:after="0" w:before="1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7. Acceptance Criteria</w:t>
      </w:r>
    </w:p>
    <w:p>
      <w:pPr>
        <w:spacing w:after="60" w:before="60"/>
      </w:pPr>
      <w:r>
        <w:rPr>
          <w:sz w:val="22"/>
          <w:szCs w:val="22"/>
        </w:rPr>
        <w:t xml:space="preserve">The system shall be considered complete when it can reliably track a handheld colored object across the angular range of the mount without losing lock within its characterized speed envelope. (v1.2: the original criterion also required the annotated feed to be visible in a MacBook browser; this was removed with the streaming descope.)</w:t>
      </w:r>
    </w:p>
    <w:p>
      <w:pPr>
        <w:spacing w:after="0" w:before="200"/>
      </w:pP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8. Future Improvements</w:t>
      </w:r>
    </w:p>
    <w:p>
      <w:pPr>
        <w:spacing w:after="60" w:before="60"/>
      </w:pPr>
      <w:r>
        <w:rPr>
          <w:sz w:val="22"/>
          <w:szCs w:val="22"/>
        </w:rPr>
        <w:t xml:space="preserve">The following capabilities are planned for future versions and are out of scope for v1.0: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Variable lighting adaptation via adaptive HSV thresholding or histogram equalization.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Multi-object tracking with target prioritization.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Stereo vision range finding using a second Logitech Brio 101 at a fixed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LiDAR module (e.g. TF-Luna) integration for precision ranging at extended distances.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Feedforward / predictive tracking (target velocity estimate or Kalman filter) to cancel the steady-state following lag of the current reactive controller. (Note: the v1.0 future item "upgrade from proportional-only to full PID" is complete — a velocity-form PID with tuned integral and derivative terms is implemented.)</w:t>
      </w:r>
    </w:p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9. Revision History</w:t>
      </w:r>
    </w:p>
    <w:p>
      <w:pPr>
        <w:spacing w:after="100" w:before="100"/>
      </w:pPr>
    </w:p>
    <w:tbl>
      <w:tblPr>
        <w:tblW w:type="dxa" w:w="9360"/>
        <w:tblLayout w:type="fixed"/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2026-MAY-02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release.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2026-MAY-09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servo selection to MG996R, added FR-07 camera mount requirement, added HC-07 servo power constraint, added Section 8 Future Improvements, added revision history.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2026-JUN-28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Duncan Nam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Descoped WiFi video streaming (FR-05, PR-05, SC-04) and updated acceptance criteria accordingly; system runs headless. Corrected camera (HC-03) to Logitech Brio 101. Noted proportional-to-PID upgrade complete; velocity-form PID with tuned gains implemented. Status set to As-Built.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3864" w:sz="6" w:space="1"/>
        </w:pBdr>
        <w:spacing w:after="100" w:before="280"/>
      </w:pPr>
      <w:r>
        <w:rPr>
          <w:b/>
          <w:bCs/>
          <w:color w:val="1F3864"/>
          <w:sz w:val="26"/>
          <w:szCs w:val="26"/>
        </w:rPr>
        <w:t xml:space="preserve">Appendix A — System Architecture Diagram</w:t>
      </w:r>
    </w:p>
    <w:p>
      <w:pPr>
        <w:spacing w:after="160" w:before="60"/>
      </w:pPr>
      <w:r>
        <w:rPr>
          <w:i/>
          <w:iCs/>
          <w:color w:val="666666"/>
          <w:sz w:val="20"/>
          <w:szCs w:val="20"/>
        </w:rPr>
        <w:t xml:space="preserve">Figure A-1. Hardware and software component interfaces.</w:t>
      </w:r>
    </w:p>
    <w:p>
      <w:pPr>
        <w:spacing w:after="200" w:before="0"/>
        <w:jc w:val="center"/>
      </w:pPr>
      <w:r>
        <w:drawing>
          <wp:inline distT="0" distB="0" distL="0" distR="0">
            <wp:extent cx="5905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</w:p>
    <w:p>
      <w:pPr>
        <w:jc w:val="right"/>
      </w:pPr>
      <w:r>
        <w:rPr>
          <w:i/>
          <w:iCs/>
          <w:color w:val="999999"/>
          <w:sz w:val="18"/>
          <w:szCs w:val="18"/>
        </w:rPr>
        <w:t xml:space="preserve">v1.1 — Duncan Nam — 2026-MAY-09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9dd350a44a3a8dc8102f4a86b472578a774d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2026-05-02T16:16:32.936Z</dcterms:created>
  <dcterms:modified xsi:type="dcterms:W3CDTF">2026-05-02T16:16:32.938Z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