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9054260253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4609375" w:line="240" w:lineRule="auto"/>
        <w:ind w:left="3146.3229370117188" w:right="0" w:firstLine="0"/>
        <w:jc w:val="left"/>
        <w:rPr>
          <w:rFonts w:ascii="Calibri" w:cs="Calibri" w:eastAsia="Calibri" w:hAnsi="Calibri"/>
          <w:b w:val="1"/>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-21666</wp:posOffset>
            </wp:positionV>
            <wp:extent cx="1799717" cy="1009016"/>
            <wp:effectExtent b="0" l="0" r="0" t="0"/>
            <wp:wrapSquare wrapText="right" distB="19050" distT="19050" distL="19050" distR="1905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99717" cy="1009016"/>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59423828125" w:line="240" w:lineRule="auto"/>
        <w:ind w:left="3149.66552734375"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23-2022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640380859375" w:line="240" w:lineRule="auto"/>
        <w:ind w:left="469.3055725097656" w:right="0" w:firstLine="0"/>
        <w:jc w:val="left"/>
        <w:rPr>
          <w:rFonts w:ascii="Arial" w:cs="Arial" w:eastAsia="Arial" w:hAnsi="Arial"/>
          <w:b w:val="1"/>
          <w:i w:val="0"/>
          <w:smallCaps w:val="0"/>
          <w:strike w:val="0"/>
          <w:color w:val="377087"/>
          <w:sz w:val="48"/>
          <w:szCs w:val="48"/>
          <w:u w:val="none"/>
          <w:shd w:fill="auto" w:val="clear"/>
          <w:vertAlign w:val="baseline"/>
        </w:rPr>
      </w:pPr>
      <w:r w:rsidDel="00000000" w:rsidR="00000000" w:rsidRPr="00000000">
        <w:rPr>
          <w:rFonts w:ascii="Arial" w:cs="Arial" w:eastAsia="Arial" w:hAnsi="Arial"/>
          <w:b w:val="1"/>
          <w:i w:val="0"/>
          <w:smallCaps w:val="0"/>
          <w:strike w:val="0"/>
          <w:color w:val="377087"/>
          <w:sz w:val="48"/>
          <w:szCs w:val="48"/>
          <w:u w:val="none"/>
          <w:shd w:fill="auto" w:val="clear"/>
          <w:vertAlign w:val="baseline"/>
          <w:rtl w:val="0"/>
        </w:rPr>
        <w:t xml:space="preserve">What No Barriers?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3955078125" w:line="240" w:lineRule="auto"/>
        <w:ind w:left="465.5567932128906" w:right="0" w:firstLine="0"/>
        <w:jc w:val="left"/>
        <w:rPr>
          <w:rFonts w:ascii="Arial" w:cs="Arial" w:eastAsia="Arial" w:hAnsi="Arial"/>
          <w:b w:val="1"/>
          <w:i w:val="0"/>
          <w:smallCaps w:val="0"/>
          <w:strike w:val="0"/>
          <w:color w:val="32708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27087"/>
          <w:sz w:val="28.079999923706055"/>
          <w:szCs w:val="28.079999923706055"/>
          <w:u w:val="single"/>
          <w:shd w:fill="auto" w:val="clear"/>
          <w:vertAlign w:val="baseline"/>
          <w:rtl w:val="0"/>
        </w:rPr>
        <w:t xml:space="preserve">The Removal of Barriers during Backfill or Reinstatement</w:t>
      </w:r>
      <w:r w:rsidDel="00000000" w:rsidR="00000000" w:rsidRPr="00000000">
        <w:rPr>
          <w:rFonts w:ascii="Arial" w:cs="Arial" w:eastAsia="Arial" w:hAnsi="Arial"/>
          <w:b w:val="1"/>
          <w:i w:val="0"/>
          <w:smallCaps w:val="0"/>
          <w:strike w:val="0"/>
          <w:color w:val="327087"/>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50830078125" w:line="246.776762008667" w:lineRule="auto"/>
        <w:ind w:left="31.257553100585938" w:right="32.374267578125" w:firstLine="11.26075744628906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has become common practice that barriers and signs are removed from around excavations while backfill or  reinstatement works are undertaken.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THIS IS NOT ACCEPTABLE and is an offence under Section 65 of  NRSWA 1991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Often the public still have a right of way along footways during these works and could  encounter plant, materials or grab operations which place them in danger. Barriers and signs </w:t>
      </w:r>
      <w:r w:rsidDel="00000000" w:rsidR="00000000" w:rsidRPr="00000000">
        <w:rPr>
          <w:rFonts w:ascii="Arial" w:cs="Arial" w:eastAsia="Arial" w:hAnsi="Arial"/>
          <w:b w:val="1"/>
          <w:i w:val="0"/>
          <w:smallCaps w:val="0"/>
          <w:strike w:val="0"/>
          <w:color w:val="ff0000"/>
          <w:sz w:val="22.079999923706055"/>
          <w:szCs w:val="22.079999923706055"/>
          <w:u w:val="single"/>
          <w:shd w:fill="auto" w:val="clear"/>
          <w:vertAlign w:val="baseline"/>
          <w:rtl w:val="0"/>
        </w:rPr>
        <w:t xml:space="preserve">must</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remain in  place during all operations and consideration </w:t>
      </w:r>
      <w:r w:rsidDel="00000000" w:rsidR="00000000" w:rsidRPr="00000000">
        <w:rPr>
          <w:rFonts w:ascii="Arial" w:cs="Arial" w:eastAsia="Arial" w:hAnsi="Arial"/>
          <w:b w:val="1"/>
          <w:i w:val="0"/>
          <w:smallCaps w:val="0"/>
          <w:strike w:val="0"/>
          <w:color w:val="ff0000"/>
          <w:sz w:val="22.079999923706055"/>
          <w:szCs w:val="22.079999923706055"/>
          <w:u w:val="singl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 given to pedestrians and other road users. </w:t>
      </w:r>
      <w:r w:rsidDel="00000000" w:rsidR="00000000" w:rsidRPr="00000000">
        <w:drawing>
          <wp:anchor allowOverlap="1" behindDoc="0" distB="19050" distT="19050" distL="19050" distR="19050" hidden="0" layoutInCell="1" locked="0" relativeHeight="0" simplePos="0">
            <wp:simplePos x="0" y="0"/>
            <wp:positionH relativeFrom="column">
              <wp:posOffset>285222</wp:posOffset>
            </wp:positionH>
            <wp:positionV relativeFrom="paragraph">
              <wp:posOffset>3175</wp:posOffset>
            </wp:positionV>
            <wp:extent cx="6308090" cy="4178300"/>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14306640625" w:line="240" w:lineRule="auto"/>
        <w:ind w:left="25.516738891601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points should be considered at all times during reinstatement operations: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67578125" w:line="240" w:lineRule="auto"/>
        <w:ind w:left="10.214385986328125" w:right="0" w:firstLine="0"/>
        <w:jc w:val="left"/>
        <w:rPr>
          <w:rFonts w:ascii="Arial" w:cs="Arial" w:eastAsia="Arial" w:hAnsi="Arial"/>
          <w:b w:val="1"/>
          <w:i w:val="0"/>
          <w:smallCaps w:val="0"/>
          <w:strike w:val="0"/>
          <w:color w:val="ff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b050"/>
          <w:sz w:val="23.040000915527344"/>
          <w:szCs w:val="23.040000915527344"/>
          <w:u w:val="none"/>
          <w:shd w:fill="auto" w:val="clear"/>
          <w:vertAlign w:val="baseline"/>
          <w:rtl w:val="0"/>
        </w:rPr>
        <w:t xml:space="preserve">DO’S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ff0000"/>
          <w:sz w:val="23.040000915527344"/>
          <w:szCs w:val="23.040000915527344"/>
          <w:u w:val="none"/>
          <w:shd w:fill="auto" w:val="clear"/>
          <w:vertAlign w:val="baseline"/>
          <w:rtl w:val="0"/>
        </w:rPr>
        <w:t xml:space="preserve">DON’TS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226806640625" w:line="240" w:lineRule="auto"/>
        <w:ind w:left="0.6911468505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1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conduct a site-specific risk assessment before commencing works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0.6911468505859375" w:right="1503.6248779296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1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 aware of pedestrians and other road users during backfill and reinstatement operations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1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provide a safe alternative walkway wherever possible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9.01447296142578" w:lineRule="auto"/>
        <w:ind w:left="0.6911468505859375" w:right="175.5859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1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suspend grab operations over a footway if pedestrians’ approach and wish to pass.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1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 polite when requesting pedestrians to wait until grab operations over a footway are completed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1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exceptional circumstances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guide pedestrians safely through works where no alternative footway can  be provided.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28857421875" w:line="228.16949844360352" w:lineRule="auto"/>
        <w:ind w:left="142.9534912109375" w:right="240.941162109375" w:hanging="142.26234436035156"/>
        <w:jc w:val="left"/>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1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consider temporarily closing the footway using “Footway Closed” signs placed at least 20m in advance  of the works to enable pedestrians to find a safe alternative.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Check with the office before using this  measure.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28.16949844360352" w:lineRule="auto"/>
        <w:ind w:left="148.03192138671875" w:right="707.59765625" w:hanging="148.0319213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1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check your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PERMIT CONDITIONS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make sure any information board is clearly visible and the  permit number is correct and clear.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109130859375" w:line="247.72725105285645" w:lineRule="auto"/>
        <w:ind w:left="0.6911468505859375" w:right="2607.9302978515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DO NOT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remove barriers from around open excavations under any circumstances.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DO NOT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block footways with plant or materials such as wheelbarrows or rakes.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0" w:lineRule="auto"/>
        <w:ind w:left="0.6911468505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DO NOT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operate grabs over footways accessible by the public.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3.9243221282959" w:lineRule="auto"/>
        <w:ind w:left="0.6911468505859375" w:right="314.0649414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DO NOT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leave plant or materials where they can cause a danger or hazard to road users and pedestrians.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DO NOT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block footways without considering alternative routes for pedestrians.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5.82953453063965" w:lineRule="auto"/>
        <w:ind w:left="1.3055419921875" w:right="683.49609375" w:firstLine="0"/>
        <w:jc w:val="center"/>
        <w:rPr>
          <w:rFonts w:ascii="Arial" w:cs="Arial" w:eastAsia="Arial" w:hAnsi="Arial"/>
          <w:b w:val="1"/>
          <w:i w:val="0"/>
          <w:smallCaps w:val="0"/>
          <w:strike w:val="0"/>
          <w:color w:val="c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 NOT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leave open excavations exposed for any time during reinstatement even if they are backfilled.</w:t>
      </w:r>
      <w:r w:rsidDel="00000000" w:rsidR="00000000" w:rsidRPr="00000000">
        <w:rPr>
          <w:rFonts w:ascii="Arial" w:cs="Arial" w:eastAsia="Arial" w:hAnsi="Arial"/>
          <w:b w:val="1"/>
          <w:i w:val="0"/>
          <w:smallCaps w:val="0"/>
          <w:strike w:val="0"/>
          <w:color w:val="c00000"/>
          <w:sz w:val="28.079999923706055"/>
          <w:szCs w:val="28.079999923706055"/>
          <w:u w:val="none"/>
          <w:shd w:fill="auto" w:val="clear"/>
          <w:vertAlign w:val="baseline"/>
          <w:rtl w:val="0"/>
        </w:rPr>
        <w:t xml:space="preserve">DO HIGHWAYS THE RIGHTWAYS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08935546875" w:line="229.90779876708984" w:lineRule="auto"/>
        <w:ind w:left="136.66549682617188" w:right="0" w:firstLine="0"/>
        <w:jc w:val="center"/>
        <w:rPr>
          <w:rFonts w:ascii="Arial" w:cs="Arial" w:eastAsia="Arial" w:hAnsi="Arial"/>
          <w:b w:val="1"/>
          <w:i w:val="0"/>
          <w:smallCaps w:val="0"/>
          <w:strike w:val="0"/>
          <w:color w:val="0f0d29"/>
          <w:sz w:val="24"/>
          <w:szCs w:val="24"/>
          <w:u w:val="none"/>
          <w:shd w:fill="auto" w:val="clear"/>
          <w:vertAlign w:val="baseline"/>
        </w:rPr>
      </w:pPr>
      <w:r w:rsidDel="00000000" w:rsidR="00000000" w:rsidRPr="00000000">
        <w:rPr>
          <w:rFonts w:ascii="Arial" w:cs="Arial" w:eastAsia="Arial" w:hAnsi="Arial"/>
          <w:b w:val="1"/>
          <w:i w:val="0"/>
          <w:smallCaps w:val="0"/>
          <w:strike w:val="0"/>
          <w:color w:val="0f0d29"/>
          <w:sz w:val="24"/>
          <w:szCs w:val="24"/>
          <w:u w:val="none"/>
          <w:shd w:fill="auto" w:val="clear"/>
          <w:vertAlign w:val="baseline"/>
          <w:rtl w:val="0"/>
        </w:rPr>
        <w:t xml:space="preserve">For any queries or problems, please contact your immediate supervisor / manager in the first  instance </w:t>
      </w:r>
      <w:r w:rsidDel="00000000" w:rsidR="00000000" w:rsidRPr="00000000">
        <w:drawing>
          <wp:anchor allowOverlap="1" behindDoc="0" distB="19050" distT="19050" distL="19050" distR="19050" hidden="0" layoutInCell="1" locked="0" relativeHeight="0" simplePos="0">
            <wp:simplePos x="0" y="0"/>
            <wp:positionH relativeFrom="column">
              <wp:posOffset>5441798</wp:posOffset>
            </wp:positionH>
            <wp:positionV relativeFrom="paragraph">
              <wp:posOffset>224282</wp:posOffset>
            </wp:positionV>
            <wp:extent cx="1004570" cy="372110"/>
            <wp:effectExtent b="0" l="0" r="0" t="0"/>
            <wp:wrapSquare wrapText="left" distB="19050" distT="19050" distL="19050" distR="1905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04570" cy="372110"/>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3228759765625" w:line="240" w:lineRule="auto"/>
        <w:ind w:left="716.43829345703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HAUC(UK) thanks Morrison Water Services in their help in the creation of this guidance.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135559082031" w:line="262.54551887512207" w:lineRule="auto"/>
        <w:ind w:left="31.389541625976562" w:right="313.944091796875" w:hanging="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518.4000015258789" w:top="312.000732421875" w:left="697.574462890625" w:right="756.08276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