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Categorical Key Driver Module - Example Workflows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50"/>
      </w:pPr>
    </w:p>
    <w:p>
      <w:pPr>
        <w:spacing w:after="150"/>
      </w:pPr>
      <w:r>
        <w:t xml:space="preserve">This document provides practical step-by-step workflows for common categorical key driver scenarios.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[Binary Outcome: Customer Churn](#workflow-1-customer-churn-binary)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[Ordinal Outcome: Employee Satisfaction](#workflow-2-employee-satisfaction-ordinal)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[Nominal Outcome: Brand Preference](#workflow-3-brand-preference-nominal)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[Handling Missing Data](#workflow-4-handling-missing-data)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[Working with Weighted Data](#workflow-5-weighted-analysis)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[Interpreting Results](#workflow-6-interpreting-results)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[Troubleshooting Guide](#troubleshooting-guide)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1: Customer Churn (Binary)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Identify what drives customer churn (Yes/No outcome).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Prepare Data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Data file: </w:t>
      </w:r>
      <w:r>
        <w:t xml:space="preserve">`customers.csv`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customer_id</w:t>
            </w:r>
          </w:p>
        </w:tc>
        <w:tc>
          <w:tcPr>
            <w:shd w:fill="D9D9D9"/>
          </w:tcPr>
          <w:p>
            <w:r>
              <w:t xml:space="preserve">churn</w:t>
            </w:r>
          </w:p>
        </w:tc>
        <w:tc>
          <w:tcPr>
            <w:shd w:fill="D9D9D9"/>
          </w:tcPr>
          <w:p>
            <w:r>
              <w:t xml:space="preserve">service_quality</w:t>
            </w:r>
          </w:p>
        </w:tc>
        <w:tc>
          <w:tcPr>
            <w:shd w:fill="D9D9D9"/>
          </w:tcPr>
          <w:p>
            <w:r>
              <w:t xml:space="preserve">price_satisfaction</w:t>
            </w:r>
          </w:p>
        </w:tc>
        <w:tc>
          <w:tcPr>
            <w:shd w:fill="D9D9D9"/>
          </w:tcPr>
          <w:p>
            <w:r>
              <w:t xml:space="preserve">tenure_months</w:t>
            </w:r>
          </w:p>
        </w:tc>
      </w:tr>
      <w:tr>
        <w:tc>
          <w:p>
            <w:r>
              <w:t xml:space="preserve">1001</w:t>
            </w:r>
          </w:p>
        </w:tc>
        <w:tc>
          <w:p>
            <w:r>
              <w:t xml:space="preserve">Retained</w:t>
            </w:r>
          </w:p>
        </w:tc>
        <w:tc>
          <w:p>
            <w:r>
              <w:t xml:space="preserve">Good</w:t>
            </w:r>
          </w:p>
        </w:tc>
        <w:tc>
          <w:p>
            <w:r>
              <w:t xml:space="preserve">Satisfied</w:t>
            </w:r>
          </w:p>
        </w:tc>
        <w:tc>
          <w:p>
            <w:r>
              <w:t xml:space="preserve">24</w:t>
            </w:r>
          </w:p>
        </w:tc>
      </w:tr>
      <w:tr>
        <w:tc>
          <w:p>
            <w:r>
              <w:t xml:space="preserve">1002</w:t>
            </w:r>
          </w:p>
        </w:tc>
        <w:tc>
          <w:p>
            <w:r>
              <w:t xml:space="preserve">Churned</w:t>
            </w:r>
          </w:p>
        </w:tc>
        <w:tc>
          <w:p>
            <w:r>
              <w:t xml:space="preserve">Poor</w:t>
            </w:r>
          </w:p>
        </w:tc>
        <w:tc>
          <w:p>
            <w:r>
              <w:t xml:space="preserve">Dissatisfied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1003</w:t>
            </w:r>
          </w:p>
        </w:tc>
        <w:tc>
          <w:p>
            <w:r>
              <w:t xml:space="preserve">Retained</w:t>
            </w:r>
          </w:p>
        </w:tc>
        <w:tc>
          <w:p>
            <w:r>
              <w:t xml:space="preserve">Excellent</w:t>
            </w:r>
          </w:p>
        </w:tc>
        <w:tc>
          <w:p>
            <w:r>
              <w:t xml:space="preserve">Satisfied</w:t>
            </w:r>
          </w:p>
        </w:tc>
        <w:tc>
          <w:p>
            <w:r>
              <w:t xml:space="preserve">36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2: Create Configuration</w:t>
      </w:r>
    </w:p>
    <w:p>
      <w:pPr>
        <w:spacing w:after="50"/>
      </w:pPr>
    </w:p>
    <w:p>
      <w:pPr>
        <w:spacing w:after="100"/>
      </w:pPr>
      <w:r>
        <w:t xml:space="preserve">churn_config.xlsx - Settings Sheet:</w:t>
      </w:r>
    </w:p>
    <w:p>
      <w:pPr>
        <w:pStyle w:val="CodeBlock"/>
        <w:spacing w:after="0"/>
      </w:pPr>
      <w:r>
        <w:t xml:space="preserve">Setting              | Value</w:t>
      </w:r>
    </w:p>
    <w:p>
      <w:pPr>
        <w:pStyle w:val="CodeBlock"/>
        <w:spacing w:after="0"/>
      </w:pPr>
      <w:r>
        <w:t xml:space="preserve">---------------------|---------------------------</w:t>
      </w:r>
    </w:p>
    <w:p>
      <w:pPr>
        <w:pStyle w:val="CodeBlock"/>
        <w:spacing w:after="0"/>
      </w:pPr>
      <w:r>
        <w:t xml:space="preserve">analysis_name        | Customer Churn Analysis</w:t>
      </w:r>
    </w:p>
    <w:p>
      <w:pPr>
        <w:pStyle w:val="CodeBlock"/>
        <w:spacing w:after="0"/>
      </w:pPr>
      <w:r>
        <w:t xml:space="preserve">data_file            | customers.csv</w:t>
      </w:r>
    </w:p>
    <w:p>
      <w:pPr>
        <w:pStyle w:val="CodeBlock"/>
        <w:spacing w:after="0"/>
      </w:pPr>
      <w:r>
        <w:t xml:space="preserve">output_file          | output/churn_drivers.xlsx</w:t>
      </w:r>
    </w:p>
    <w:p>
      <w:pPr>
        <w:pStyle w:val="CodeBlock"/>
        <w:spacing w:after="0"/>
      </w:pPr>
      <w:r>
        <w:t xml:space="preserve">outcome_type         | binary</w:t>
      </w:r>
    </w:p>
    <w:p>
      <w:pPr>
        <w:pStyle w:val="CodeBlock"/>
        <w:spacing w:after="0"/>
      </w:pPr>
      <w:r>
        <w:t xml:space="preserve">reference_category   | Retained</w:t>
      </w:r>
    </w:p>
    <w:p>
      <w:pPr>
        <w:pStyle w:val="CodeBlock"/>
        <w:spacing w:after="0"/>
      </w:pPr>
      <w:r>
        <w:t xml:space="preserve">min_sample_size      | 50</w:t>
      </w:r>
    </w:p>
    <w:p>
      <w:pPr>
        <w:pStyle w:val="CodeBlock"/>
        <w:spacing w:after="0"/>
      </w:pPr>
      <w:r>
        <w:t xml:space="preserve">confidence_level     | 0.95</w:t>
      </w:r>
    </w:p>
    <w:p>
      <w:pPr>
        <w:pStyle w:val="CodeBlock"/>
        <w:spacing w:after="0"/>
      </w:pPr>
      <w:r>
        <w:t xml:space="preserve">detailed_output      | TRUE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Variables Sheet:</w:t>
      </w:r>
    </w:p>
    <w:p>
      <w:pPr>
        <w:pStyle w:val="CodeBlock"/>
        <w:spacing w:after="0"/>
      </w:pPr>
      <w:r>
        <w:t xml:space="preserve">VariableName        | Type    | Label               | Order</w:t>
      </w:r>
    </w:p>
    <w:p>
      <w:pPr>
        <w:pStyle w:val="CodeBlock"/>
        <w:spacing w:after="0"/>
      </w:pPr>
      <w:r>
        <w:t xml:space="preserve">--------------------|---------|---------------------|------------------</w:t>
      </w:r>
    </w:p>
    <w:p>
      <w:pPr>
        <w:pStyle w:val="CodeBlock"/>
        <w:spacing w:after="0"/>
      </w:pPr>
      <w:r>
        <w:t xml:space="preserve">churn               | Outcome | Churn Status        |</w:t>
      </w:r>
    </w:p>
    <w:p>
      <w:pPr>
        <w:pStyle w:val="CodeBlock"/>
        <w:spacing w:after="0"/>
      </w:pPr>
      <w:r>
        <w:t xml:space="preserve">service_quality     | Driver  | Service Quality     | Poor;Fair;Good;Excellent</w:t>
      </w:r>
    </w:p>
    <w:p>
      <w:pPr>
        <w:pStyle w:val="CodeBlock"/>
        <w:spacing w:after="0"/>
      </w:pPr>
      <w:r>
        <w:t xml:space="preserve">price_satisfaction  | Driver  | Price Satisfaction  | Dissatisfied;Neutral;Satisfied</w:t>
      </w:r>
    </w:p>
    <w:p>
      <w:pPr>
        <w:pStyle w:val="CodeBlock"/>
        <w:spacing w:after="0"/>
      </w:pPr>
      <w:r>
        <w:t xml:space="preserve">tenure_months       | Driver  | Customer Tenure     |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source("modules/catdriver/R/00_main.R")</w:t>
      </w:r>
    </w:p>
    <w:p>
      <w:pPr>
        <w:pStyle w:val="CodeBlock"/>
        <w:spacing w:after="0"/>
      </w:pPr>
      <w:r>
        <w:t xml:space="preserve">results &lt;- run_categorical_keydriver("projects/churn/churn_config.xlsx")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4: Review Output</w:t>
      </w:r>
    </w:p>
    <w:p>
      <w:pPr>
        <w:spacing w:after="50"/>
      </w:pPr>
    </w:p>
    <w:p>
      <w:pPr>
        <w:spacing w:after="100"/>
      </w:pPr>
      <w:r>
        <w:t xml:space="preserve">Console output:</w:t>
      </w: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pStyle w:val="CodeBlock"/>
        <w:spacing w:after="0"/>
      </w:pPr>
      <w:r>
        <w:t xml:space="preserve">CATEGORICAL KEY DRIVER ANALYSIS</w:t>
      </w: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pStyle w:val="CodeBlock"/>
        <w:spacing w:after="0"/>
      </w:pPr>
      <w:r>
        <w:t xml:space="preserve">Analysis: Customer Churn Analysis</w:t>
      </w:r>
    </w:p>
    <w:p>
      <w:pPr>
        <w:pStyle w:val="CodeBlock"/>
        <w:spacing w:after="0"/>
      </w:pPr>
      <w:r>
        <w:t xml:space="preserve">Model Type: Binary Logistic Regression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Sample: 500 respondents (485 complete cases)</w:t>
      </w:r>
    </w:p>
    <w:p>
      <w:pPr>
        <w:pStyle w:val="CodeBlock"/>
        <w:spacing w:after="0"/>
      </w:pPr>
      <w:r>
        <w:t xml:space="preserve">Outcome: Churn Status (Churned vs Retained)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TOP DRIVERS:</w:t>
      </w:r>
    </w:p>
    <w:p>
      <w:pPr>
        <w:pStyle w:val="CodeBlock"/>
        <w:spacing w:after="0"/>
      </w:pPr>
      <w:r>
        <w:t xml:space="preserve">1. Service Quality     42.3%  ***</w:t>
      </w:r>
    </w:p>
    <w:p>
      <w:pPr>
        <w:pStyle w:val="CodeBlock"/>
        <w:spacing w:after="0"/>
      </w:pPr>
      <w:r>
        <w:t xml:space="preserve">2. Price Satisfaction  31.5%  ***</w:t>
      </w:r>
    </w:p>
    <w:p>
      <w:pPr>
        <w:pStyle w:val="CodeBlock"/>
        <w:spacing w:after="0"/>
      </w:pPr>
      <w:r>
        <w:t xml:space="preserve">3. Customer Tenure     26.2%  ***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Model Fit: McFadden R² = 0.32 (Good)</w:t>
      </w: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Key findings from Executive Summary:</w:t>
      </w:r>
    </w:p>
    <w:p>
      <w:pPr>
        <w:spacing w:after="150"/>
      </w:pPr>
      <w:r>
        <w:t xml:space="preserve">&gt; "Service Quality is the strongest predictor of churn (42% importance). Customers with Poor service quality are 5.2 times more likely to churn compared to those with Excellent service."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2: Employee Satisfaction (Ordinal)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Identify what drives satisfaction levels (Low/Medium/High).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Prepare Data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Data file: </w:t>
      </w:r>
      <w:r>
        <w:t xml:space="preserve">`employee_survey.xlsx`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employee_id</w:t>
            </w:r>
          </w:p>
        </w:tc>
        <w:tc>
          <w:tcPr>
            <w:shd w:fill="D9D9D9"/>
          </w:tcPr>
          <w:p>
            <w:r>
              <w:t xml:space="preserve">satisfaction</w:t>
            </w:r>
          </w:p>
        </w:tc>
        <w:tc>
          <w:tcPr>
            <w:shd w:fill="D9D9D9"/>
          </w:tcPr>
          <w:p>
            <w:r>
              <w:t xml:space="preserve">manager_support</w:t>
            </w:r>
          </w:p>
        </w:tc>
        <w:tc>
          <w:tcPr>
            <w:shd w:fill="D9D9D9"/>
          </w:tcPr>
          <w:p>
            <w:r>
              <w:t xml:space="preserve">workload</w:t>
            </w:r>
          </w:p>
        </w:tc>
        <w:tc>
          <w:tcPr>
            <w:shd w:fill="D9D9D9"/>
          </w:tcPr>
          <w:p>
            <w:r>
              <w:t xml:space="preserve">career_growth</w:t>
            </w:r>
          </w:p>
        </w:tc>
      </w:tr>
      <w:tr>
        <w:tc>
          <w:p>
            <w:r>
              <w:t xml:space="preserve">E001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Moderate</w:t>
            </w:r>
          </w:p>
        </w:tc>
        <w:tc>
          <w:p>
            <w:r>
              <w:t xml:space="preserve">Good</w:t>
            </w:r>
          </w:p>
        </w:tc>
      </w:tr>
      <w:tr>
        <w:tc>
          <w:p>
            <w:r>
              <w:t xml:space="preserve">E002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Heavy</w:t>
            </w:r>
          </w:p>
        </w:tc>
        <w:tc>
          <w:p>
            <w:r>
              <w:t xml:space="preserve">Poor</w:t>
            </w:r>
          </w:p>
        </w:tc>
      </w:tr>
      <w:tr>
        <w:tc>
          <w:p>
            <w:r>
              <w:t xml:space="preserve">E003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Moderate</w:t>
            </w:r>
          </w:p>
        </w:tc>
        <w:tc>
          <w:p>
            <w:r>
              <w:t xml:space="preserve">Fair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2: Create Configuration</w:t>
      </w:r>
    </w:p>
    <w:p>
      <w:pPr>
        <w:spacing w:after="50"/>
      </w:pPr>
    </w:p>
    <w:p>
      <w:pPr>
        <w:spacing w:after="100"/>
      </w:pPr>
      <w:r>
        <w:t xml:space="preserve">satisfaction_config.xlsx - Settings Sheet:</w:t>
      </w:r>
    </w:p>
    <w:p>
      <w:pPr>
        <w:pStyle w:val="CodeBlock"/>
        <w:spacing w:after="0"/>
      </w:pPr>
      <w:r>
        <w:t xml:space="preserve">Setting              | Value</w:t>
      </w:r>
    </w:p>
    <w:p>
      <w:pPr>
        <w:pStyle w:val="CodeBlock"/>
        <w:spacing w:after="0"/>
      </w:pPr>
      <w:r>
        <w:t xml:space="preserve">---------------------|---------------------------</w:t>
      </w:r>
    </w:p>
    <w:p>
      <w:pPr>
        <w:pStyle w:val="CodeBlock"/>
        <w:spacing w:after="0"/>
      </w:pPr>
      <w:r>
        <w:t xml:space="preserve">analysis_name        | Employee Satisfaction Drivers</w:t>
      </w:r>
    </w:p>
    <w:p>
      <w:pPr>
        <w:pStyle w:val="CodeBlock"/>
        <w:spacing w:after="0"/>
      </w:pPr>
      <w:r>
        <w:t xml:space="preserve">data_file            | employee_survey.xlsx</w:t>
      </w:r>
    </w:p>
    <w:p>
      <w:pPr>
        <w:pStyle w:val="CodeBlock"/>
        <w:spacing w:after="0"/>
      </w:pPr>
      <w:r>
        <w:t xml:space="preserve">output_file          | output/satisfaction_drivers.xlsx</w:t>
      </w:r>
    </w:p>
    <w:p>
      <w:pPr>
        <w:pStyle w:val="CodeBlock"/>
        <w:spacing w:after="0"/>
      </w:pPr>
      <w:r>
        <w:t xml:space="preserve">outcome_type         | ordinal</w:t>
      </w:r>
    </w:p>
    <w:p>
      <w:pPr>
        <w:pStyle w:val="CodeBlock"/>
        <w:spacing w:after="0"/>
      </w:pPr>
      <w:r>
        <w:t xml:space="preserve">min_sample_size      | 75</w:t>
      </w:r>
    </w:p>
    <w:p>
      <w:pPr>
        <w:pStyle w:val="CodeBlock"/>
        <w:spacing w:after="0"/>
      </w:pPr>
      <w:r>
        <w:t xml:space="preserve">confidence_level     | 0.95</w:t>
      </w:r>
    </w:p>
    <w:p>
      <w:pPr>
        <w:pStyle w:val="CodeBlock"/>
        <w:spacing w:after="0"/>
      </w:pPr>
      <w:r>
        <w:t xml:space="preserve">detailed_output      | TRUE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Variables Sheet:</w:t>
      </w:r>
    </w:p>
    <w:p>
      <w:pPr>
        <w:pStyle w:val="CodeBlock"/>
        <w:spacing w:after="0"/>
      </w:pPr>
      <w:r>
        <w:t xml:space="preserve">VariableName        | Type    | Label               | Order</w:t>
      </w:r>
    </w:p>
    <w:p>
      <w:pPr>
        <w:pStyle w:val="CodeBlock"/>
        <w:spacing w:after="0"/>
      </w:pPr>
      <w:r>
        <w:t xml:space="preserve">--------------------|---------|---------------------|------------------</w:t>
      </w:r>
    </w:p>
    <w:p>
      <w:pPr>
        <w:pStyle w:val="CodeBlock"/>
        <w:spacing w:after="0"/>
      </w:pPr>
      <w:r>
        <w:t xml:space="preserve">satisfaction        | Outcome | Job Satisfaction    | Low;Medium;High</w:t>
      </w:r>
    </w:p>
    <w:p>
      <w:pPr>
        <w:pStyle w:val="CodeBlock"/>
        <w:spacing w:after="0"/>
      </w:pPr>
      <w:r>
        <w:t xml:space="preserve">manager_support     | Driver  | Manager Support     | Low;Medium;High</w:t>
      </w:r>
    </w:p>
    <w:p>
      <w:pPr>
        <w:pStyle w:val="CodeBlock"/>
        <w:spacing w:after="0"/>
      </w:pPr>
      <w:r>
        <w:t xml:space="preserve">workload            | Driver  | Workload            | Light;Moderate;Heavy</w:t>
      </w:r>
    </w:p>
    <w:p>
      <w:pPr>
        <w:pStyle w:val="CodeBlock"/>
        <w:spacing w:after="0"/>
      </w:pPr>
      <w:r>
        <w:t xml:space="preserve">career_growth       | Driver  | Career Growth       | Poor;Fair;Good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results &lt;- run_categorical_keydriver("projects/hr/satisfaction_config.xlsx")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4: Interpret Ordinal Results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Key difference from binary: </w:t>
      </w:r>
      <w:r>
        <w:t xml:space="preserve">Ordinal models give cumulative odds ratios.</w:t>
      </w:r>
    </w:p>
    <w:p>
      <w:pPr>
        <w:spacing w:after="50"/>
      </w:pPr>
    </w:p>
    <w:p>
      <w:pPr>
        <w:spacing w:after="100"/>
      </w:pPr>
      <w:r>
        <w:t xml:space="preserve">Example interpretation:</w:t>
      </w:r>
    </w:p>
    <w:p>
      <w:pPr>
        <w:spacing w:after="150"/>
      </w:pPr>
      <w:r>
        <w:t xml:space="preserve">&gt; "For each level increase in Manager Support (Low → Medium → High), the odds of being in a higher satisfaction category are multiplied by 2.8."</w:t>
      </w:r>
    </w:p>
    <w:p>
      <w:pPr>
        <w:spacing w:after="50"/>
      </w:pPr>
    </w:p>
    <w:p>
      <w:pPr>
        <w:spacing w:after="100"/>
      </w:pPr>
      <w:r>
        <w:t xml:space="preserve">Proportional Odds Check:</w:t>
      </w:r>
    </w:p>
    <w:p>
      <w:pPr>
        <w:pStyle w:val="CodeBlock"/>
        <w:spacing w:after="0"/>
      </w:pPr>
      <w:r>
        <w:t xml:space="preserve">Proportional Odds Assumption: PASSED</w:t>
      </w:r>
    </w:p>
    <w:p>
      <w:pPr>
        <w:pStyle w:val="CodeBlock"/>
        <w:spacing w:after="0"/>
      </w:pPr>
      <w:r>
        <w:t xml:space="preserve">Max OR ratio across thresholds: 1.18 (&lt; 1.25 threshold)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3: Brand Preference (Nominal)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Identify what drives choice among 4 brands.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Prepare Data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Data file: </w:t>
      </w:r>
      <w:r>
        <w:t xml:space="preserve">`brand_survey.csv`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respondent_id</w:t>
            </w:r>
          </w:p>
        </w:tc>
        <w:tc>
          <w:tcPr>
            <w:shd w:fill="D9D9D9"/>
          </w:tcPr>
          <w:p>
            <w:r>
              <w:t xml:space="preserve">preferred_brand</w:t>
            </w:r>
          </w:p>
        </w:tc>
        <w:tc>
          <w:tcPr>
            <w:shd w:fill="D9D9D9"/>
          </w:tcPr>
          <w:p>
            <w:r>
              <w:t xml:space="preserve">quality</w:t>
            </w:r>
          </w:p>
        </w:tc>
        <w:tc>
          <w:tcPr>
            <w:shd w:fill="D9D9D9"/>
          </w:tcPr>
          <w:p>
            <w:r>
              <w:t xml:space="preserve">price_sensitivity</w:t>
            </w:r>
          </w:p>
        </w:tc>
        <w:tc>
          <w:tcPr>
            <w:shd w:fill="D9D9D9"/>
          </w:tcPr>
          <w:p>
            <w:r>
              <w:t xml:space="preserve">awareness</w:t>
            </w:r>
          </w:p>
        </w:tc>
      </w:tr>
      <w:tr>
        <w:tc>
          <w:p>
            <w:r>
              <w:t xml:space="preserve">R001</w:t>
            </w:r>
          </w:p>
        </w:tc>
        <w:tc>
          <w:p>
            <w:r>
              <w:t xml:space="preserve">Brand A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R002</w:t>
            </w:r>
          </w:p>
        </w:tc>
        <w:tc>
          <w:p>
            <w:r>
              <w:t xml:space="preserve">Brand C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R003</w:t>
            </w:r>
          </w:p>
        </w:tc>
        <w:tc>
          <w:p>
            <w:r>
              <w:t xml:space="preserve">Brand B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2: Create Configuration</w:t>
      </w:r>
    </w:p>
    <w:p>
      <w:pPr>
        <w:spacing w:after="50"/>
      </w:pPr>
    </w:p>
    <w:p>
      <w:pPr>
        <w:spacing w:after="100"/>
      </w:pPr>
      <w:r>
        <w:t xml:space="preserve">brand_config.xlsx - Settings Sheet:</w:t>
      </w:r>
    </w:p>
    <w:p>
      <w:pPr>
        <w:pStyle w:val="CodeBlock"/>
        <w:spacing w:after="0"/>
      </w:pPr>
      <w:r>
        <w:t xml:space="preserve">Setting              | Value</w:t>
      </w:r>
    </w:p>
    <w:p>
      <w:pPr>
        <w:pStyle w:val="CodeBlock"/>
        <w:spacing w:after="0"/>
      </w:pPr>
      <w:r>
        <w:t xml:space="preserve">---------------------|---------------------------</w:t>
      </w:r>
    </w:p>
    <w:p>
      <w:pPr>
        <w:pStyle w:val="CodeBlock"/>
        <w:spacing w:after="0"/>
      </w:pPr>
      <w:r>
        <w:t xml:space="preserve">analysis_name        | Brand Preference Drivers</w:t>
      </w:r>
    </w:p>
    <w:p>
      <w:pPr>
        <w:pStyle w:val="CodeBlock"/>
        <w:spacing w:after="0"/>
      </w:pPr>
      <w:r>
        <w:t xml:space="preserve">data_file            | brand_survey.csv</w:t>
      </w:r>
    </w:p>
    <w:p>
      <w:pPr>
        <w:pStyle w:val="CodeBlock"/>
        <w:spacing w:after="0"/>
      </w:pPr>
      <w:r>
        <w:t xml:space="preserve">output_file          | output/brand_drivers.xlsx</w:t>
      </w:r>
    </w:p>
    <w:p>
      <w:pPr>
        <w:pStyle w:val="CodeBlock"/>
        <w:spacing w:after="0"/>
      </w:pPr>
      <w:r>
        <w:t xml:space="preserve">outcome_type         | nominal</w:t>
      </w:r>
    </w:p>
    <w:p>
      <w:pPr>
        <w:pStyle w:val="CodeBlock"/>
        <w:spacing w:after="0"/>
      </w:pPr>
      <w:r>
        <w:t xml:space="preserve">reference_category   | Brand D</w:t>
      </w:r>
    </w:p>
    <w:p>
      <w:pPr>
        <w:pStyle w:val="CodeBlock"/>
        <w:spacing w:after="0"/>
      </w:pPr>
      <w:r>
        <w:t xml:space="preserve">min_sample_size      | 100</w:t>
      </w:r>
    </w:p>
    <w:p>
      <w:pPr>
        <w:pStyle w:val="CodeBlock"/>
        <w:spacing w:after="0"/>
      </w:pPr>
      <w:r>
        <w:t xml:space="preserve">confidence_level     | 0.95</w:t>
      </w:r>
    </w:p>
    <w:p>
      <w:pPr>
        <w:pStyle w:val="CodeBlock"/>
        <w:spacing w:after="0"/>
      </w:pPr>
      <w:r>
        <w:t xml:space="preserve">detailed_output      | TRUE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Variables Sheet:</w:t>
      </w:r>
    </w:p>
    <w:p>
      <w:pPr>
        <w:pStyle w:val="CodeBlock"/>
        <w:spacing w:after="0"/>
      </w:pPr>
      <w:r>
        <w:t xml:space="preserve">VariableName        | Type    | Label               | Order</w:t>
      </w:r>
    </w:p>
    <w:p>
      <w:pPr>
        <w:pStyle w:val="CodeBlock"/>
        <w:spacing w:after="0"/>
      </w:pPr>
      <w:r>
        <w:t xml:space="preserve">--------------------|---------|---------------------|------</w:t>
      </w:r>
    </w:p>
    <w:p>
      <w:pPr>
        <w:pStyle w:val="CodeBlock"/>
        <w:spacing w:after="0"/>
      </w:pPr>
      <w:r>
        <w:t xml:space="preserve">preferred_brand     | Outcome | Brand Preference    |</w:t>
      </w:r>
    </w:p>
    <w:p>
      <w:pPr>
        <w:pStyle w:val="CodeBlock"/>
        <w:spacing w:after="0"/>
      </w:pPr>
      <w:r>
        <w:t xml:space="preserve">quality             | Driver  | Quality Perception  | Low;Medium;High</w:t>
      </w:r>
    </w:p>
    <w:p>
      <w:pPr>
        <w:pStyle w:val="CodeBlock"/>
        <w:spacing w:after="0"/>
      </w:pPr>
      <w:r>
        <w:t xml:space="preserve">price_sensitivity   | Driver  | Price Sensitivity   | Low;Medium;High</w:t>
      </w:r>
    </w:p>
    <w:p>
      <w:pPr>
        <w:pStyle w:val="CodeBlock"/>
        <w:spacing w:after="0"/>
      </w:pPr>
      <w:r>
        <w:t xml:space="preserve">awareness           | Driver  | Brand Awareness     | Low;Medium;High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Interpret Multinomial Results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Multiple comparisons: </w:t>
      </w:r>
      <w:r>
        <w:t xml:space="preserve">Each brand vs. reference (Brand D).</w:t>
      </w:r>
    </w:p>
    <w:p>
      <w:pPr>
        <w:spacing w:after="50"/>
      </w:pPr>
    </w:p>
    <w:p>
      <w:pPr>
        <w:spacing w:after="100"/>
      </w:pPr>
      <w:r>
        <w:t xml:space="preserve">Example output:</w:t>
      </w:r>
    </w:p>
    <w:p>
      <w:pPr>
        <w:pStyle w:val="CodeBlock"/>
        <w:spacing w:after="0"/>
      </w:pPr>
      <w:r>
        <w:t xml:space="preserve">BRAND A vs BRAND D:</w:t>
      </w:r>
    </w:p>
    <w:p>
      <w:pPr>
        <w:pStyle w:val="CodeBlock"/>
        <w:spacing w:after="0"/>
      </w:pPr>
      <w:r>
        <w:t xml:space="preserve">  Quality High:  OR = 4.2, p &lt; 0.001 (Very Large effect)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BRAND B vs BRAND D:</w:t>
      </w:r>
    </w:p>
    <w:p>
      <w:pPr>
        <w:pStyle w:val="CodeBlock"/>
        <w:spacing w:after="0"/>
      </w:pPr>
      <w:r>
        <w:t xml:space="preserve">  Quality High:  OR = 2.1, p = 0.015 (Large effect)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BRAND C vs BRAND D:</w:t>
      </w:r>
    </w:p>
    <w:p>
      <w:pPr>
        <w:pStyle w:val="CodeBlock"/>
        <w:spacing w:after="0"/>
      </w:pPr>
      <w:r>
        <w:t xml:space="preserve">  Price Sensitivity High: OR = 3.5, p &lt; 0.001 (Very Large effect)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spacing w:after="150"/>
      </w:pPr>
      <w:r>
        <w:t xml:space="preserve">&gt; "High quality perception strongly drives preference for Brand A over Brand D (4.2x higher odds). High price sensitivity drives preference for Brand C (3.5x higher odds)."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4: Handling Missing Data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Survey data with significant missing values.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Diagnose Missing Data</w:t>
      </w:r>
    </w:p>
    <w:p>
      <w:pPr>
        <w:spacing w:after="50"/>
      </w:pPr>
    </w:p>
    <w:p>
      <w:pPr>
        <w:spacing w:after="150"/>
      </w:pPr>
      <w:r>
        <w:t xml:space="preserve">First run shows missing data warning:</w:t>
      </w:r>
    </w:p>
    <w:p>
      <w:pPr>
        <w:pStyle w:val="CodeBlock"/>
        <w:spacing w:after="0"/>
      </w:pPr>
      <w:r>
        <w:t xml:space="preserve">WARNING: High missing data rates detected</w:t>
      </w:r>
    </w:p>
    <w:p>
      <w:pPr>
        <w:pStyle w:val="CodeBlock"/>
        <w:spacing w:after="0"/>
      </w:pPr>
      <w:r>
        <w:t xml:space="preserve">  career_growth: 25% missing</w:t>
      </w:r>
    </w:p>
    <w:p>
      <w:pPr>
        <w:pStyle w:val="CodeBlock"/>
        <w:spacing w:after="0"/>
      </w:pPr>
      <w:r>
        <w:t xml:space="preserve">  compensation:  18% missing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Configure Missing Strategies</w:t>
      </w:r>
    </w:p>
    <w:p>
      <w:pPr>
        <w:spacing w:after="50"/>
      </w:pPr>
    </w:p>
    <w:p>
      <w:pPr>
        <w:spacing w:after="100"/>
      </w:pPr>
      <w:r>
        <w:t xml:space="preserve">Driver_Settings Sheet:</w:t>
      </w:r>
    </w:p>
    <w:p>
      <w:pPr>
        <w:pStyle w:val="CodeBlock"/>
        <w:spacing w:after="0"/>
      </w:pPr>
      <w:r>
        <w:t xml:space="preserve">driver          | type        | reference_level | missing_strategy</w:t>
      </w:r>
    </w:p>
    <w:p>
      <w:pPr>
        <w:pStyle w:val="CodeBlock"/>
        <w:spacing w:after="0"/>
      </w:pPr>
      <w:r>
        <w:t xml:space="preserve">----------------|-------------|-----------------|------------------</w:t>
      </w:r>
    </w:p>
    <w:p>
      <w:pPr>
        <w:pStyle w:val="CodeBlock"/>
        <w:spacing w:after="0"/>
      </w:pPr>
      <w:r>
        <w:t xml:space="preserve">manager_support | ordinal     | Low             | drop_row</w:t>
      </w:r>
    </w:p>
    <w:p>
      <w:pPr>
        <w:pStyle w:val="CodeBlock"/>
        <w:spacing w:after="0"/>
      </w:pPr>
      <w:r>
        <w:t xml:space="preserve">workload        | ordinal     | Moderate        | drop_row</w:t>
      </w:r>
    </w:p>
    <w:p>
      <w:pPr>
        <w:pStyle w:val="CodeBlock"/>
        <w:spacing w:after="0"/>
      </w:pPr>
      <w:r>
        <w:t xml:space="preserve">career_growth   | categorical |                 | missing_as_level</w:t>
      </w:r>
    </w:p>
    <w:p>
      <w:pPr>
        <w:pStyle w:val="CodeBlock"/>
        <w:spacing w:after="0"/>
      </w:pPr>
      <w:r>
        <w:t xml:space="preserve">compensation    | categorical |                 | missing_as_level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Re-run Analysis</w:t>
      </w:r>
    </w:p>
    <w:p>
      <w:pPr>
        <w:spacing w:after="50"/>
      </w:pPr>
    </w:p>
    <w:p>
      <w:pPr>
        <w:spacing w:after="150"/>
      </w:pPr>
      <w:r>
        <w:t xml:space="preserve">Now "Missing / Not answered" becomes a category:</w:t>
      </w:r>
    </w:p>
    <w:p>
      <w:pPr>
        <w:pStyle w:val="CodeBlock"/>
        <w:spacing w:after="0"/>
      </w:pPr>
      <w:r>
        <w:t xml:space="preserve">Factor Patterns - Career Growth:</w:t>
      </w:r>
    </w:p>
    <w:p>
      <w:pPr>
        <w:pStyle w:val="CodeBlock"/>
        <w:spacing w:after="0"/>
      </w:pPr>
      <w:r>
        <w:t xml:space="preserve">  Poor:                    15% (n=45)</w:t>
      </w:r>
    </w:p>
    <w:p>
      <w:pPr>
        <w:pStyle w:val="CodeBlock"/>
        <w:spacing w:after="0"/>
      </w:pPr>
      <w:r>
        <w:t xml:space="preserve">  Fair:                    35% (n=105)</w:t>
      </w:r>
    </w:p>
    <w:p>
      <w:pPr>
        <w:pStyle w:val="CodeBlock"/>
        <w:spacing w:after="0"/>
      </w:pPr>
      <w:r>
        <w:t xml:space="preserve">  Good:                    25% (n=75)</w:t>
      </w:r>
    </w:p>
    <w:p>
      <w:pPr>
        <w:pStyle w:val="CodeBlock"/>
        <w:spacing w:after="0"/>
      </w:pPr>
      <w:r>
        <w:t xml:space="preserve">  Missing / Not answered:  25% (n=75)  ← Now included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4: Interpret Missing Category</w:t>
      </w:r>
    </w:p>
    <w:p>
      <w:pPr>
        <w:spacing w:after="50"/>
      </w:pPr>
    </w:p>
    <w:p>
      <w:pPr>
        <w:spacing w:after="100"/>
      </w:pPr>
      <w:r>
        <w:t xml:space="preserve">If Missing is significant:</w:t>
      </w:r>
    </w:p>
    <w:p>
      <w:pPr>
        <w:spacing w:after="150"/>
      </w:pPr>
      <w:r>
        <w:t xml:space="preserve">&gt; "Non-response on career growth is associated with lower satisfaction. Those who didn't answer have 0.6x the odds of high satisfaction compared to those reporting Good growth."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Consider: </w:t>
      </w:r>
      <w:r>
        <w:t xml:space="preserve">Why are respondents not answering? Systematic pattern?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5: Weighted Analysis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Survey data with sampling weights.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Add Weight Variable</w:t>
      </w:r>
    </w:p>
    <w:p>
      <w:pPr>
        <w:spacing w:after="50"/>
      </w:pPr>
    </w:p>
    <w:p>
      <w:pPr>
        <w:spacing w:after="100"/>
      </w:pPr>
      <w:r>
        <w:t xml:space="preserve">Variables Sheet:</w:t>
      </w:r>
    </w:p>
    <w:p>
      <w:pPr>
        <w:pStyle w:val="CodeBlock"/>
        <w:spacing w:after="0"/>
      </w:pPr>
      <w:r>
        <w:t xml:space="preserve">VariableName    | Type    | Label          | Order</w:t>
      </w:r>
    </w:p>
    <w:p>
      <w:pPr>
        <w:pStyle w:val="CodeBlock"/>
        <w:spacing w:after="0"/>
      </w:pPr>
      <w:r>
        <w:t xml:space="preserve">----------------|---------|----------------|------</w:t>
      </w:r>
    </w:p>
    <w:p>
      <w:pPr>
        <w:pStyle w:val="CodeBlock"/>
        <w:spacing w:after="0"/>
      </w:pPr>
      <w:r>
        <w:t xml:space="preserve">satisfaction    | Outcome | Satisfaction   | Low;Medium;High</w:t>
      </w:r>
    </w:p>
    <w:p>
      <w:pPr>
        <w:pStyle w:val="CodeBlock"/>
        <w:spacing w:after="0"/>
      </w:pPr>
      <w:r>
        <w:t xml:space="preserve">department      | Driver  | Department     |</w:t>
      </w:r>
    </w:p>
    <w:p>
      <w:pPr>
        <w:pStyle w:val="CodeBlock"/>
        <w:spacing w:after="0"/>
      </w:pPr>
      <w:r>
        <w:t xml:space="preserve">tenure          | Driver  | Tenure         |</w:t>
      </w:r>
    </w:p>
    <w:p>
      <w:pPr>
        <w:pStyle w:val="CodeBlock"/>
        <w:spacing w:after="0"/>
      </w:pPr>
      <w:r>
        <w:t xml:space="preserve">survey_weight   | Weight  | Survey Weight  |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Verify Weight Variable</w:t>
      </w:r>
    </w:p>
    <w:p>
      <w:pPr>
        <w:spacing w:after="50"/>
      </w:pPr>
    </w:p>
    <w:p>
      <w:pPr>
        <w:pStyle w:val="CodeBlock"/>
        <w:spacing w:after="0"/>
      </w:pPr>
      <w:r>
        <w:t xml:space="preserve">Data check:</w:t>
      </w:r>
    </w:p>
    <w:p>
      <w:pPr>
        <w:pStyle w:val="CodeBlock"/>
        <w:spacing w:after="0"/>
      </w:pPr>
      <w:r>
        <w:t xml:space="preserve">  Weight variable: survey_weight</w:t>
      </w:r>
    </w:p>
    <w:p>
      <w:pPr>
        <w:pStyle w:val="CodeBlock"/>
        <w:spacing w:after="0"/>
      </w:pPr>
      <w:r>
        <w:t xml:space="preserve">  Range: 0.5 to 2.5</w:t>
      </w:r>
    </w:p>
    <w:p>
      <w:pPr>
        <w:pStyle w:val="CodeBlock"/>
        <w:spacing w:after="0"/>
      </w:pPr>
      <w:r>
        <w:t xml:space="preserve">  Mean: 1.0 (correctly normalized)</w:t>
      </w:r>
    </w:p>
    <w:p>
      <w:pPr>
        <w:pStyle w:val="CodeBlock"/>
        <w:spacing w:after="0"/>
      </w:pPr>
      <w:r>
        <w:t xml:space="preserve">  N with valid weights: 485 (100%)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Note Limitations</w:t>
      </w:r>
    </w:p>
    <w:p>
      <w:pPr>
        <w:spacing w:after="50"/>
      </w:pPr>
    </w:p>
    <w:p>
      <w:pPr>
        <w:spacing w:after="100"/>
      </w:pPr>
      <w:r>
        <w:t xml:space="preserve">Current support: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Fully supported for binary models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Limited support for ordinal/multinomial</w:t>
      </w:r>
    </w:p>
    <w:p>
      <w:pPr>
        <w:spacing w:after="50"/>
      </w:pPr>
    </w:p>
    <w:p>
      <w:pPr>
        <w:spacing w:after="100"/>
      </w:pPr>
      <w:r>
        <w:t xml:space="preserve">If weights critical for non-binary:</w:t>
      </w:r>
    </w:p>
    <w:p>
      <w:pPr>
        <w:spacing w:after="150"/>
      </w:pPr>
      <w:r>
        <w:t xml:space="preserve">Consider alternative approaches or consult statistician.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6: Interpreting Results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Reading the Importance Summary</w:t>
      </w:r>
    </w:p>
    <w:p>
      <w:pPr>
        <w:spacing w:after="50"/>
      </w:pPr>
    </w:p>
    <w:p>
      <w:pPr>
        <w:spacing w:after="100"/>
      </w:pPr>
      <w:r>
        <w:t xml:space="preserve">Example output:</w:t>
      </w:r>
    </w:p>
    <w:p>
      <w:pPr>
        <w:pStyle w:val="CodeBlock"/>
        <w:spacing w:after="0"/>
      </w:pPr>
      <w:r>
        <w:t xml:space="preserve">Rank | Factor          | Importance % | Chi-Square | P-Value | Sig.  | Effect</w:t>
      </w:r>
    </w:p>
    <w:p>
      <w:pPr>
        <w:pStyle w:val="CodeBlock"/>
        <w:spacing w:after="0"/>
      </w:pPr>
      <w:r>
        <w:t xml:space="preserve">-----|-----------------|--------------|------------|---------|-------|--------</w:t>
      </w:r>
    </w:p>
    <w:p>
      <w:pPr>
        <w:pStyle w:val="CodeBlock"/>
        <w:spacing w:after="0"/>
      </w:pPr>
      <w:r>
        <w:t xml:space="preserve">1    | Manager Support | 45.2%        | 52.3       | &lt;0.001  | ***   | Large</w:t>
      </w:r>
    </w:p>
    <w:p>
      <w:pPr>
        <w:pStyle w:val="CodeBlock"/>
        <w:spacing w:after="0"/>
      </w:pPr>
      <w:r>
        <w:t xml:space="preserve">2    | Workload        | 28.1%        | 32.5       | &lt;0.001  | ***   | Medium</w:t>
      </w:r>
    </w:p>
    <w:p>
      <w:pPr>
        <w:pStyle w:val="CodeBlock"/>
        <w:spacing w:after="0"/>
      </w:pPr>
      <w:r>
        <w:t xml:space="preserve">3    | Career Growth   | 18.4%        | 21.3       | &lt;0.001  | ***   | Medium</w:t>
      </w:r>
    </w:p>
    <w:p>
      <w:pPr>
        <w:pStyle w:val="CodeBlock"/>
        <w:spacing w:after="0"/>
      </w:pPr>
      <w:r>
        <w:t xml:space="preserve">4    | Compensation    | 8.3%         | 9.6        | 0.002   | **    | Small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**Manager Support** is the dominant driver (45%)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**Workload** is a major driver (28%)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**Career Growth** is moderate (18%)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**Compensation** is minor but significant (8%)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Reading the Factor Patterns</w:t>
      </w:r>
    </w:p>
    <w:p>
      <w:pPr>
        <w:spacing w:after="50"/>
      </w:pPr>
    </w:p>
    <w:p>
      <w:pPr>
        <w:spacing w:after="100"/>
      </w:pPr>
      <w:r>
        <w:t xml:space="preserve">Example for Manager Support:</w:t>
      </w:r>
    </w:p>
    <w:p>
      <w:pPr>
        <w:pStyle w:val="CodeBlock"/>
        <w:spacing w:after="0"/>
      </w:pPr>
      <w:r>
        <w:t xml:space="preserve">Category | N    | %    | Low Sat | Med Sat | High Sat | OR    | 95% CI      | Effect</w:t>
      </w:r>
    </w:p>
    <w:p>
      <w:pPr>
        <w:pStyle w:val="CodeBlock"/>
        <w:spacing w:after="0"/>
      </w:pPr>
      <w:r>
        <w:t xml:space="preserve">---------|------|------|---------|---------|----------|-------|-------------|--------</w:t>
      </w:r>
    </w:p>
    <w:p>
      <w:pPr>
        <w:pStyle w:val="CodeBlock"/>
        <w:spacing w:after="0"/>
      </w:pPr>
      <w:r>
        <w:t xml:space="preserve">Low      | 100  | 20%  | 45%     | 35%     | 20%      | ref   | -           | -</w:t>
      </w:r>
    </w:p>
    <w:p>
      <w:pPr>
        <w:pStyle w:val="CodeBlock"/>
        <w:spacing w:after="0"/>
      </w:pPr>
      <w:r>
        <w:t xml:space="preserve">Medium   | 250  | 50%  | 20%     | 45%     | 35%      | 2.4   | (1.8, 3.2)  | Large</w:t>
      </w:r>
    </w:p>
    <w:p>
      <w:pPr>
        <w:pStyle w:val="CodeBlock"/>
        <w:spacing w:after="0"/>
      </w:pPr>
      <w:r>
        <w:t xml:space="preserve">High     | 150  | 30%  | 10%     | 30%     | 60%      | 5.1   | (3.5, 7.4)  | V.Large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spacing w:after="150"/>
      </w:pPr>
      <w:r>
        <w:t xml:space="preserve">&gt; "Employees with High manager support have 5.1x the odds of being in a higher satisfaction category compared to those with Low support. This is a Very Large effect."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Reading the Model Summary</w:t>
      </w:r>
    </w:p>
    <w:p>
      <w:pPr>
        <w:spacing w:after="50"/>
      </w:pPr>
    </w:p>
    <w:p>
      <w:pPr>
        <w:pStyle w:val="CodeBlock"/>
        <w:spacing w:after="0"/>
      </w:pPr>
      <w:r>
        <w:t xml:space="preserve">Model Type: Ordinal Logistic Regression (Proportional Odds)</w:t>
      </w:r>
    </w:p>
    <w:p>
      <w:pPr>
        <w:pStyle w:val="CodeBlock"/>
        <w:spacing w:after="0"/>
      </w:pPr>
      <w:r>
        <w:t xml:space="preserve">Original N: 500</w:t>
      </w:r>
    </w:p>
    <w:p>
      <w:pPr>
        <w:pStyle w:val="CodeBlock"/>
        <w:spacing w:after="0"/>
      </w:pPr>
      <w:r>
        <w:t xml:space="preserve">Complete N: 485 (97.0%)</w:t>
      </w:r>
    </w:p>
    <w:p>
      <w:pPr>
        <w:pStyle w:val="CodeBlock"/>
        <w:spacing w:after="0"/>
      </w:pPr>
      <w:r>
        <w:t xml:space="preserve">McFadden R²: 0.28 (Good fit)</w:t>
      </w:r>
    </w:p>
    <w:p>
      <w:pPr>
        <w:pStyle w:val="CodeBlock"/>
        <w:spacing w:after="0"/>
      </w:pPr>
      <w:r>
        <w:t xml:space="preserve">AIC: 842.3</w:t>
      </w:r>
    </w:p>
    <w:p>
      <w:pPr>
        <w:pStyle w:val="CodeBlock"/>
        <w:spacing w:after="0"/>
      </w:pPr>
      <w:r>
        <w:t xml:space="preserve">LR Test: χ² = 115.8, df = 6, p &lt; 0.001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Model explains a good amount of variation (R² = 0.28)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Model significantly better than null (p &lt; 0.001)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3% of cases dropped due to missing data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Troubleshooting Guide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"Config file not found"</w:t>
      </w:r>
    </w:p>
    <w:p>
      <w:pPr>
        <w:spacing w:after="50"/>
      </w:pPr>
    </w:p>
    <w:p>
      <w:pPr>
        <w:spacing w:after="100"/>
      </w:pPr>
      <w:r>
        <w:t xml:space="preserve">Error:</w:t>
      </w:r>
    </w:p>
    <w:p>
      <w:pPr>
        <w:pStyle w:val="CodeBlock"/>
        <w:spacing w:after="0"/>
      </w:pPr>
      <w:r>
        <w:t xml:space="preserve">REFUSED: CONFIG FILE NOT FOUND</w:t>
      </w:r>
    </w:p>
    <w:p>
      <w:pPr>
        <w:pStyle w:val="CodeBlock"/>
        <w:spacing w:after="0"/>
      </w:pPr>
      <w:r>
        <w:t xml:space="preserve">Problem: File does not exist: projects/my_config.xlsx</w:t>
      </w:r>
    </w:p>
    <w:p>
      <w:pPr>
        <w:pStyle w:val="CodeBlock"/>
        <w:spacing w:after="0"/>
      </w:pPr>
      <w:r>
        <w:t xml:space="preserve">Fix: Check the path and re-run.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Verify file path is correct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Use relative path from R working directory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Or use absolute path: `/Users/name/projects/my_config.xlsx`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"Outcome variable not found"</w:t>
      </w:r>
    </w:p>
    <w:p>
      <w:pPr>
        <w:spacing w:after="50"/>
      </w:pPr>
    </w:p>
    <w:p>
      <w:pPr>
        <w:spacing w:after="100"/>
      </w:pPr>
      <w:r>
        <w:t xml:space="preserve">Error:</w:t>
      </w:r>
    </w:p>
    <w:p>
      <w:pPr>
        <w:pStyle w:val="CodeBlock"/>
        <w:spacing w:after="0"/>
      </w:pPr>
      <w:r>
        <w:t xml:space="preserve">REFUSED: VARIABLE NOT FOUND</w:t>
      </w:r>
    </w:p>
    <w:p>
      <w:pPr>
        <w:pStyle w:val="CodeBlock"/>
        <w:spacing w:after="0"/>
      </w:pPr>
      <w:r>
        <w:t xml:space="preserve">Problem: Variable 'Satisfaction' not found in data</w:t>
      </w:r>
    </w:p>
    <w:p>
      <w:pPr>
        <w:pStyle w:val="CodeBlock"/>
        <w:spacing w:after="0"/>
      </w:pPr>
      <w:r>
        <w:t xml:space="preserve">Fix: Check spelling (case-sensitive) in Variables sheet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exact column name in data file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Variable names are case-sensitive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for leading/trailing spaces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"Model did not converge"</w:t>
      </w:r>
    </w:p>
    <w:p>
      <w:pPr>
        <w:spacing w:after="50"/>
      </w:pPr>
    </w:p>
    <w:p>
      <w:pPr>
        <w:spacing w:after="100"/>
      </w:pPr>
      <w:r>
        <w:t xml:space="preserve">Warning:</w:t>
      </w:r>
    </w:p>
    <w:p>
      <w:pPr>
        <w:pStyle w:val="CodeBlock"/>
        <w:spacing w:after="0"/>
      </w:pPr>
      <w:r>
        <w:t xml:space="preserve">WARNING: Model did not converge after 500 iterations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Reduce number of predictors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Collapse rare categories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Increase sample size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for perfect separation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"Separation detected"</w:t>
      </w:r>
    </w:p>
    <w:p>
      <w:pPr>
        <w:spacing w:after="50"/>
      </w:pPr>
    </w:p>
    <w:p>
      <w:pPr>
        <w:spacing w:after="100"/>
      </w:pPr>
      <w:r>
        <w:t xml:space="preserve">Error (if brglm2 not installed):</w:t>
      </w:r>
    </w:p>
    <w:p>
      <w:pPr>
        <w:pStyle w:val="CodeBlock"/>
        <w:spacing w:after="0"/>
      </w:pPr>
      <w:r>
        <w:t xml:space="preserve">REFUSED: SEPARATION DETECTED</w:t>
      </w:r>
    </w:p>
    <w:p>
      <w:pPr>
        <w:pStyle w:val="CodeBlock"/>
        <w:spacing w:after="0"/>
      </w:pPr>
      <w:r>
        <w:t xml:space="preserve">Problem: Perfect/quasi-separation in binary model</w:t>
      </w:r>
    </w:p>
    <w:p>
      <w:pPr>
        <w:pStyle w:val="CodeBlock"/>
        <w:spacing w:after="0"/>
      </w:pPr>
      <w:r>
        <w:t xml:space="preserve">Fix: Install brglm2 package or remove problematic predictor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Install brglm2: `install.packages("brglm2")`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Or identify and remove problematic predictor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Or collapse categories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"Proportional odds assumption violated"</w:t>
      </w:r>
    </w:p>
    <w:p>
      <w:pPr>
        <w:spacing w:after="50"/>
      </w:pPr>
    </w:p>
    <w:p>
      <w:pPr>
        <w:spacing w:after="100"/>
      </w:pPr>
      <w:r>
        <w:t xml:space="preserve">Warning:</w:t>
      </w:r>
    </w:p>
    <w:p>
      <w:pPr>
        <w:pStyle w:val="CodeBlock"/>
        <w:spacing w:after="0"/>
      </w:pPr>
      <w:r>
        <w:t xml:space="preserve">WARNING: Proportional odds assumption may be violated</w:t>
      </w:r>
    </w:p>
    <w:p>
      <w:pPr>
        <w:pStyle w:val="CodeBlock"/>
        <w:spacing w:after="0"/>
      </w:pPr>
      <w:r>
        <w:t xml:space="preserve">Max OR ratio: 1.8 (threshold: 1.5)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Options: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Proceed with caution (minor violation)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Switch to multinomial: `outcome_type = nominal`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Investigate which predictor violates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Consider partial proportional odds model (advanced)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"Small cells detected"</w:t>
      </w:r>
    </w:p>
    <w:p>
      <w:pPr>
        <w:spacing w:after="50"/>
      </w:pPr>
    </w:p>
    <w:p>
      <w:pPr>
        <w:spacing w:after="100"/>
      </w:pPr>
      <w:r>
        <w:t xml:space="preserve">Warning:</w:t>
      </w:r>
    </w:p>
    <w:p>
      <w:pPr>
        <w:pStyle w:val="CodeBlock"/>
        <w:spacing w:after="0"/>
      </w:pPr>
      <w:r>
        <w:t xml:space="preserve">WARNING: Small cells detected</w:t>
      </w:r>
    </w:p>
    <w:p>
      <w:pPr>
        <w:pStyle w:val="CodeBlock"/>
        <w:spacing w:after="0"/>
      </w:pPr>
      <w:r>
        <w:t xml:space="preserve">  Department=Legal + Satisfaction=Low: n=3</w:t>
      </w:r>
    </w:p>
    <w:p>
      <w:pPr>
        <w:pStyle w:val="CodeBlock"/>
        <w:spacing w:after="0"/>
      </w:pPr>
      <w:r>
        <w:t xml:space="preserve">  Department=Legal + Satisfaction=High: n=4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Collapse small categories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Remove problematic predictor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Interpret with caution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Get more data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Quick Reference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Sample Size Guidelines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Model</w:t>
            </w:r>
          </w:p>
        </w:tc>
        <w:tc>
          <w:tcPr>
            <w:shd w:fill="D9D9D9"/>
          </w:tcPr>
          <w:p>
            <w:r>
              <w:t xml:space="preserve">Minimum</w:t>
            </w:r>
          </w:p>
        </w:tc>
        <w:tc>
          <w:tcPr>
            <w:shd w:fill="D9D9D9"/>
          </w:tcPr>
          <w:p>
            <w:r>
              <w:t xml:space="preserve">Recommended</w:t>
            </w:r>
          </w:p>
        </w:tc>
        <w:tc>
          <w:tcPr>
            <w:shd w:fill="D9D9D9"/>
          </w:tcPr>
          <w:p>
            <w:r>
              <w:t xml:space="preserve">Per Predictor</w:t>
            </w:r>
          </w:p>
        </w:tc>
      </w:tr>
      <w:tr>
        <w:tc>
          <w:p>
            <w:r>
              <w:t xml:space="preserve">Binary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100+</w:t>
            </w:r>
          </w:p>
        </w:tc>
        <w:tc>
          <w:p>
            <w:r>
              <w:t xml:space="preserve">10 events</w:t>
            </w:r>
          </w:p>
        </w:tc>
      </w:tr>
      <w:tr>
        <w:tc>
          <w:p>
            <w:r>
              <w:t xml:space="preserve">Ordinal</w:t>
            </w:r>
          </w:p>
        </w:tc>
        <w:tc>
          <w:p>
            <w:r>
              <w:t xml:space="preserve">75</w:t>
            </w:r>
          </w:p>
        </w:tc>
        <w:tc>
          <w:p>
            <w:r>
              <w:t xml:space="preserve">150+</w:t>
            </w:r>
          </w:p>
        </w:tc>
        <w:tc>
          <w:p>
            <w:r>
              <w:t xml:space="preserve">10 per threshold</w:t>
            </w:r>
          </w:p>
        </w:tc>
      </w:tr>
      <w:tr>
        <w:tc>
          <w:p>
            <w:r>
              <w:t xml:space="preserve">Nominal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200+</w:t>
            </w:r>
          </w:p>
        </w:tc>
        <w:tc>
          <w:p>
            <w:r>
              <w:t xml:space="preserve">10 per category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Effect Size Interpretation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Odds Ratio</w:t>
            </w:r>
          </w:p>
        </w:tc>
        <w:tc>
          <w:tcPr>
            <w:shd w:fill="D9D9D9"/>
          </w:tcPr>
          <w:p>
            <w:r>
              <w:t xml:space="preserve">Effect</w:t>
            </w:r>
          </w:p>
        </w:tc>
      </w:tr>
      <w:tr>
        <w:tc>
          <w:p>
            <w:r>
              <w:t xml:space="preserve">0.9 - 1.1</w:t>
            </w:r>
          </w:p>
        </w:tc>
        <w:tc>
          <w:p>
            <w:r>
              <w:t xml:space="preserve">Negligible</w:t>
            </w:r>
          </w:p>
        </w:tc>
      </w:tr>
      <w:tr>
        <w:tc>
          <w:p>
            <w:r>
              <w:t xml:space="preserve">0.67-0.9 / 1.1-1.5</w:t>
            </w:r>
          </w:p>
        </w:tc>
        <w:tc>
          <w:p>
            <w:r>
              <w:t xml:space="preserve">Small</w:t>
            </w:r>
          </w:p>
        </w:tc>
      </w:tr>
      <w:tr>
        <w:tc>
          <w:p>
            <w:r>
              <w:t xml:space="preserve">0.5-0.67 / 1.5-2.0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0.33-0.5 / 2.0-3.0</w:t>
            </w:r>
          </w:p>
        </w:tc>
        <w:tc>
          <w:p>
            <w:r>
              <w:t xml:space="preserve">Large</w:t>
            </w:r>
          </w:p>
        </w:tc>
      </w:tr>
      <w:tr>
        <w:tc>
          <w:p>
            <w:r>
              <w:t xml:space="preserve">&lt;0.33 / &gt;3.0</w:t>
            </w:r>
          </w:p>
        </w:tc>
        <w:tc>
          <w:p>
            <w:r>
              <w:t xml:space="preserve">Very Large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McFadden R² Interpretation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Value</w:t>
            </w:r>
          </w:p>
        </w:tc>
        <w:tc>
          <w:tcPr>
            <w:shd w:fill="D9D9D9"/>
          </w:tcPr>
          <w:p>
            <w:r>
              <w:t xml:space="preserve">Fit Quality</w:t>
            </w:r>
          </w:p>
        </w:tc>
      </w:tr>
      <w:tr>
        <w:tc>
          <w:p>
            <w:r>
              <w:t xml:space="preserve">0.4+</w:t>
            </w:r>
          </w:p>
        </w:tc>
        <w:tc>
          <w:p>
            <w:r>
              <w:t xml:space="preserve">Excellent</w:t>
            </w:r>
          </w:p>
        </w:tc>
      </w:tr>
      <w:tr>
        <w:tc>
          <w:p>
            <w:r>
              <w:t xml:space="preserve">0.2 - 0.4</w:t>
            </w:r>
          </w:p>
        </w:tc>
        <w:tc>
          <w:p>
            <w:r>
              <w:t xml:space="preserve">Good</w:t>
            </w:r>
          </w:p>
        </w:tc>
      </w:tr>
      <w:tr>
        <w:tc>
          <w:p>
            <w:r>
              <w:t xml:space="preserve">0.1 - 0.2</w:t>
            </w:r>
          </w:p>
        </w:tc>
        <w:tc>
          <w:p>
            <w:r>
              <w:t xml:space="preserve">Moderate</w:t>
            </w:r>
          </w:p>
        </w:tc>
      </w:tr>
      <w:tr>
        <w:tc>
          <w:p>
            <w:r>
              <w:t xml:space="preserve">&lt; 0.1</w:t>
            </w:r>
          </w:p>
        </w:tc>
        <w:tc>
          <w:p>
            <w:r>
              <w:t xml:space="preserve">Limited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Importance Interpretation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%</w:t>
            </w:r>
          </w:p>
        </w:tc>
        <w:tc>
          <w:tcPr>
            <w:shd w:fill="D9D9D9"/>
          </w:tcPr>
          <w:p>
            <w:r>
              <w:t xml:space="preserve">Category</w:t>
            </w:r>
          </w:p>
        </w:tc>
      </w:tr>
      <w:tr>
        <w:tc>
          <w:p>
            <w:r>
              <w:t xml:space="preserve">&gt; 30%</w:t>
            </w:r>
          </w:p>
        </w:tc>
        <w:tc>
          <w:p>
            <w:r>
              <w:t xml:space="preserve">Dominant</w:t>
            </w:r>
          </w:p>
        </w:tc>
      </w:tr>
      <w:tr>
        <w:tc>
          <w:p>
            <w:r>
              <w:t xml:space="preserve">15-30%</w:t>
            </w:r>
          </w:p>
        </w:tc>
        <w:tc>
          <w:p>
            <w:r>
              <w:t xml:space="preserve">Major</w:t>
            </w:r>
          </w:p>
        </w:tc>
      </w:tr>
      <w:tr>
        <w:tc>
          <w:p>
            <w:r>
              <w:t xml:space="preserve">5-15%</w:t>
            </w:r>
          </w:p>
        </w:tc>
        <w:tc>
          <w:p>
            <w:r>
              <w:t xml:space="preserve">Moderate</w:t>
            </w:r>
          </w:p>
        </w:tc>
      </w:tr>
      <w:tr>
        <w:tc>
          <w:p>
            <w:r>
              <w:t xml:space="preserve">&lt; 5%</w:t>
            </w:r>
          </w:p>
        </w:tc>
        <w:tc>
          <w:p>
            <w:r>
              <w:t xml:space="preserve">Minor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Additional Resources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[03_REFERENCE_GUIDE.md](03_REFERENCE_GUIDE.md) - Statistical methods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[04_USER_MANUAL.md](04_USER_MANUAL.md) - Complete user guide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[06_TEMPLATE_REFERENCE.md](06_TEMPLATE_REFERENCE.md) - Configuration fields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Part of the Turas Analytics Platform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2025-12-23T21:23:23.845Z</dcterms:created>
  <dcterms:modified xsi:type="dcterms:W3CDTF">2025-12-23T21:23:23.845Z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