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Key Driver Analysis - Example Workflows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spacing w:after="150"/>
      </w:pPr>
      <w:r>
        <w:t xml:space="preserve">This document provides practical examples and step-by-step workflows for common Key Driver Analysis scenarios.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[Basic Driver Analysis](#workflow-1-basic-driver-analysis)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[Weighted Analysis](#workflow-2-weighted-analysis)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[SHAP Analysis for Non-Linear Effects](#workflow-3-shap-analysis)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[Quadrant Analysis (IPA)](#workflow-4-quadrant-analysis)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[Segment Comparison](#workflow-5-segment-comparison)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[Handling Multicollinearity](#workflow-6-handling-multicollinearity)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[Dual-Importance Analysis](#workflow-7-dual-importance-analysis)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 Guide](#troubleshooting-guide)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1: Basic Driver Analysis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Identify what drives customer satisfaction for a retail brand.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Prepare Data</w:t>
      </w:r>
    </w:p>
    <w:p>
      <w:pPr>
        <w:spacing w:after="50"/>
      </w:pPr>
    </w:p>
    <w:p>
      <w:pPr>
        <w:spacing w:after="100"/>
      </w:pPr>
      <w:r>
        <w:t xml:space="preserve">survey_data.csv:</w:t>
      </w:r>
    </w:p>
    <w:p>
      <w:pPr>
        <w:pStyle w:val="CodeBlock"/>
        <w:spacing w:after="0"/>
      </w:pPr>
      <w:r>
        <w:t xml:space="preserve">resp_id | overall_sat | product_quality | service | price_value | delivery | website</w:t>
      </w:r>
    </w:p>
    <w:p>
      <w:pPr>
        <w:pStyle w:val="CodeBlock"/>
        <w:spacing w:after="0"/>
      </w:pPr>
      <w:r>
        <w:t xml:space="preserve">1       | 8           | 7               | 9       | 6           | 8        | 7</w:t>
      </w:r>
    </w:p>
    <w:p>
      <w:pPr>
        <w:pStyle w:val="CodeBlock"/>
        <w:spacing w:after="0"/>
      </w:pPr>
      <w:r>
        <w:t xml:space="preserve">2       | 9           | 9               | 8       | 8           | 9        | 8</w:t>
      </w:r>
    </w:p>
    <w:p>
      <w:pPr>
        <w:pStyle w:val="CodeBlock"/>
        <w:spacing w:after="0"/>
      </w:pPr>
      <w:r>
        <w:t xml:space="preserve">3       | 6           | 5               | 7       | 7           | 6        | 5</w:t>
      </w:r>
    </w:p>
    <w:p>
      <w:pPr>
        <w:pStyle w:val="CodeBlock"/>
        <w:spacing w:after="0"/>
      </w:pPr>
      <w:r>
        <w:t xml:space="preserve">4       | 7           | 8               | 6       | 9           | 7        | 6</w:t>
      </w:r>
    </w:p>
    <w:p>
      <w:pPr>
        <w:pStyle w:val="CodeBlock"/>
        <w:spacing w:after="0"/>
      </w:pPr>
      <w:r>
        <w:t xml:space="preserve">...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Create Configuration</w:t>
      </w:r>
    </w:p>
    <w:p>
      <w:pPr>
        <w:spacing w:after="50"/>
      </w:pPr>
    </w:p>
    <w:p>
      <w:pPr>
        <w:spacing w:after="100"/>
      </w:pPr>
      <w:r>
        <w:t xml:space="preserve">satisfaction_config.xlsx - Settings sheet:</w:t>
      </w:r>
    </w:p>
    <w:p>
      <w:pPr>
        <w:pStyle w:val="CodeBlock"/>
        <w:spacing w:after="0"/>
      </w:pPr>
      <w:r>
        <w:t xml:space="preserve">Setting        | Value</w:t>
      </w:r>
    </w:p>
    <w:p>
      <w:pPr>
        <w:pStyle w:val="CodeBlock"/>
        <w:spacing w:after="0"/>
      </w:pPr>
      <w:r>
        <w:t xml:space="preserve">analysis_name  | Customer Satisfaction Drivers</w:t>
      </w:r>
    </w:p>
    <w:p>
      <w:pPr>
        <w:pStyle w:val="CodeBlock"/>
        <w:spacing w:after="0"/>
      </w:pPr>
      <w:r>
        <w:t xml:space="preserve">data_file      | survey_data.csv</w:t>
      </w:r>
    </w:p>
    <w:p>
      <w:pPr>
        <w:pStyle w:val="CodeBlock"/>
        <w:spacing w:after="0"/>
      </w:pPr>
      <w:r>
        <w:t xml:space="preserve">output_file    | satisfaction_results.xlsx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Variables sheet:</w:t>
      </w:r>
    </w:p>
    <w:p>
      <w:pPr>
        <w:pStyle w:val="CodeBlock"/>
        <w:spacing w:after="0"/>
      </w:pPr>
      <w:r>
        <w:t xml:space="preserve">VariableName    | Type    | Label</w:t>
      </w:r>
    </w:p>
    <w:p>
      <w:pPr>
        <w:pStyle w:val="CodeBlock"/>
        <w:spacing w:after="0"/>
      </w:pPr>
      <w:r>
        <w:t xml:space="preserve">overall_sat     | Outcome | Overall Satisfaction</w:t>
      </w:r>
    </w:p>
    <w:p>
      <w:pPr>
        <w:pStyle w:val="CodeBlock"/>
        <w:spacing w:after="0"/>
      </w:pPr>
      <w:r>
        <w:t xml:space="preserve">product_quality | Driver  | Product Quality</w:t>
      </w:r>
    </w:p>
    <w:p>
      <w:pPr>
        <w:pStyle w:val="CodeBlock"/>
        <w:spacing w:after="0"/>
      </w:pPr>
      <w:r>
        <w:t xml:space="preserve">service         | Driver  | Customer Service</w:t>
      </w:r>
    </w:p>
    <w:p>
      <w:pPr>
        <w:pStyle w:val="CodeBlock"/>
        <w:spacing w:after="0"/>
      </w:pPr>
      <w:r>
        <w:t xml:space="preserve">price_value     | Driver  | Value for Money</w:t>
      </w:r>
    </w:p>
    <w:p>
      <w:pPr>
        <w:pStyle w:val="CodeBlock"/>
        <w:spacing w:after="0"/>
      </w:pPr>
      <w:r>
        <w:t xml:space="preserve">delivery        | Driver  | Delivery Speed</w:t>
      </w:r>
    </w:p>
    <w:p>
      <w:pPr>
        <w:pStyle w:val="CodeBlock"/>
        <w:spacing w:after="0"/>
      </w:pPr>
      <w:r>
        <w:t xml:space="preserve">website         | Driver  | Website Experience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source("modules/keydriver/R/00_main.R")</w:t>
      </w:r>
    </w:p>
    <w:p>
      <w:pPr>
        <w:pStyle w:val="CodeBlock"/>
        <w:spacing w:after="0"/>
      </w:pPr>
      <w:r>
        <w:t xml:space="preserve">source("modules/keydriver/R/01_config.R")</w:t>
      </w:r>
    </w:p>
    <w:p>
      <w:pPr>
        <w:pStyle w:val="CodeBlock"/>
        <w:spacing w:after="0"/>
      </w:pPr>
      <w:r>
        <w:t xml:space="preserve">source("modules/keydriver/R/02_validation.R")</w:t>
      </w:r>
    </w:p>
    <w:p>
      <w:pPr>
        <w:pStyle w:val="CodeBlock"/>
        <w:spacing w:after="0"/>
      </w:pPr>
      <w:r>
        <w:t xml:space="preserve">source("modules/keydriver/R/03_analysis.R")</w:t>
      </w:r>
    </w:p>
    <w:p>
      <w:pPr>
        <w:pStyle w:val="CodeBlock"/>
        <w:spacing w:after="0"/>
      </w:pPr>
      <w:r>
        <w:t xml:space="preserve">source("modules/keydriver/R/04_output.R")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results &lt;- run_keydriver_analysis(</w:t>
      </w:r>
    </w:p>
    <w:p>
      <w:pPr>
        <w:pStyle w:val="CodeBlock"/>
        <w:spacing w:after="0"/>
      </w:pPr>
      <w:r>
        <w:t xml:space="preserve">  config_file = "satisfaction_config.xlsx"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Interpret Results</w:t>
      </w:r>
    </w:p>
    <w:p>
      <w:pPr>
        <w:spacing w:after="50"/>
      </w:pPr>
    </w:p>
    <w:p>
      <w:pPr>
        <w:spacing w:after="100"/>
      </w:pPr>
      <w:r>
        <w:t xml:space="preserve">Importance Summary shows:</w:t>
      </w:r>
    </w:p>
    <w:p>
      <w:pPr>
        <w:pStyle w:val="CodeBlock"/>
        <w:spacing w:after="0"/>
      </w:pPr>
      <w:r>
        <w:t xml:space="preserve">Driver           | Shapley | Rel.Weight | Beta  | Correlation</w:t>
      </w:r>
    </w:p>
    <w:p>
      <w:pPr>
        <w:pStyle w:val="CodeBlock"/>
        <w:spacing w:after="0"/>
      </w:pPr>
      <w:r>
        <w:t xml:space="preserve">Product Quality  | 32.5%   | 31.2%      | 28.4% | 0.72</w:t>
      </w:r>
    </w:p>
    <w:p>
      <w:pPr>
        <w:pStyle w:val="CodeBlock"/>
        <w:spacing w:after="0"/>
      </w:pPr>
      <w:r>
        <w:t xml:space="preserve">Customer Service | 26.8%   | 27.5%      | 26.1% | 0.68</w:t>
      </w:r>
    </w:p>
    <w:p>
      <w:pPr>
        <w:pStyle w:val="CodeBlock"/>
        <w:spacing w:after="0"/>
      </w:pPr>
      <w:r>
        <w:t xml:space="preserve">Value for Money  | 21.3%   | 22.1%      | 22.3% | 0.58</w:t>
      </w:r>
    </w:p>
    <w:p>
      <w:pPr>
        <w:pStyle w:val="CodeBlock"/>
        <w:spacing w:after="0"/>
      </w:pPr>
      <w:r>
        <w:t xml:space="preserve">Delivery Speed   | 12.7%   | 11.9%      | 13.8% | 0.51</w:t>
      </w:r>
    </w:p>
    <w:p>
      <w:pPr>
        <w:pStyle w:val="CodeBlock"/>
        <w:spacing w:after="0"/>
      </w:pPr>
      <w:r>
        <w:t xml:space="preserve">Website          | 6.7%    | 7.3%       | 9.4%  | 0.44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Quality is #1 driver (32.5%) - highest priority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Service is #2 (26.8%) - secondary priority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Methods agree (high consensus) - results are robust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R² = 0.78 (excellent model fit)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2: Weighted Analysis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Run driver analysis with survey weights to account for sampling design.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Add Weight to Config</w:t>
      </w:r>
    </w:p>
    <w:p>
      <w:pPr>
        <w:spacing w:after="50"/>
      </w:pPr>
    </w:p>
    <w:p>
      <w:pPr>
        <w:spacing w:after="100"/>
      </w:pPr>
      <w:r>
        <w:t xml:space="preserve">Variables sheet:</w:t>
      </w:r>
    </w:p>
    <w:p>
      <w:pPr>
        <w:pStyle w:val="CodeBlock"/>
        <w:spacing w:after="0"/>
      </w:pPr>
      <w:r>
        <w:t xml:space="preserve">VariableName    | Type    | Label</w:t>
      </w:r>
    </w:p>
    <w:p>
      <w:pPr>
        <w:pStyle w:val="CodeBlock"/>
        <w:spacing w:after="0"/>
      </w:pPr>
      <w:r>
        <w:t xml:space="preserve">overall_sat     | Outcome | Overall Satisfaction</w:t>
      </w:r>
    </w:p>
    <w:p>
      <w:pPr>
        <w:pStyle w:val="CodeBlock"/>
        <w:spacing w:after="0"/>
      </w:pPr>
      <w:r>
        <w:t xml:space="preserve">product_quality | Driver  | Product Quality</w:t>
      </w:r>
    </w:p>
    <w:p>
      <w:pPr>
        <w:pStyle w:val="CodeBlock"/>
        <w:spacing w:after="0"/>
      </w:pPr>
      <w:r>
        <w:t xml:space="preserve">service         | Driver  | Customer Service</w:t>
      </w:r>
    </w:p>
    <w:p>
      <w:pPr>
        <w:pStyle w:val="CodeBlock"/>
        <w:spacing w:after="0"/>
      </w:pPr>
      <w:r>
        <w:t xml:space="preserve">price_value     | Driver  | Value for Money</w:t>
      </w:r>
    </w:p>
    <w:p>
      <w:pPr>
        <w:pStyle w:val="CodeBlock"/>
        <w:spacing w:after="0"/>
      </w:pPr>
      <w:r>
        <w:t xml:space="preserve">survey_weight   | Weight  | Survey Weight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Run Analysis</w:t>
      </w:r>
    </w:p>
    <w:p>
      <w:pPr>
        <w:spacing w:after="50"/>
      </w:pPr>
    </w:p>
    <w:p>
      <w:pPr>
        <w:spacing w:after="150"/>
      </w:pPr>
      <w:r>
        <w:t xml:space="preserve">Same as Workflow 1 - weights automatically applied.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3: Review Weighted Results</w:t>
      </w:r>
    </w:p>
    <w:p>
      <w:pPr>
        <w:spacing w:after="50"/>
      </w:pPr>
    </w:p>
    <w:p>
      <w:pPr>
        <w:spacing w:after="100"/>
      </w:pPr>
      <w:r>
        <w:t xml:space="preserve">Model Summary shows: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Weighted N: 500 (sum of weights)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Unweighted N: 485 (actual respondents)</w:t>
      </w:r>
    </w:p>
    <w:p>
      <w:pPr>
        <w:spacing w:after="50"/>
      </w:pPr>
    </w:p>
    <w:p>
      <w:pPr>
        <w:spacing w:after="100"/>
      </w:pPr>
      <w:r>
        <w:t xml:space="preserve">Key Considerations: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using weights, prioritize **Relative Weights** and **SHAP**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Shapley and Beta have minor weighting inconsistencies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weighted vs unweighted to assess weight impact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3: SHAP Analysis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Use SHAP to detect non-linear relationships and driver interactions.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Enable SHAP in Settings</w:t>
      </w:r>
    </w:p>
    <w:p>
      <w:pPr>
        <w:spacing w:after="50"/>
      </w:pPr>
    </w:p>
    <w:p>
      <w:pPr>
        <w:pStyle w:val="CodeBlock"/>
        <w:spacing w:after="0"/>
      </w:pPr>
      <w:r>
        <w:t xml:space="preserve">Setting              | Value</w:t>
      </w:r>
    </w:p>
    <w:p>
      <w:pPr>
        <w:pStyle w:val="CodeBlock"/>
        <w:spacing w:after="0"/>
      </w:pPr>
      <w:r>
        <w:t xml:space="preserve">analysis_name        | Satisfaction Drivers with SHAP</w:t>
      </w:r>
    </w:p>
    <w:p>
      <w:pPr>
        <w:pStyle w:val="CodeBlock"/>
        <w:spacing w:after="0"/>
      </w:pPr>
      <w:r>
        <w:t xml:space="preserve">data_file            | survey_data.csv</w:t>
      </w:r>
    </w:p>
    <w:p>
      <w:pPr>
        <w:pStyle w:val="CodeBlock"/>
        <w:spacing w:after="0"/>
      </w:pPr>
      <w:r>
        <w:t xml:space="preserve">output_file          | shap_results.xlsx</w:t>
      </w:r>
    </w:p>
    <w:p>
      <w:pPr>
        <w:pStyle w:val="CodeBlock"/>
        <w:spacing w:after="0"/>
      </w:pPr>
      <w:r>
        <w:t xml:space="preserve">enable_shap          | TRUE</w:t>
      </w:r>
    </w:p>
    <w:p>
      <w:pPr>
        <w:pStyle w:val="CodeBlock"/>
        <w:spacing w:after="0"/>
      </w:pPr>
      <w:r>
        <w:t xml:space="preserve">n_trees              | 100</w:t>
      </w:r>
    </w:p>
    <w:p>
      <w:pPr>
        <w:pStyle w:val="CodeBlock"/>
        <w:spacing w:after="0"/>
      </w:pPr>
      <w:r>
        <w:t xml:space="preserve">max_depth            | 6</w:t>
      </w:r>
    </w:p>
    <w:p>
      <w:pPr>
        <w:pStyle w:val="CodeBlock"/>
        <w:spacing w:after="0"/>
      </w:pPr>
      <w:r>
        <w:t xml:space="preserve">include_interactions | TRUE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Install Required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install.packages(c("xgboost", "shapviz", "ggplot2"))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results &lt;- run_keydriver_analysis(config_file = "shap_config.xlsx")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Access SHAP results</w:t>
      </w:r>
    </w:p>
    <w:p>
      <w:pPr>
        <w:pStyle w:val="CodeBlock"/>
        <w:spacing w:after="0"/>
      </w:pPr>
      <w:r>
        <w:t xml:space="preserve">print(results$shap$importance)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Interpret SHAP Results</w:t>
      </w:r>
    </w:p>
    <w:p>
      <w:pPr>
        <w:spacing w:after="50"/>
      </w:pPr>
    </w:p>
    <w:p>
      <w:pPr>
        <w:spacing w:after="100"/>
      </w:pPr>
      <w:r>
        <w:t xml:space="preserve">Compare SHAP vs Shapley:</w:t>
      </w:r>
    </w:p>
    <w:p>
      <w:pPr>
        <w:pStyle w:val="CodeBlock"/>
        <w:spacing w:after="0"/>
      </w:pPr>
      <w:r>
        <w:t xml:space="preserve">Driver           | Shapley | SHAP</w:t>
      </w:r>
    </w:p>
    <w:p>
      <w:pPr>
        <w:pStyle w:val="CodeBlock"/>
        <w:spacing w:after="0"/>
      </w:pPr>
      <w:r>
        <w:t xml:space="preserve">Product Quality  | 32.5%   | 35.2%</w:t>
      </w:r>
    </w:p>
    <w:p>
      <w:pPr>
        <w:pStyle w:val="CodeBlock"/>
        <w:spacing w:after="0"/>
      </w:pPr>
      <w:r>
        <w:t xml:space="preserve">Customer Service | 26.8%   | 22.8%</w:t>
      </w:r>
    </w:p>
    <w:p>
      <w:pPr>
        <w:pStyle w:val="CodeBlock"/>
        <w:spacing w:after="0"/>
      </w:pPr>
      <w:r>
        <w:t xml:space="preserve">Value for Money  | 21.3%   | 18.5%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If SHAP differs significantly: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Non-linear relationships present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Interactions between drivers detected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SHAP may be more accurate for complex relationships</w:t>
      </w:r>
    </w:p>
    <w:p>
      <w:pPr>
        <w:spacing w:after="50"/>
      </w:pPr>
    </w:p>
    <w:p>
      <w:pPr>
        <w:spacing w:after="100"/>
      </w:pPr>
      <w:r>
        <w:t xml:space="preserve">Beeswarm Plot 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 points (high values) on right → Positive relationship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Blue points (low values) on right → Negative relationship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Wide spread → Variable effect depends on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Narrow spread → Linear relationship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5: Review Interactions</w:t>
      </w:r>
    </w:p>
    <w:p>
      <w:pPr>
        <w:spacing w:after="50"/>
      </w:pPr>
    </w:p>
    <w:p>
      <w:pPr>
        <w:spacing w:after="100"/>
      </w:pPr>
      <w:r>
        <w:t xml:space="preserve">SHAP_Interactions sheet shows:</w:t>
      </w:r>
    </w:p>
    <w:p>
      <w:pPr>
        <w:pStyle w:val="CodeBlock"/>
        <w:spacing w:after="0"/>
      </w:pPr>
      <w:r>
        <w:t xml:space="preserve">Driver 1         | Driver 2     | Interaction</w:t>
      </w:r>
    </w:p>
    <w:p>
      <w:pPr>
        <w:pStyle w:val="CodeBlock"/>
        <w:spacing w:after="0"/>
      </w:pPr>
      <w:r>
        <w:t xml:space="preserve">Product Quality  | Service      | 0.023</w:t>
      </w:r>
    </w:p>
    <w:p>
      <w:pPr>
        <w:pStyle w:val="CodeBlock"/>
        <w:spacing w:after="0"/>
      </w:pPr>
      <w:r>
        <w:t xml:space="preserve">Price Value      | Product      | 0.018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Interpretation: </w:t>
      </w:r>
      <w:r>
        <w:t xml:space="preserve">Moderate interaction between Quality and Service - their combined effect is greater than sum of individual effects.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4: Quadrant Analysis (IPA)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Create actionable quadrant charts for strategic planning.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Enable Quadrant in Settings</w:t>
      </w:r>
    </w:p>
    <w:p>
      <w:pPr>
        <w:spacing w:after="50"/>
      </w:pPr>
    </w:p>
    <w:p>
      <w:pPr>
        <w:pStyle w:val="CodeBlock"/>
        <w:spacing w:after="0"/>
      </w:pPr>
      <w:r>
        <w:t xml:space="preserve">Setting            | Value</w:t>
      </w:r>
    </w:p>
    <w:p>
      <w:pPr>
        <w:pStyle w:val="CodeBlock"/>
        <w:spacing w:after="0"/>
      </w:pPr>
      <w:r>
        <w:t xml:space="preserve">analysis_name      | Satisfaction Drivers IPA</w:t>
      </w:r>
    </w:p>
    <w:p>
      <w:pPr>
        <w:pStyle w:val="CodeBlock"/>
        <w:spacing w:after="0"/>
      </w:pPr>
      <w:r>
        <w:t xml:space="preserve">data_file          | survey_data.csv</w:t>
      </w:r>
    </w:p>
    <w:p>
      <w:pPr>
        <w:pStyle w:val="CodeBlock"/>
        <w:spacing w:after="0"/>
      </w:pPr>
      <w:r>
        <w:t xml:space="preserve">output_file        | ipa_results.xlsx</w:t>
      </w:r>
    </w:p>
    <w:p>
      <w:pPr>
        <w:pStyle w:val="CodeBlock"/>
        <w:spacing w:after="0"/>
      </w:pPr>
      <w:r>
        <w:t xml:space="preserve">enable_quadrant    | TRUE</w:t>
      </w:r>
    </w:p>
    <w:p>
      <w:pPr>
        <w:pStyle w:val="CodeBlock"/>
        <w:spacing w:after="0"/>
      </w:pPr>
      <w:r>
        <w:t xml:space="preserve">importance_source  | auto</w:t>
      </w:r>
    </w:p>
    <w:p>
      <w:pPr>
        <w:pStyle w:val="CodeBlock"/>
        <w:spacing w:after="0"/>
      </w:pPr>
      <w:r>
        <w:t xml:space="preserve">threshold_method   | mean</w:t>
      </w:r>
    </w:p>
    <w:p>
      <w:pPr>
        <w:pStyle w:val="CodeBlock"/>
        <w:spacing w:after="0"/>
      </w:pPr>
      <w:r>
        <w:t xml:space="preserve">normalize_axes     | TRUE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results &lt;- run_keydriver_analysis(config_file = "ipa_config.xlsx")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Interpret Quadrant Results</w:t>
      </w:r>
    </w:p>
    <w:p>
      <w:pPr>
        <w:spacing w:after="50"/>
      </w:pPr>
    </w:p>
    <w:p>
      <w:pPr>
        <w:spacing w:after="100"/>
      </w:pPr>
      <w:r>
        <w:t xml:space="preserve">Quadrant_Summary sheet:</w:t>
      </w:r>
    </w:p>
    <w:p>
      <w:pPr>
        <w:pStyle w:val="CodeBlock"/>
        <w:spacing w:after="0"/>
      </w:pPr>
      <w:r>
        <w:t xml:space="preserve">Driver           | Importance | Performance | Quadrant</w:t>
      </w:r>
    </w:p>
    <w:p>
      <w:pPr>
        <w:pStyle w:val="CodeBlock"/>
        <w:spacing w:after="0"/>
      </w:pPr>
      <w:r>
        <w:t xml:space="preserve">Product Quality  | 32.5       | 6.2         | Q1 (Concentrate Here)</w:t>
      </w:r>
    </w:p>
    <w:p>
      <w:pPr>
        <w:pStyle w:val="CodeBlock"/>
        <w:spacing w:after="0"/>
      </w:pPr>
      <w:r>
        <w:t xml:space="preserve">Customer Service | 26.8       | 7.8         | Q2 (Keep Up Good Work)</w:t>
      </w:r>
    </w:p>
    <w:p>
      <w:pPr>
        <w:pStyle w:val="CodeBlock"/>
        <w:spacing w:after="0"/>
      </w:pPr>
      <w:r>
        <w:t xml:space="preserve">Value for Money  | 21.3       | 5.5         | Q1 (Concentrate Here)</w:t>
      </w:r>
    </w:p>
    <w:p>
      <w:pPr>
        <w:pStyle w:val="CodeBlock"/>
        <w:spacing w:after="0"/>
      </w:pPr>
      <w:r>
        <w:t xml:space="preserve">Delivery Speed   | 12.7       | 7.2         | Q3 (Low Priority)</w:t>
      </w:r>
    </w:p>
    <w:p>
      <w:pPr>
        <w:pStyle w:val="CodeBlock"/>
        <w:spacing w:after="0"/>
      </w:pPr>
      <w:r>
        <w:t xml:space="preserve">Website          | 6.7        | 8.1         | Q4 (Possible Overkill)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Take Action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Quadrant</w:t>
            </w:r>
          </w:p>
        </w:tc>
        <w:tc>
          <w:tcPr>
            <w:shd w:fill="D9D9D9"/>
          </w:tcPr>
          <w:p>
            <w:r>
              <w:t xml:space="preserve">Drivers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</w:tr>
      <w:tr>
        <w:tc>
          <w:p>
            <w:r>
              <w:t xml:space="preserve">Q1 (Red)</w:t>
            </w:r>
          </w:p>
        </w:tc>
        <w:tc>
          <w:p>
            <w:r>
              <w:t xml:space="preserve">Product Quality, Value for Money</w:t>
            </w:r>
          </w:p>
        </w:tc>
        <w:tc>
          <w:p>
            <w:r>
              <w:t xml:space="preserve">**IMPROVE** - Priority investment</w:t>
            </w:r>
          </w:p>
        </w:tc>
      </w:tr>
      <w:tr>
        <w:tc>
          <w:p>
            <w:r>
              <w:t xml:space="preserve">Q2 (Green)</w:t>
            </w:r>
          </w:p>
        </w:tc>
        <w:tc>
          <w:p>
            <w:r>
              <w:t xml:space="preserve">Customer Service</w:t>
            </w:r>
          </w:p>
        </w:tc>
        <w:tc>
          <w:p>
            <w:r>
              <w:t xml:space="preserve">**MAINTAIN** - Protect current performance</w:t>
            </w:r>
          </w:p>
        </w:tc>
      </w:tr>
      <w:tr>
        <w:tc>
          <w:p>
            <w:r>
              <w:t xml:space="preserve">Q3 (Gray)</w:t>
            </w:r>
          </w:p>
        </w:tc>
        <w:tc>
          <w:p>
            <w:r>
              <w:t xml:space="preserve">Delivery Speed</w:t>
            </w:r>
          </w:p>
        </w:tc>
        <w:tc>
          <w:p>
            <w:r>
              <w:t xml:space="preserve">**MONITOR** - Low priority</w:t>
            </w:r>
          </w:p>
        </w:tc>
      </w:tr>
      <w:tr>
        <w:tc>
          <w:p>
            <w:r>
              <w:t xml:space="preserve">Q4 (Yellow)</w:t>
            </w:r>
          </w:p>
        </w:tc>
        <w:tc>
          <w:p>
            <w:r>
              <w:t xml:space="preserve">Website</w:t>
            </w:r>
          </w:p>
        </w:tc>
        <w:tc>
          <w:p>
            <w:r>
              <w:t xml:space="preserve">**REASSESS** - May be over-investing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5: Review Gap Analysis</w:t>
      </w:r>
    </w:p>
    <w:p>
      <w:pPr>
        <w:spacing w:after="50"/>
      </w:pPr>
    </w:p>
    <w:p>
      <w:pPr>
        <w:spacing w:after="100"/>
      </w:pPr>
      <w:r>
        <w:t xml:space="preserve">Gap_Analysis sheet:</w:t>
      </w:r>
    </w:p>
    <w:p>
      <w:pPr>
        <w:pStyle w:val="CodeBlock"/>
        <w:spacing w:after="0"/>
      </w:pPr>
      <w:r>
        <w:t xml:space="preserve">Driver           | Gap Score | Recommendation</w:t>
      </w:r>
    </w:p>
    <w:p>
      <w:pPr>
        <w:pStyle w:val="CodeBlock"/>
        <w:spacing w:after="0"/>
      </w:pPr>
      <w:r>
        <w:t xml:space="preserve">Product Quality  | +26.3     | Top priority - large positive gap</w:t>
      </w:r>
    </w:p>
    <w:p>
      <w:pPr>
        <w:pStyle w:val="CodeBlock"/>
        <w:spacing w:after="0"/>
      </w:pPr>
      <w:r>
        <w:t xml:space="preserve">Value for Money  | +15.8     | High priority</w:t>
      </w:r>
    </w:p>
    <w:p>
      <w:pPr>
        <w:pStyle w:val="CodeBlock"/>
        <w:spacing w:after="0"/>
      </w:pPr>
      <w:r>
        <w:t xml:space="preserve">Customer Service | +19.0     | Monitor - performing well</w:t>
      </w:r>
    </w:p>
    <w:p>
      <w:pPr>
        <w:pStyle w:val="CodeBlock"/>
        <w:spacing w:after="0"/>
      </w:pPr>
      <w:r>
        <w:t xml:space="preserve">Website          | -1.4      | Potential overkill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Gap = Importance - Performance (normalized)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Positive gap = Underperforming relative to importance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Negative gap = Overperforming relative to importance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5: Segment Comparison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Compare driver importance across NPS segments (Promoters vs Detractors).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Add Segments Sheet</w:t>
      </w:r>
    </w:p>
    <w:p>
      <w:pPr>
        <w:spacing w:after="50"/>
      </w:pPr>
    </w:p>
    <w:p>
      <w:pPr>
        <w:spacing w:after="100"/>
      </w:pPr>
      <w:r>
        <w:t xml:space="preserve">Segments sheet:</w:t>
      </w:r>
    </w:p>
    <w:p>
      <w:pPr>
        <w:pStyle w:val="CodeBlock"/>
        <w:spacing w:after="0"/>
      </w:pPr>
      <w:r>
        <w:t xml:space="preserve">segment_name | segment_variable | segment_values</w:t>
      </w:r>
    </w:p>
    <w:p>
      <w:pPr>
        <w:pStyle w:val="CodeBlock"/>
        <w:spacing w:after="0"/>
      </w:pPr>
      <w:r>
        <w:t xml:space="preserve">Promoters    | nps_group        | Promoter</w:t>
      </w:r>
    </w:p>
    <w:p>
      <w:pPr>
        <w:pStyle w:val="CodeBlock"/>
        <w:spacing w:after="0"/>
      </w:pPr>
      <w:r>
        <w:t xml:space="preserve">Passives     | nps_group        | Passive</w:t>
      </w:r>
    </w:p>
    <w:p>
      <w:pPr>
        <w:pStyle w:val="CodeBlock"/>
        <w:spacing w:after="0"/>
      </w:pPr>
      <w:r>
        <w:t xml:space="preserve">Detractors   | nps_group        | Detractor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results &lt;- run_keydriver_analysis(config_file = "segment_config.xlsx")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Compare Segment Results</w:t>
      </w:r>
    </w:p>
    <w:p>
      <w:pPr>
        <w:spacing w:after="50"/>
      </w:pPr>
    </w:p>
    <w:p>
      <w:pPr>
        <w:spacing w:after="100"/>
      </w:pPr>
      <w:r>
        <w:t xml:space="preserve">Segment comparison shows:</w:t>
      </w:r>
    </w:p>
    <w:p>
      <w:pPr>
        <w:pStyle w:val="CodeBlock"/>
        <w:spacing w:after="0"/>
      </w:pPr>
      <w:r>
        <w:t xml:space="preserve">Driver           | Total | Promoters | Detractors</w:t>
      </w:r>
    </w:p>
    <w:p>
      <w:pPr>
        <w:pStyle w:val="CodeBlock"/>
        <w:spacing w:after="0"/>
      </w:pPr>
      <w:r>
        <w:t xml:space="preserve">Product Quality  | 32.5% | 28.2%     | 38.1%</w:t>
      </w:r>
    </w:p>
    <w:p>
      <w:pPr>
        <w:pStyle w:val="CodeBlock"/>
        <w:spacing w:after="0"/>
      </w:pPr>
      <w:r>
        <w:t xml:space="preserve">Customer Service | 26.8% | 30.5%     | 22.3%</w:t>
      </w:r>
    </w:p>
    <w:p>
      <w:pPr>
        <w:pStyle w:val="CodeBlock"/>
        <w:spacing w:after="0"/>
      </w:pPr>
      <w:r>
        <w:t xml:space="preserve">Value for Money  | 21.3% | 18.8%     | 25.6%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**Detractors** care more about Product Quality (38% vs 28%)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**Promoters** care more about Service (31% vs 22%)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**Detractors** are more price-sensitive (26% vs 19%)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4: Tailor Strategies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Segment</w:t>
            </w:r>
          </w:p>
        </w:tc>
        <w:tc>
          <w:tcPr>
            <w:shd w:fill="D9D9D9"/>
          </w:tcPr>
          <w:p>
            <w:r>
              <w:t xml:space="preserve">Focus On</w:t>
            </w:r>
          </w:p>
        </w:tc>
        <w:tc>
          <w:tcPr>
            <w:shd w:fill="D9D9D9"/>
          </w:tcPr>
          <w:p>
            <w:r>
              <w:t xml:space="preserve">Rationale</w:t>
            </w:r>
          </w:p>
        </w:tc>
      </w:tr>
      <w:tr>
        <w:tc>
          <w:p>
            <w:r>
              <w:t xml:space="preserve">Promoters</w:t>
            </w:r>
          </w:p>
        </w:tc>
        <w:tc>
          <w:p>
            <w:r>
              <w:t xml:space="preserve">Customer Service</w:t>
            </w:r>
          </w:p>
        </w:tc>
        <w:tc>
          <w:p>
            <w:r>
              <w:t xml:space="preserve">Their top driver</w:t>
            </w:r>
          </w:p>
        </w:tc>
      </w:tr>
      <w:tr>
        <w:tc>
          <w:p>
            <w:r>
              <w:t xml:space="preserve">Detractors</w:t>
            </w:r>
          </w:p>
        </w:tc>
        <w:tc>
          <w:p>
            <w:r>
              <w:t xml:space="preserve">Product Quality, Price</w:t>
            </w:r>
          </w:p>
        </w:tc>
        <w:tc>
          <w:p>
            <w:r>
              <w:t xml:space="preserve">Their pain points</w:t>
            </w:r>
          </w:p>
        </w:tc>
      </w:tr>
      <w:tr>
        <w:tc>
          <w:p>
            <w:r>
              <w:t xml:space="preserve">Passives</w:t>
            </w:r>
          </w:p>
        </w:tc>
        <w:tc>
          <w:p>
            <w:r>
              <w:t xml:space="preserve">Balanced approach</w:t>
            </w:r>
          </w:p>
        </w:tc>
        <w:tc>
          <w:p>
            <w:r>
              <w:t xml:space="preserve">No strong preferences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6: Handling Multicollinearity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VIF diagnostics show high multicollinearity - how to address it.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Identify Problem</w:t>
      </w:r>
    </w:p>
    <w:p>
      <w:pPr>
        <w:spacing w:after="50"/>
      </w:pPr>
    </w:p>
    <w:p>
      <w:pPr>
        <w:spacing w:after="100"/>
      </w:pPr>
      <w:r>
        <w:t xml:space="preserve">Model Summary VIF section:</w:t>
      </w:r>
    </w:p>
    <w:p>
      <w:pPr>
        <w:pStyle w:val="CodeBlock"/>
        <w:spacing w:after="0"/>
      </w:pPr>
      <w:r>
        <w:t xml:space="preserve">Driver           | VIF  | Status</w:t>
      </w:r>
    </w:p>
    <w:p>
      <w:pPr>
        <w:pStyle w:val="CodeBlock"/>
        <w:spacing w:after="0"/>
      </w:pPr>
      <w:r>
        <w:t xml:space="preserve">Product Quality  | 2.3  | OK</w:t>
      </w:r>
    </w:p>
    <w:p>
      <w:pPr>
        <w:pStyle w:val="CodeBlock"/>
        <w:spacing w:after="0"/>
      </w:pPr>
      <w:r>
        <w:t xml:space="preserve">Brand Reputation | 12.4 | HIGH (&gt;10)</w:t>
      </w:r>
    </w:p>
    <w:p>
      <w:pPr>
        <w:pStyle w:val="CodeBlock"/>
        <w:spacing w:after="0"/>
      </w:pPr>
      <w:r>
        <w:t xml:space="preserve">Brand Trust      | 11.8 | HIGH (&gt;10)</w:t>
      </w:r>
    </w:p>
    <w:p>
      <w:pPr>
        <w:pStyle w:val="CodeBlock"/>
        <w:spacing w:after="0"/>
      </w:pPr>
      <w:r>
        <w:t xml:space="preserve">Customer Service | 3.1  | OK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Diagnose Cause</w:t>
      </w:r>
    </w:p>
    <w:p>
      <w:pPr>
        <w:spacing w:after="50"/>
      </w:pPr>
    </w:p>
    <w:p>
      <w:pPr>
        <w:spacing w:after="100"/>
      </w:pPr>
      <w:r>
        <w:t xml:space="preserve">Check correlation matrix:</w:t>
      </w:r>
    </w:p>
    <w:p>
      <w:pPr>
        <w:pStyle w:val="CodeBlock"/>
        <w:spacing w:after="0"/>
      </w:pPr>
      <w:r>
        <w:t xml:space="preserve">                 | Brand Reputation | Brand Trust</w:t>
      </w:r>
    </w:p>
    <w:p>
      <w:pPr>
        <w:pStyle w:val="CodeBlock"/>
        <w:spacing w:after="0"/>
      </w:pPr>
      <w:r>
        <w:t xml:space="preserve">Brand Reputation | 1.00             | 0.92</w:t>
      </w:r>
    </w:p>
    <w:p>
      <w:pPr>
        <w:pStyle w:val="CodeBlock"/>
        <w:spacing w:after="0"/>
      </w:pPr>
      <w:r>
        <w:t xml:space="preserve">Brand Trust      | 0.92             | 1.00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Problem: </w:t>
      </w:r>
      <w:r>
        <w:t xml:space="preserve">Brand Reputation and Brand Trust are highly correlated (r = 0.92)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3: Solutions</w:t>
      </w:r>
    </w:p>
    <w:p>
      <w:pPr>
        <w:spacing w:after="50"/>
      </w:pPr>
    </w:p>
    <w:p>
      <w:pPr>
        <w:spacing w:after="100"/>
      </w:pPr>
      <w:r>
        <w:t xml:space="preserve">Option A: Remove one driver</w:t>
      </w:r>
    </w:p>
    <w:p>
      <w:pPr>
        <w:pStyle w:val="CodeBlock"/>
        <w:spacing w:after="0"/>
      </w:pPr>
      <w:r>
        <w:t xml:space="preserve"># Remove Brand Trust from Variables sheet</w:t>
      </w:r>
    </w:p>
    <w:p>
      <w:pPr>
        <w:pStyle w:val="CodeBlock"/>
        <w:spacing w:after="0"/>
      </w:pPr>
      <w:r>
        <w:t xml:space="preserve"># Re-run analysis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Option B: Combine drivers</w:t>
      </w:r>
    </w:p>
    <w:p>
      <w:pPr>
        <w:pStyle w:val="CodeBlock"/>
        <w:spacing w:after="0"/>
      </w:pPr>
      <w:r>
        <w:t xml:space="preserve"># Create composite before analysis</w:t>
      </w:r>
    </w:p>
    <w:p>
      <w:pPr>
        <w:pStyle w:val="CodeBlock"/>
        <w:spacing w:after="0"/>
      </w:pPr>
      <w:r>
        <w:t xml:space="preserve">data$brand_overall &lt;- (data$brand_reputation + data$brand_trust) / 2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Update config to use brand_overall instead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Option C: Trust robust methods</w:t>
      </w:r>
    </w:p>
    <w:p>
      <w:pPr>
        <w:pStyle w:val="CodeBlock"/>
        <w:spacing w:after="0"/>
      </w:pPr>
      <w:r>
        <w:t xml:space="preserve"># If keeping both drivers:</w:t>
      </w:r>
    </w:p>
    <w:p>
      <w:pPr>
        <w:pStyle w:val="CodeBlock"/>
        <w:spacing w:after="0"/>
      </w:pPr>
      <w:r>
        <w:t xml:space="preserve"># Trust Shapley and Relative Weights (handle collinearity)</w:t>
      </w:r>
    </w:p>
    <w:p>
      <w:pPr>
        <w:pStyle w:val="CodeBlock"/>
        <w:spacing w:after="0"/>
      </w:pPr>
      <w:r>
        <w:t xml:space="preserve"># Don't trust Beta Weights (unstable)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4: Verify Fix</w:t>
      </w:r>
    </w:p>
    <w:p>
      <w:pPr>
        <w:spacing w:after="50"/>
      </w:pPr>
    </w:p>
    <w:p>
      <w:pPr>
        <w:spacing w:after="150"/>
      </w:pPr>
      <w:r>
        <w:t xml:space="preserve">After removing Brand Trust:</w:t>
      </w:r>
    </w:p>
    <w:p>
      <w:pPr>
        <w:pStyle w:val="CodeBlock"/>
        <w:spacing w:after="0"/>
      </w:pPr>
      <w:r>
        <w:t xml:space="preserve">Driver           | VIF  | Status</w:t>
      </w:r>
    </w:p>
    <w:p>
      <w:pPr>
        <w:pStyle w:val="CodeBlock"/>
        <w:spacing w:after="0"/>
      </w:pPr>
      <w:r>
        <w:t xml:space="preserve">Product Quality  | 2.3  | OK</w:t>
      </w:r>
    </w:p>
    <w:p>
      <w:pPr>
        <w:pStyle w:val="CodeBlock"/>
        <w:spacing w:after="0"/>
      </w:pPr>
      <w:r>
        <w:t xml:space="preserve">Brand Reputation | 3.8  | OK</w:t>
      </w:r>
    </w:p>
    <w:p>
      <w:pPr>
        <w:pStyle w:val="CodeBlock"/>
        <w:spacing w:after="0"/>
      </w:pPr>
      <w:r>
        <w:t xml:space="preserve">Customer Service | 3.1  | OK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All VIF &lt; 5 - multicollinearity resolved.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7: Dual-Importance Analysis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Compare statistical (derived) importance vs. what customers say matters (stated importance).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Add StatedImportance Sheet</w:t>
      </w:r>
    </w:p>
    <w:p>
      <w:pPr>
        <w:spacing w:after="50"/>
      </w:pPr>
    </w:p>
    <w:p>
      <w:pPr>
        <w:spacing w:after="150"/>
      </w:pPr>
      <w:r>
        <w:t xml:space="preserve">Survey included: "How important is each factor to you?" (0-100 scale)</w:t>
      </w:r>
    </w:p>
    <w:p>
      <w:pPr>
        <w:spacing w:after="50"/>
      </w:pPr>
    </w:p>
    <w:p>
      <w:pPr>
        <w:spacing w:after="100"/>
      </w:pPr>
      <w:r>
        <w:t xml:space="preserve">StatedImportance sheet:</w:t>
      </w:r>
    </w:p>
    <w:p>
      <w:pPr>
        <w:pStyle w:val="CodeBlock"/>
        <w:spacing w:after="0"/>
      </w:pPr>
      <w:r>
        <w:t xml:space="preserve">driver           | stated_importance</w:t>
      </w:r>
    </w:p>
    <w:p>
      <w:pPr>
        <w:pStyle w:val="CodeBlock"/>
        <w:spacing w:after="0"/>
      </w:pPr>
      <w:r>
        <w:t xml:space="preserve">product_quality  | 85</w:t>
      </w:r>
    </w:p>
    <w:p>
      <w:pPr>
        <w:pStyle w:val="CodeBlock"/>
        <w:spacing w:after="0"/>
      </w:pPr>
      <w:r>
        <w:t xml:space="preserve">customer_service | 78</w:t>
      </w:r>
    </w:p>
    <w:p>
      <w:pPr>
        <w:pStyle w:val="CodeBlock"/>
        <w:spacing w:after="0"/>
      </w:pPr>
      <w:r>
        <w:t xml:space="preserve">delivery_speed   | 65</w:t>
      </w:r>
    </w:p>
    <w:p>
      <w:pPr>
        <w:pStyle w:val="CodeBlock"/>
        <w:spacing w:after="0"/>
      </w:pPr>
      <w:r>
        <w:t xml:space="preserve">price_value      | 92</w:t>
      </w:r>
    </w:p>
    <w:p>
      <w:pPr>
        <w:pStyle w:val="CodeBlock"/>
        <w:spacing w:after="0"/>
      </w:pPr>
      <w:r>
        <w:t xml:space="preserve">website_ease     | 45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Enable Quadrant with Stated Importance</w:t>
      </w:r>
    </w:p>
    <w:p>
      <w:pPr>
        <w:spacing w:after="50"/>
      </w:pPr>
    </w:p>
    <w:p>
      <w:pPr>
        <w:pStyle w:val="CodeBlock"/>
        <w:spacing w:after="0"/>
      </w:pPr>
      <w:r>
        <w:t xml:space="preserve">Setting            | Value</w:t>
      </w:r>
    </w:p>
    <w:p>
      <w:pPr>
        <w:pStyle w:val="CodeBlock"/>
        <w:spacing w:after="0"/>
      </w:pPr>
      <w:r>
        <w:t xml:space="preserve">enable_quadrant    | TRUE</w:t>
      </w:r>
    </w:p>
    <w:p>
      <w:pPr>
        <w:pStyle w:val="CodeBlock"/>
        <w:spacing w:after="0"/>
      </w:pPr>
      <w:r>
        <w:t xml:space="preserve">use_stated_importance | TRUE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3: Interpret Dual-Importance Matrix</w:t>
      </w:r>
    </w:p>
    <w:p>
      <w:pPr>
        <w:spacing w:after="50"/>
      </w:pPr>
    </w:p>
    <w:p>
      <w:pPr>
        <w:spacing w:after="100"/>
      </w:pPr>
      <w:r>
        <w:t xml:space="preserve">Results:</w:t>
      </w:r>
    </w:p>
    <w:p>
      <w:pPr>
        <w:pStyle w:val="CodeBlock"/>
        <w:spacing w:after="0"/>
      </w:pPr>
      <w:r>
        <w:t xml:space="preserve">Driver           | Derived  | Stated | Gap   | Category</w:t>
      </w:r>
    </w:p>
    <w:p>
      <w:pPr>
        <w:pStyle w:val="CodeBlock"/>
        <w:spacing w:after="0"/>
      </w:pPr>
      <w:r>
        <w:t xml:space="preserve">Product Quality  | 32.5%    | 85     | -52.5 | As Expected</w:t>
      </w:r>
    </w:p>
    <w:p>
      <w:pPr>
        <w:pStyle w:val="CodeBlock"/>
        <w:spacing w:after="0"/>
      </w:pPr>
      <w:r>
        <w:t xml:space="preserve">Price Value      | 21.3%    | 92     | -70.7 | FALSE PRIORITY</w:t>
      </w:r>
    </w:p>
    <w:p>
      <w:pPr>
        <w:pStyle w:val="CodeBlock"/>
        <w:spacing w:after="0"/>
      </w:pPr>
      <w:r>
        <w:t xml:space="preserve">Customer Service | 26.8%    | 78     | -51.2 | As Expected</w:t>
      </w:r>
    </w:p>
    <w:p>
      <w:pPr>
        <w:pStyle w:val="CodeBlock"/>
        <w:spacing w:after="0"/>
      </w:pPr>
      <w:r>
        <w:t xml:space="preserve">Delivery Speed   | 12.7%    | 65     | -52.3 | As Expected</w:t>
      </w:r>
    </w:p>
    <w:p>
      <w:pPr>
        <w:pStyle w:val="CodeBlock"/>
        <w:spacing w:after="0"/>
      </w:pPr>
      <w:r>
        <w:t xml:space="preserve">Website          | 6.7%     | 45     | -38.3 | HIDDEN GEM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**Price Value (False Priority):** Customers SAY it matters a lot (92), but it doesn't actually drive satisfaction (21%). May need to adjust messaging.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**Website (Hidden Gem):** Low stated importance (45) but actually drives satisfaction. Customers undervalue this.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Issue: "Insufficient complete cases"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Error: </w:t>
      </w:r>
      <w:r>
        <w:t xml:space="preserve">`Insufficient complete cases (45). Need at least 60.`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Not enough data after removing missing values.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Reduce drivers: Focus on 3-5 most important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Get more data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Impute missing values externally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which variables have most missingness</w:t>
      </w:r>
    </w:p>
    <w:p>
      <w:pPr>
        <w:spacing w:after="50"/>
      </w:pPr>
    </w:p>
    <w:p>
      <w:pPr>
        <w:spacing w:after="100"/>
      </w:pPr>
      <w:r>
        <w:t xml:space="preserve">Diagnostic:</w:t>
      </w:r>
    </w:p>
    <w:p>
      <w:pPr>
        <w:pStyle w:val="CodeBlock"/>
        <w:spacing w:after="0"/>
      </w:pPr>
      <w:r>
        <w:t xml:space="preserve"># Check missingness</w:t>
      </w:r>
    </w:p>
    <w:p>
      <w:pPr>
        <w:pStyle w:val="CodeBlock"/>
        <w:spacing w:after="0"/>
      </w:pPr>
      <w:r>
        <w:t xml:space="preserve">colSums(is.na(data[, driver_vars]))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"Aliased/NA coefficients"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Error: </w:t>
      </w:r>
      <w:r>
        <w:t xml:space="preserve">`Drivers have aliased coefficients: brand_trust, brand_reputation`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Perfect multicollinearity - drivers are perfectly correlated.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correlation: `cor(data$brand_trust, data$brand_reputation)`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If r &gt; 0.95, remove one or combine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If same concept, use only one measure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"Too many drivers"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Error: </w:t>
      </w:r>
      <w:r>
        <w:t xml:space="preserve">`Too many drivers (18) for exact Shapley.`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Shapley requires 2^k models; 2^18 is impractical.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Pre-screen: Keep top 12-15 correlated with outcome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Combine related drivers into composites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Use two-stage: Screen with correlation, full analysis on top 12</w:t>
      </w:r>
    </w:p>
    <w:p>
      <w:pPr>
        <w:spacing w:after="50"/>
      </w:pPr>
    </w:p>
    <w:p>
      <w:pPr>
        <w:spacing w:after="100"/>
      </w:pPr>
      <w:r>
        <w:t xml:space="preserve">Pre-screening approach:</w:t>
      </w:r>
    </w:p>
    <w:p>
      <w:pPr>
        <w:pStyle w:val="CodeBlock"/>
        <w:spacing w:after="0"/>
      </w:pPr>
      <w:r>
        <w:t xml:space="preserve"># Calculate correlations with outcome</w:t>
      </w:r>
    </w:p>
    <w:p>
      <w:pPr>
        <w:pStyle w:val="CodeBlock"/>
        <w:spacing w:after="0"/>
      </w:pPr>
      <w:r>
        <w:t xml:space="preserve">cors &lt;- cor(data[, driver_vars], data$outcome)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Keep top 12 by absolute correlation</w:t>
      </w:r>
    </w:p>
    <w:p>
      <w:pPr>
        <w:pStyle w:val="CodeBlock"/>
        <w:spacing w:after="0"/>
      </w:pPr>
      <w:r>
        <w:t xml:space="preserve">top_12 &lt;- names(sort(abs(cors), decreasing = TRUE))[1:12]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High VIF warnings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Warning: </w:t>
      </w:r>
      <w:r>
        <w:t xml:space="preserve">`High VIF detected: brand_reputation (VIF=12.4)`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Impact: </w:t>
      </w:r>
      <w:r>
        <w:t xml:space="preserve">Beta weights unreliable for this driver.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correlation matrix for highly correlated pairs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Remove one of the correlated drivers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Combine into composite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Trust Shapley/Relative Weights over Beta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Methods disagree substantially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Shapley rank = 2, Beta rank = 8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Likely Cause: </w:t>
      </w:r>
      <w:r>
        <w:t xml:space="preserve">Multicollinearity</w:t>
      </w:r>
    </w:p>
    <w:p>
      <w:pPr>
        <w:spacing w:after="50"/>
      </w:pPr>
    </w:p>
    <w:p>
      <w:pPr>
        <w:spacing w:after="100"/>
      </w:pPr>
      <w:r>
        <w:t xml:space="preserve">Diagnostic:</w:t>
      </w:r>
    </w:p>
    <w:p>
      <w:pPr>
        <w:pStyle w:val="CodeBlock"/>
        <w:spacing w:after="0"/>
      </w:pPr>
      <w:r>
        <w:t xml:space="preserve"># Check VIF for disagreeing drivers</w:t>
      </w:r>
    </w:p>
    <w:p>
      <w:pPr>
        <w:pStyle w:val="CodeBlock"/>
        <w:spacing w:after="0"/>
      </w:pPr>
      <w:r>
        <w:t xml:space="preserve"># Look for VIF &gt; 5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Trust Shapley values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Investigate VIF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Consider removing high-VIF drivers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Low R² (&lt;0.30)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Observation: </w:t>
      </w:r>
      <w:r>
        <w:t xml:space="preserve">Model R² = 0.25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Meaning: </w:t>
      </w:r>
      <w:r>
        <w:t xml:space="preserve">Drivers explain only 25% of outcome variance.</w:t>
      </w:r>
    </w:p>
    <w:p>
      <w:pPr>
        <w:spacing w:after="50"/>
      </w:pPr>
    </w:p>
    <w:p>
      <w:pPr>
        <w:spacing w:after="100"/>
      </w:pPr>
      <w:r>
        <w:t xml:space="preserve">Possible Causes: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Missing important drivers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Non-linear relationships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Measurement error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Outcome has low variance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more drivers (conceptual review)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Enable SHAP for non-linear detection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outcome variable distribution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Accept limitation if conceptually complete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SHAP analysis failed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Error: </w:t>
      </w:r>
      <w:r>
        <w:t xml:space="preserve">`Package 'xgboost' required`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CodeBlock"/>
        <w:spacing w:after="0"/>
      </w:pPr>
      <w:r>
        <w:t xml:space="preserve">install.packages(c("xgboost", "shapviz", "ggplot2"))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Error: </w:t>
      </w:r>
      <w:r>
        <w:t xml:space="preserve">`SHAP analysis failed - singular matrix`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Usually highly correlated drivers.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Solution: </w:t>
      </w:r>
      <w:r>
        <w:t xml:space="preserve">Remove highly correlated drivers (r &gt; 0.90)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Issue: All correlations negative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Observation: </w:t>
      </w:r>
      <w:r>
        <w:t xml:space="preserve">All drivers have negative correlations with outcome.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Likely Cause: </w:t>
      </w:r>
      <w:r>
        <w:t xml:space="preserve">Reverse-coded outcome or drivers.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scale direction: Higher = better?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Reverse-code if needed: `data$outcome &lt;- max(data$outcome) - data$outcome + min(data$outcome)`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Sample Size Requirements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Drivers</w:t>
            </w:r>
          </w:p>
        </w:tc>
        <w:tc>
          <w:tcPr>
            <w:shd w:fill="D9D9D9"/>
          </w:tcPr>
          <w:p>
            <w:r>
              <w:t xml:space="preserve">Minimum n</w:t>
            </w:r>
          </w:p>
        </w:tc>
      </w:tr>
      <w:tr>
        <w:tc>
          <w:p>
            <w:r>
              <w:t xml:space="preserve">3-5</w:t>
            </w:r>
          </w:p>
        </w:tc>
        <w:tc>
          <w:p>
            <w:r>
              <w:t xml:space="preserve">50</w:t>
            </w:r>
          </w:p>
        </w:tc>
      </w:tr>
      <w:tr>
        <w:tc>
          <w:p>
            <w:r>
              <w:t xml:space="preserve">6-8</w:t>
            </w:r>
          </w:p>
        </w:tc>
        <w:tc>
          <w:p>
            <w:r>
              <w:t xml:space="preserve">80</w:t>
            </w:r>
          </w:p>
        </w:tc>
      </w:tr>
      <w:tr>
        <w:tc>
          <w:p>
            <w:r>
              <w:t xml:space="preserve">9-12</w:t>
            </w:r>
          </w:p>
        </w:tc>
        <w:tc>
          <w:p>
            <w:r>
              <w:t xml:space="preserve">120</w:t>
            </w:r>
          </w:p>
        </w:tc>
      </w:tr>
      <w:tr>
        <w:tc>
          <w:p>
            <w:r>
              <w:t xml:space="preserve">13-15</w:t>
            </w:r>
          </w:p>
        </w:tc>
        <w:tc>
          <w:p>
            <w:r>
              <w:t xml:space="preserve">150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VIF Thresholds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VIF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</w:tr>
      <w:tr>
        <w:tc>
          <w:p>
            <w:r>
              <w:t xml:space="preserve">&lt; 5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5-10</w:t>
            </w:r>
          </w:p>
        </w:tc>
        <w:tc>
          <w:p>
            <w:r>
              <w:t xml:space="preserve">Monitor</w:t>
            </w:r>
          </w:p>
        </w:tc>
      </w:tr>
      <w:tr>
        <w:tc>
          <w:p>
            <w:r>
              <w:t xml:space="preserve">&gt; 10</w:t>
            </w:r>
          </w:p>
        </w:tc>
        <w:tc>
          <w:p>
            <w:r>
              <w:t xml:space="preserve">Remove/combine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Method Priority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Situation</w:t>
            </w:r>
          </w:p>
        </w:tc>
        <w:tc>
          <w:tcPr>
            <w:shd w:fill="D9D9D9"/>
          </w:tcPr>
          <w:p>
            <w:r>
              <w:t xml:space="preserve">Use</w:t>
            </w:r>
          </w:p>
        </w:tc>
      </w:tr>
      <w:tr>
        <w:tc>
          <w:p>
            <w:r>
              <w:t xml:space="preserve">General</w:t>
            </w:r>
          </w:p>
        </w:tc>
        <w:tc>
          <w:p>
            <w:r>
              <w:t xml:space="preserve">Shapley</w:t>
            </w:r>
          </w:p>
        </w:tc>
      </w:tr>
      <w:tr>
        <w:tc>
          <w:p>
            <w:r>
              <w:t xml:space="preserve">High VIF</w:t>
            </w:r>
          </w:p>
        </w:tc>
        <w:tc>
          <w:p>
            <w:r>
              <w:t xml:space="preserve">Shapley, Relative Weights</w:t>
            </w:r>
          </w:p>
        </w:tc>
      </w:tr>
      <w:tr>
        <w:tc>
          <w:p>
            <w:r>
              <w:t xml:space="preserve">Non-linear</w:t>
            </w:r>
          </w:p>
        </w:tc>
        <w:tc>
          <w:p>
            <w:r>
              <w:t xml:space="preserve">SHAP</w:t>
            </w:r>
          </w:p>
        </w:tc>
      </w:tr>
      <w:tr>
        <w:tc>
          <w:p>
            <w:r>
              <w:t xml:space="preserve">Small n</w:t>
            </w:r>
          </w:p>
        </w:tc>
        <w:tc>
          <w:p>
            <w:r>
              <w:t xml:space="preserve">Relative Weights</w:t>
            </w:r>
          </w:p>
        </w:tc>
      </w:tr>
      <w:tr>
        <w:tc>
          <w:p>
            <w:r>
              <w:t xml:space="preserve">Weights</w:t>
            </w:r>
          </w:p>
        </w:tc>
        <w:tc>
          <w:p>
            <w:r>
              <w:t xml:space="preserve">Relative Weights, SHAP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Importance Thresholds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Shapley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&gt; 25%</w:t>
            </w:r>
          </w:p>
        </w:tc>
        <w:tc>
          <w:p>
            <w:r>
              <w:t xml:space="preserve">Dominant</w:t>
            </w:r>
          </w:p>
        </w:tc>
      </w:tr>
      <w:tr>
        <w:tc>
          <w:p>
            <w:r>
              <w:t xml:space="preserve">15-25%</w:t>
            </w:r>
          </w:p>
        </w:tc>
        <w:tc>
          <w:p>
            <w:r>
              <w:t xml:space="preserve">Major</w:t>
            </w:r>
          </w:p>
        </w:tc>
      </w:tr>
      <w:tr>
        <w:tc>
          <w:p>
            <w:r>
              <w:t xml:space="preserve">10-15%</w:t>
            </w:r>
          </w:p>
        </w:tc>
        <w:tc>
          <w:p>
            <w:r>
              <w:t xml:space="preserve">Moderate</w:t>
            </w:r>
          </w:p>
        </w:tc>
      </w:tr>
      <w:tr>
        <w:tc>
          <w:p>
            <w:r>
              <w:t xml:space="preserve">5-10%</w:t>
            </w:r>
          </w:p>
        </w:tc>
        <w:tc>
          <w:p>
            <w:r>
              <w:t xml:space="preserve">Minor</w:t>
            </w:r>
          </w:p>
        </w:tc>
      </w:tr>
      <w:tr>
        <w:tc>
          <w:p>
            <w:r>
              <w:t xml:space="preserve">&lt; 5%</w:t>
            </w:r>
          </w:p>
        </w:tc>
        <w:tc>
          <w:p>
            <w:r>
              <w:t xml:space="preserve">Marginal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[03_REFERENCE_GUIDE.md](03_REFERENCE_GUIDE.md) - Statistical methods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[04_USER_MANUAL.md](04_USER_MANUAL.md) - Complete user guide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Template field reference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2025-12-23T19:24:56.018Z</dcterms:created>
  <dcterms:modified xsi:type="dcterms:W3CDTF">2025-12-23T19:24:56.018Z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