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Key Driver Analysis - Reference Guide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Analysts, Statisticians, Data Scientists</w:t>
      </w:r>
    </w:p>
    <w:p>
      <w:pPr>
        <w:spacing w:after="50"/>
      </w:pPr>
    </w:p>
    <w:p>
      <w:pPr>
        <w:spacing w:after="150"/>
      </w:pPr>
      <w:r>
        <w:t xml:space="preserve">This document provides comprehensive reference for Key Driver Analysis methodology, statistical methods, and interpretation guidelines.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[Regression Framework](#regression-framework)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1: Shapley Value Decomposition](#method-1-shapley-value-decomposition)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2: Relative Weights (Johnson)](#method-2-relative-weights-johnson)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3: Standardized Coefficients](#method-3-standardized-coefficients)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4: Zero-Order Correlations](#method-4-zero-order-correlations)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5: SHAP Analysis](#method-5-shap-analysis)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[Multicollinearity Diagnostics (VIF)](#multicollinearity-diagnostics-vif)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[Quadrant Analysis (IPA)](#quadrant-analysis-ipa)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[Weighted Analysis](#weighted-analysis)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[Interpretation Guidelines](#interpretation-guidelines)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Comparison](#method-comparison)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[Assumptions and Limitations](#assumptions-and-limitations)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Regression Framework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Multiple Linear Regression Model</w:t>
      </w:r>
    </w:p>
    <w:p>
      <w:pPr>
        <w:spacing w:after="50"/>
      </w:pPr>
    </w:p>
    <w:p>
      <w:pPr>
        <w:spacing w:after="150"/>
      </w:pPr>
      <w:r>
        <w:t xml:space="preserve">Key Driver Analysis is built on the multiple linear regression framework:</w:t>
      </w:r>
    </w:p>
    <w:p>
      <w:pPr>
        <w:spacing w:after="50"/>
      </w:pPr>
    </w:p>
    <w:p>
      <w:pPr>
        <w:pStyle w:val="CodeBlock"/>
        <w:spacing w:after="0"/>
      </w:pPr>
      <w:r>
        <w:t xml:space="preserve">Y = β₀ + β₁X₁ + β₂X₂ + ... + βₖXₖ + ε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Where:</w:t>
      </w:r>
    </w:p>
    <w:p>
      <w:pPr>
        <w:pStyle w:val="CodeBlock"/>
        <w:spacing w:after="0"/>
      </w:pPr>
      <w:r>
        <w:t xml:space="preserve">  Y  = Outcome variable (e.g., Overall Satisfaction)</w:t>
      </w:r>
    </w:p>
    <w:p>
      <w:pPr>
        <w:pStyle w:val="CodeBlock"/>
        <w:spacing w:after="0"/>
      </w:pPr>
      <w:r>
        <w:t xml:space="preserve">  Xᵢ = Driver variables (e.g., Product Quality, Service)</w:t>
      </w:r>
    </w:p>
    <w:p>
      <w:pPr>
        <w:pStyle w:val="CodeBlock"/>
        <w:spacing w:after="0"/>
      </w:pPr>
      <w:r>
        <w:t xml:space="preserve">  βᵢ = Regression coefficients</w:t>
      </w:r>
    </w:p>
    <w:p>
      <w:pPr>
        <w:pStyle w:val="CodeBlock"/>
        <w:spacing w:after="0"/>
      </w:pPr>
      <w:r>
        <w:t xml:space="preserve">  ε  = Error term ~ N(0, σ²)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OLS Estimation</w:t>
      </w:r>
    </w:p>
    <w:p>
      <w:pPr>
        <w:spacing w:after="50"/>
      </w:pPr>
    </w:p>
    <w:p>
      <w:pPr>
        <w:spacing w:after="150"/>
      </w:pPr>
      <w:r>
        <w:t xml:space="preserve">Coefficients estimated via Ordinary Least Squares:</w:t>
      </w:r>
    </w:p>
    <w:p>
      <w:pPr>
        <w:spacing w:after="50"/>
      </w:pPr>
    </w:p>
    <w:p>
      <w:pPr>
        <w:pStyle w:val="CodeBlock"/>
        <w:spacing w:after="0"/>
      </w:pPr>
      <w:r>
        <w:t xml:space="preserve">β̂ = (X'X)⁻¹X'Y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Where:</w:t>
      </w:r>
    </w:p>
    <w:p>
      <w:pPr>
        <w:pStyle w:val="CodeBlock"/>
        <w:spacing w:after="0"/>
      </w:pPr>
      <w:r>
        <w:t xml:space="preserve">  X = n × (k+1) design matrix (with intercept column)</w:t>
      </w:r>
    </w:p>
    <w:p>
      <w:pPr>
        <w:pStyle w:val="CodeBlock"/>
        <w:spacing w:after="0"/>
      </w:pPr>
      <w:r>
        <w:t xml:space="preserve">  Y = n × 1 outcome vector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Model Fit Statistics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Statistic</w:t>
            </w:r>
          </w:p>
        </w:tc>
        <w:tc>
          <w:tcPr>
            <w:shd w:fill="D9D9D9"/>
          </w:tcPr>
          <w:p>
            <w:r>
              <w:t xml:space="preserve">Formula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R²</w:t>
            </w:r>
          </w:p>
        </w:tc>
        <w:tc>
          <w:p>
            <w:r>
              <w:t xml:space="preserve">1 - SS_res/SS_tot</w:t>
            </w:r>
          </w:p>
        </w:tc>
        <w:tc>
          <w:p>
            <w:r>
              <w:t xml:space="preserve">Proportion of variance explained</w:t>
            </w:r>
          </w:p>
        </w:tc>
      </w:tr>
      <w:tr>
        <w:tc>
          <w:p>
            <w:r>
              <w:t xml:space="preserve">Adjusted R²</w:t>
            </w:r>
          </w:p>
        </w:tc>
        <w:tc>
          <w:p>
            <w:r>
              <w:t xml:space="preserve">1 - (1-R²)(n-1)/(n-k-1)</w:t>
            </w:r>
          </w:p>
        </w:tc>
        <w:tc>
          <w:p>
            <w:r>
              <w:t xml:space="preserve">R² adjusted for number of predictors</w:t>
            </w:r>
          </w:p>
        </w:tc>
      </w:tr>
      <w:tr>
        <w:tc>
          <w:p>
            <w:r>
              <w:t xml:space="preserve">F-statistic</w:t>
            </w:r>
          </w:p>
        </w:tc>
        <w:tc>
          <w:p>
            <w:r>
              <w:t xml:space="preserve">(R²/k) / ((1-R²)/(n-k-1))</w:t>
            </w:r>
          </w:p>
        </w:tc>
        <w:tc>
          <w:p>
            <w:r>
              <w:t xml:space="preserve">Overall model significance</w:t>
            </w:r>
          </w:p>
        </w:tc>
      </w:tr>
      <w:tr>
        <w:tc>
          <w:p>
            <w:r>
              <w:t xml:space="preserve">RMSE</w:t>
            </w:r>
          </w:p>
        </w:tc>
        <w:tc>
          <w:p>
            <w:r>
              <w:t xml:space="preserve">√(SS_res/(n-k-1))</w:t>
            </w:r>
          </w:p>
        </w:tc>
        <w:tc>
          <w:p>
            <w:r>
              <w:t xml:space="preserve">Root mean squared error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1: Shapley Value Decomposition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Concept</w:t>
      </w:r>
    </w:p>
    <w:p>
      <w:pPr>
        <w:spacing w:after="50"/>
      </w:pPr>
    </w:p>
    <w:p>
      <w:pPr>
        <w:spacing w:after="150"/>
      </w:pPr>
      <w:r>
        <w:t xml:space="preserve">Shapley values originate from cooperative game theory (Shapley, 1953). Each driver's "fair share" of R² is calculated by averaging its marginal contribution across all possible orderings of predictors.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Mathematical Definition</w:t>
      </w:r>
    </w:p>
    <w:p>
      <w:pPr>
        <w:spacing w:after="50"/>
      </w:pPr>
    </w:p>
    <w:p>
      <w:pPr>
        <w:spacing w:after="150"/>
      </w:pPr>
      <w:r>
        <w:t xml:space="preserve">For k predictors, the Shapley value for predictor j is:</w:t>
      </w:r>
    </w:p>
    <w:p>
      <w:pPr>
        <w:spacing w:after="50"/>
      </w:pPr>
    </w:p>
    <w:p>
      <w:pPr>
        <w:pStyle w:val="CodeBlock"/>
        <w:spacing w:after="0"/>
      </w:pPr>
      <w:r>
        <w:t xml:space="preserve">φⱼ = Σ [|S|!(k-|S|-1)!/k!] × [R²(S∪{j}) - R²(S)]</w:t>
      </w:r>
    </w:p>
    <w:p>
      <w:pPr>
        <w:pStyle w:val="CodeBlock"/>
        <w:spacing w:after="0"/>
      </w:pPr>
      <w:r>
        <w:t xml:space="preserve">     S⊆N\{j}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Where:</w:t>
      </w:r>
    </w:p>
    <w:p>
      <w:pPr>
        <w:pStyle w:val="CodeBlock"/>
        <w:spacing w:after="0"/>
      </w:pPr>
      <w:r>
        <w:t xml:space="preserve">  S = subset of predictors not including j</w:t>
      </w:r>
    </w:p>
    <w:p>
      <w:pPr>
        <w:pStyle w:val="CodeBlock"/>
        <w:spacing w:after="0"/>
      </w:pPr>
      <w:r>
        <w:t xml:space="preserve">  N = full set of predictors</w:t>
      </w:r>
    </w:p>
    <w:p>
      <w:pPr>
        <w:pStyle w:val="CodeBlock"/>
        <w:spacing w:after="0"/>
      </w:pPr>
      <w:r>
        <w:t xml:space="preserve">  |S| = size of subset S</w:t>
      </w:r>
    </w:p>
    <w:p>
      <w:pPr>
        <w:pStyle w:val="CodeBlock"/>
        <w:spacing w:after="0"/>
      </w:pPr>
      <w:r>
        <w:t xml:space="preserve">  R²(S) = R² from model using only predictors in 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Algorithm</w:t>
      </w:r>
    </w:p>
    <w:p>
      <w:pPr>
        <w:spacing w:after="50"/>
      </w:pPr>
    </w:p>
    <w:p>
      <w:pPr>
        <w:pStyle w:val="CodeBlock"/>
        <w:spacing w:after="0"/>
      </w:pPr>
      <w:r>
        <w:t xml:space="preserve">1. For each driver j:</w:t>
      </w:r>
    </w:p>
    <w:p>
      <w:pPr>
        <w:pStyle w:val="CodeBlock"/>
        <w:spacing w:after="0"/>
      </w:pPr>
      <w:r>
        <w:t xml:space="preserve">   a. Generate all 2^(k-1) subsets of other drivers</w:t>
      </w:r>
    </w:p>
    <w:p>
      <w:pPr>
        <w:pStyle w:val="CodeBlock"/>
        <w:spacing w:after="0"/>
      </w:pPr>
      <w:r>
        <w:t xml:space="preserve">   b. For each subset S:</w:t>
      </w:r>
    </w:p>
    <w:p>
      <w:pPr>
        <w:pStyle w:val="CodeBlock"/>
        <w:spacing w:after="0"/>
      </w:pPr>
      <w:r>
        <w:t xml:space="preserve">      - Fit model with S (get R²_without)</w:t>
      </w:r>
    </w:p>
    <w:p>
      <w:pPr>
        <w:pStyle w:val="CodeBlock"/>
        <w:spacing w:after="0"/>
      </w:pPr>
      <w:r>
        <w:t xml:space="preserve">      - Fit model with S ∪ {j} (get R²_with)</w:t>
      </w:r>
    </w:p>
    <w:p>
      <w:pPr>
        <w:pStyle w:val="CodeBlock"/>
        <w:spacing w:after="0"/>
      </w:pPr>
      <w:r>
        <w:t xml:space="preserve">      - Calculate marginal contribution: R²_with - R²_without</w:t>
      </w:r>
    </w:p>
    <w:p>
      <w:pPr>
        <w:pStyle w:val="CodeBlock"/>
        <w:spacing w:after="0"/>
      </w:pPr>
      <w:r>
        <w:t xml:space="preserve">   c. Average marginal contributions (with appropriate weights)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2. Convert to percentages: φⱼ% = 100 × φⱼ / Σφᵢ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Properties</w:t>
      </w:r>
    </w:p>
    <w:p>
      <w:pPr>
        <w:spacing w:after="50"/>
      </w:pPr>
    </w:p>
    <w:p>
      <w:pPr>
        <w:spacing w:after="100"/>
      </w:pPr>
      <w:r>
        <w:t xml:space="preserve">Axioms satisfied: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**Efficiency**: Shapley values sum to total R²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**Symmetry**: Equal contributors get equal shares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**Null player**: Zero contribution → zero Shapley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**Additivity**: Decomposition is additive across games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Strengths and Limitations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Strengths</w:t>
            </w:r>
          </w:p>
        </w:tc>
        <w:tc>
          <w:tcPr>
            <w:shd w:fill="D9D9D9"/>
          </w:tcPr>
          <w:p>
            <w:r>
              <w:t xml:space="preserve">Limitations</w:t>
            </w:r>
          </w:p>
        </w:tc>
      </w:tr>
      <w:tr>
        <w:tc>
          <w:p>
            <w:r>
              <w:t xml:space="preserve">Theoretically sound (axiomatic)</w:t>
            </w:r>
          </w:p>
        </w:tc>
        <w:tc>
          <w:p>
            <w:r>
              <w:t xml:space="preserve">Computationally expensive: O(2^k)</w:t>
            </w:r>
          </w:p>
        </w:tc>
      </w:tr>
      <w:tr>
        <w:tc>
          <w:p>
            <w:r>
              <w:t xml:space="preserve">Handles multicollinearity</w:t>
            </w:r>
          </w:p>
        </w:tc>
        <w:tc>
          <w:p>
            <w:r>
              <w:t xml:space="preserve">Maximum ~15 drivers practical</w:t>
            </w:r>
          </w:p>
        </w:tc>
      </w:tr>
      <w:tr>
        <w:tc>
          <w:p>
            <w:r>
              <w:t xml:space="preserve">Fair attribution</w:t>
            </w:r>
          </w:p>
        </w:tc>
        <w:tc>
          <w:p>
            <w:r>
              <w:t xml:space="preserve">Assumes linear additive model</w:t>
            </w:r>
          </w:p>
        </w:tc>
      </w:tr>
      <w:tr>
        <w:tc>
          <w:p>
            <w:r>
              <w:t xml:space="preserve">Most robust method</w:t>
            </w:r>
          </w:p>
        </w:tc>
        <w:tc>
          <w:p>
            <w:r>
              <w:t xml:space="preserve">No direction information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Computational Complexity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Drivers (k)</w:t>
            </w:r>
          </w:p>
        </w:tc>
        <w:tc>
          <w:tcPr>
            <w:shd w:fill="D9D9D9"/>
          </w:tcPr>
          <w:p>
            <w:r>
              <w:t xml:space="preserve">Models Required</w:t>
            </w:r>
          </w:p>
        </w:tc>
        <w:tc>
          <w:tcPr>
            <w:shd w:fill="D9D9D9"/>
          </w:tcPr>
          <w:p>
            <w:r>
              <w:t xml:space="preserve">Approximate Time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32</w:t>
            </w:r>
          </w:p>
        </w:tc>
        <w:tc>
          <w:p>
            <w:r>
              <w:t xml:space="preserve">&lt; 1 second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1,024</w:t>
            </w:r>
          </w:p>
        </w:tc>
        <w:tc>
          <w:p>
            <w:r>
              <w:t xml:space="preserve">2-5 seconds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32,768</w:t>
            </w:r>
          </w:p>
        </w:tc>
        <w:tc>
          <w:p>
            <w:r>
              <w:t xml:space="preserve">10-30 seconds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1,048,576</w:t>
            </w:r>
          </w:p>
        </w:tc>
        <w:tc>
          <w:p>
            <w:r>
              <w:t xml:space="preserve">5-10 minutes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Practical limit: </w:t>
      </w:r>
      <w:r>
        <w:t xml:space="preserve">k ≤ 15 for exact computation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2: Relative Weights (Johnson)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Concept</w:t>
      </w:r>
    </w:p>
    <w:p>
      <w:pPr>
        <w:spacing w:after="50"/>
      </w:pPr>
    </w:p>
    <w:p>
      <w:pPr>
        <w:spacing w:after="150"/>
      </w:pPr>
      <w:r>
        <w:t xml:space="preserve">Johnson's (2000) relative weights method decomposes R² into non-negative driver contributions by: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Transforming correlated predictors to orthogonal space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Regressing outcome on orthogonal components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Mapping contributions back to original predictors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Mathematical Formulation</w:t>
      </w:r>
    </w:p>
    <w:p>
      <w:pPr>
        <w:spacing w:after="50"/>
      </w:pPr>
    </w:p>
    <w:p>
      <w:pPr>
        <w:spacing w:after="100"/>
      </w:pPr>
      <w:r>
        <w:t xml:space="preserve">Step 1: Eigendecomposition of predictor correlation matrix</w:t>
      </w:r>
    </w:p>
    <w:p>
      <w:pPr>
        <w:spacing w:after="50"/>
      </w:pPr>
    </w:p>
    <w:p>
      <w:pPr>
        <w:pStyle w:val="CodeBlock"/>
        <w:spacing w:after="0"/>
      </w:pPr>
      <w:r>
        <w:t xml:space="preserve">R_XX = VΛV'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Where:</w:t>
      </w:r>
    </w:p>
    <w:p>
      <w:pPr>
        <w:pStyle w:val="CodeBlock"/>
        <w:spacing w:after="0"/>
      </w:pPr>
      <w:r>
        <w:t xml:space="preserve">  R_XX = k × k correlation matrix of predictors</w:t>
      </w:r>
    </w:p>
    <w:p>
      <w:pPr>
        <w:pStyle w:val="CodeBlock"/>
        <w:spacing w:after="0"/>
      </w:pPr>
      <w:r>
        <w:t xml:space="preserve">  V = matrix of eigenvectors</w:t>
      </w:r>
    </w:p>
    <w:p>
      <w:pPr>
        <w:pStyle w:val="CodeBlock"/>
        <w:spacing w:after="0"/>
      </w:pPr>
      <w:r>
        <w:t xml:space="preserve">  Λ = diagonal matrix of eigenvalues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Step 2: Create orthogonal predictors</w:t>
      </w:r>
    </w:p>
    <w:p>
      <w:pPr>
        <w:spacing w:after="50"/>
      </w:pPr>
    </w:p>
    <w:p>
      <w:pPr>
        <w:pStyle w:val="CodeBlock"/>
        <w:spacing w:after="0"/>
      </w:pPr>
      <w:r>
        <w:t xml:space="preserve">Z = XV Λ^(-1/2)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Where:</w:t>
      </w:r>
    </w:p>
    <w:p>
      <w:pPr>
        <w:pStyle w:val="CodeBlock"/>
        <w:spacing w:after="0"/>
      </w:pPr>
      <w:r>
        <w:t xml:space="preserve">  X = standardized predictor matrix</w:t>
      </w:r>
    </w:p>
    <w:p>
      <w:pPr>
        <w:pStyle w:val="CodeBlock"/>
        <w:spacing w:after="0"/>
      </w:pPr>
      <w:r>
        <w:t xml:space="preserve">  Z = orthogonal predictors (Z'Z = I)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Step 3: Regress Y on Z</w:t>
      </w:r>
    </w:p>
    <w:p>
      <w:pPr>
        <w:spacing w:after="50"/>
      </w:pPr>
    </w:p>
    <w:p>
      <w:pPr>
        <w:pStyle w:val="CodeBlock"/>
        <w:spacing w:after="0"/>
      </w:pPr>
      <w:r>
        <w:t xml:space="preserve">β_Z = Z'Y / 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(Since Z'Z = I, coefficients are simple projections)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Step 4: Calculate relative weights</w:t>
      </w:r>
    </w:p>
    <w:p>
      <w:pPr>
        <w:spacing w:after="50"/>
      </w:pPr>
    </w:p>
    <w:p>
      <w:pPr>
        <w:pStyle w:val="CodeBlock"/>
        <w:spacing w:after="0"/>
      </w:pPr>
      <w:r>
        <w:t xml:space="preserve">RW_j = Σᵢ (V_ji × λᵢ^(1/2) × β_Zi)²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Convert to percentage: RW_j% = 100 × RW_j / R²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Properties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Always non-negative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Sum to 100% of R²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Handles multicollinearity via orthogonalization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Faster than Shapley: O(k³) for eigendecomposition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Strengths and Limitations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Strengths</w:t>
            </w:r>
          </w:p>
        </w:tc>
        <w:tc>
          <w:tcPr>
            <w:shd w:fill="D9D9D9"/>
          </w:tcPr>
          <w:p>
            <w:r>
              <w:t xml:space="preserve">Limitations</w:t>
            </w:r>
          </w:p>
        </w:tc>
      </w:tr>
      <w:tr>
        <w:tc>
          <w:p>
            <w:r>
              <w:t xml:space="preserve">Always positive contributions</w:t>
            </w:r>
          </w:p>
        </w:tc>
        <w:tc>
          <w:p>
            <w:r>
              <w:t xml:space="preserve">Less intuitive than beta</w:t>
            </w:r>
          </w:p>
        </w:tc>
      </w:tr>
      <w:tr>
        <w:tc>
          <w:p>
            <w:r>
              <w:t xml:space="preserve">Handles multicollinearity</w:t>
            </w:r>
          </w:p>
        </w:tc>
        <w:tc>
          <w:p>
            <w:r>
              <w:t xml:space="preserve">Sensitive to predictor set</w:t>
            </w:r>
          </w:p>
        </w:tc>
      </w:tr>
      <w:tr>
        <w:tc>
          <w:p>
            <w:r>
              <w:t xml:space="preserve">Fast computation</w:t>
            </w:r>
          </w:p>
        </w:tc>
        <w:tc>
          <w:p>
            <w:r>
              <w:t xml:space="preserve">No direction information</w:t>
            </w:r>
          </w:p>
        </w:tc>
      </w:tr>
      <w:tr>
        <w:tc>
          <w:p>
            <w:r>
              <w:t xml:space="preserve">Widely used in I/O psychology</w:t>
            </w:r>
          </w:p>
        </w:tc>
        <w:tc>
          <w:p>
            <w:r>
              <w:t xml:space="preserve">Requires matrix algebra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3: Standardized Coefficients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Concept</w:t>
      </w:r>
    </w:p>
    <w:p>
      <w:pPr>
        <w:spacing w:after="50"/>
      </w:pPr>
    </w:p>
    <w:p>
      <w:pPr>
        <w:spacing w:after="150"/>
      </w:pPr>
      <w:r>
        <w:t xml:space="preserve">Beta weights are regression coefficients expressed in standard deviation units:</w:t>
      </w:r>
    </w:p>
    <w:p>
      <w:pPr>
        <w:spacing w:after="50"/>
      </w:pPr>
    </w:p>
    <w:p>
      <w:pPr>
        <w:pStyle w:val="CodeBlock"/>
        <w:spacing w:after="0"/>
      </w:pPr>
      <w:r>
        <w:t xml:space="preserve">β*_j = β_j × (SD_Xj / SD_Y)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Interpretation: A 1-SD increase in Xj is associated with</w:t>
      </w:r>
    </w:p>
    <w:p>
      <w:pPr>
        <w:pStyle w:val="CodeBlock"/>
        <w:spacing w:after="0"/>
      </w:pPr>
      <w:r>
        <w:t xml:space="preserve">               β*_j SD change in Y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Calculation</w:t>
      </w:r>
    </w:p>
    <w:p>
      <w:pPr>
        <w:spacing w:after="50"/>
      </w:pPr>
    </w:p>
    <w:p>
      <w:pPr>
        <w:pStyle w:val="CodeBlock"/>
        <w:spacing w:after="0"/>
      </w:pPr>
      <w:r>
        <w:t xml:space="preserve">1. Standardize all variables: z = (x - mean) / SD</w:t>
      </w:r>
    </w:p>
    <w:p>
      <w:pPr>
        <w:pStyle w:val="CodeBlock"/>
        <w:spacing w:after="0"/>
      </w:pPr>
      <w:r>
        <w:t xml:space="preserve">2. Fit regression on standardized data</w:t>
      </w:r>
    </w:p>
    <w:p>
      <w:pPr>
        <w:pStyle w:val="CodeBlock"/>
        <w:spacing w:after="0"/>
      </w:pPr>
      <w:r>
        <w:t xml:space="preserve">3. Extract coefficients (intercept = 0 for standardized data)</w:t>
      </w:r>
    </w:p>
    <w:p>
      <w:pPr>
        <w:pStyle w:val="CodeBlock"/>
        <w:spacing w:after="0"/>
      </w:pPr>
      <w:r>
        <w:t xml:space="preserve">4. Convert |β*| to percentages for importance ranking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Importance Conversion</w:t>
      </w:r>
    </w:p>
    <w:p>
      <w:pPr>
        <w:spacing w:after="50"/>
      </w:pPr>
    </w:p>
    <w:p>
      <w:pPr>
        <w:pStyle w:val="CodeBlock"/>
        <w:spacing w:after="0"/>
      </w:pPr>
      <w:r>
        <w:t xml:space="preserve">Importance_j% = 100 × |β*_j| / Σ|β*_i|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Note: </w:t>
      </w:r>
      <w:r>
        <w:t xml:space="preserve">Absolute values used for ranking; signed values reported separately for direction.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Strengths and Limitations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Strengths</w:t>
            </w:r>
          </w:p>
        </w:tc>
        <w:tc>
          <w:tcPr>
            <w:shd w:fill="D9D9D9"/>
          </w:tcPr>
          <w:p>
            <w:r>
              <w:t xml:space="preserve">Limitations</w:t>
            </w:r>
          </w:p>
        </w:tc>
      </w:tr>
      <w:tr>
        <w:tc>
          <w:p>
            <w:r>
              <w:t xml:space="preserve">Easy interpretation</w:t>
            </w:r>
          </w:p>
        </w:tc>
        <w:tc>
          <w:p>
            <w:r>
              <w:t xml:space="preserve">Unstable with multicollinearity</w:t>
            </w:r>
          </w:p>
        </w:tc>
      </w:tr>
      <w:tr>
        <w:tc>
          <w:p>
            <w:r>
              <w:t xml:space="preserve">Shows direction</w:t>
            </w:r>
          </w:p>
        </w:tc>
        <w:tc>
          <w:p>
            <w:r>
              <w:t xml:space="preserve">Can have suppressor effects</w:t>
            </w:r>
          </w:p>
        </w:tc>
      </w:tr>
      <w:tr>
        <w:tc>
          <w:p>
            <w:r>
              <w:t xml:space="preserve">Widely understood</w:t>
            </w:r>
          </w:p>
        </w:tc>
        <w:tc>
          <w:p>
            <w:r>
              <w:t xml:space="preserve">May not sum to 100% meaningfully</w:t>
            </w:r>
          </w:p>
        </w:tc>
      </w:tr>
      <w:tr>
        <w:tc>
          <w:p>
            <w:r>
              <w:t xml:space="preserve">Fast computation</w:t>
            </w:r>
          </w:p>
        </w:tc>
        <w:tc>
          <w:p>
            <w:r>
              <w:t xml:space="preserve">Affected by irrelevant predictors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When Beta Weights Fail</w:t>
      </w:r>
    </w:p>
    <w:p>
      <w:pPr>
        <w:spacing w:after="50"/>
      </w:pPr>
    </w:p>
    <w:p>
      <w:pPr>
        <w:spacing w:after="100"/>
      </w:pPr>
      <w:r>
        <w:t xml:space="preserve">Suppressor effect example:</w:t>
      </w:r>
    </w:p>
    <w:p>
      <w:pPr>
        <w:pStyle w:val="CodeBlock"/>
        <w:spacing w:after="0"/>
      </w:pPr>
      <w:r>
        <w:t xml:space="preserve">X₁ and X₂ are correlated (r = 0.8)</w:t>
      </w:r>
    </w:p>
    <w:p>
      <w:pPr>
        <w:pStyle w:val="CodeBlock"/>
        <w:spacing w:after="0"/>
      </w:pPr>
      <w:r>
        <w:t xml:space="preserve">X₁ positively related to Y</w:t>
      </w:r>
    </w:p>
    <w:p>
      <w:pPr>
        <w:pStyle w:val="CodeBlock"/>
        <w:spacing w:after="0"/>
      </w:pPr>
      <w:r>
        <w:t xml:space="preserve">X₂ not related to Y alone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In regression: β*₂ may be negative (suppressor)</w:t>
      </w:r>
    </w:p>
    <w:p>
      <w:pPr>
        <w:pStyle w:val="CodeBlock"/>
        <w:spacing w:after="0"/>
      </w:pPr>
      <w:r>
        <w:t xml:space="preserve">because X₂ "suppresses" irrelevant variance in X₁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Recommendation: </w:t>
      </w:r>
      <w:r>
        <w:t xml:space="preserve">When VIF &gt; 5, prefer Shapley or Relative Weights.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4: Zero-Order Correlations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Concept</w:t>
      </w:r>
    </w:p>
    <w:p>
      <w:pPr>
        <w:spacing w:after="50"/>
      </w:pPr>
    </w:p>
    <w:p>
      <w:pPr>
        <w:spacing w:after="150"/>
      </w:pPr>
      <w:r>
        <w:t xml:space="preserve">Simple Pearson correlation between each driver and the outcome, ignoring other predictors.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Formula</w:t>
      </w:r>
    </w:p>
    <w:p>
      <w:pPr>
        <w:spacing w:after="50"/>
      </w:pPr>
    </w:p>
    <w:p>
      <w:pPr>
        <w:pStyle w:val="CodeBlock"/>
        <w:spacing w:after="0"/>
      </w:pPr>
      <w:r>
        <w:t xml:space="preserve">r_jY = Cov(Xj, Y) / (SD_Xj × SD_Y)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 = Σ(Xj - X̄j)(Y - Ȳ) / √[Σ(Xj - X̄j)² × Σ(Y - Ȳ)²]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Importance Conversion</w:t>
      </w:r>
    </w:p>
    <w:p>
      <w:pPr>
        <w:spacing w:after="50"/>
      </w:pPr>
    </w:p>
    <w:p>
      <w:pPr>
        <w:pStyle w:val="CodeBlock"/>
        <w:spacing w:after="0"/>
      </w:pPr>
      <w:r>
        <w:t xml:space="preserve">Importance_j% = 100 × r²_jY / Σr²_iY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Strengths and Limitations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Strengths</w:t>
            </w:r>
          </w:p>
        </w:tc>
        <w:tc>
          <w:tcPr>
            <w:shd w:fill="D9D9D9"/>
          </w:tcPr>
          <w:p>
            <w:r>
              <w:t xml:space="preserve">Limitations</w:t>
            </w:r>
          </w:p>
        </w:tc>
      </w:tr>
      <w:tr>
        <w:tc>
          <w:p>
            <w:r>
              <w:t xml:space="preserve">Simple, intuitive</w:t>
            </w:r>
          </w:p>
        </w:tc>
        <w:tc>
          <w:p>
            <w:r>
              <w:t xml:space="preserve">Ignores other predictors</w:t>
            </w:r>
          </w:p>
        </w:tc>
      </w:tr>
      <w:tr>
        <w:tc>
          <w:p>
            <w:r>
              <w:t xml:space="preserve">No collinearity issues</w:t>
            </w:r>
          </w:p>
        </w:tc>
        <w:tc>
          <w:p>
            <w:r>
              <w:t xml:space="preserve">Doesn't control confounds</w:t>
            </w:r>
          </w:p>
        </w:tc>
      </w:tr>
      <w:tr>
        <w:tc>
          <w:p>
            <w:r>
              <w:t xml:space="preserve">Shows direction</w:t>
            </w:r>
          </w:p>
        </w:tc>
        <w:tc>
          <w:p>
            <w:r>
              <w:t xml:space="preserve">Overestimates correlated drivers</w:t>
            </w:r>
          </w:p>
        </w:tc>
      </w:tr>
      <w:tr>
        <w:tc>
          <w:p>
            <w:r>
              <w:t xml:space="preserve">Baseline comparison</w:t>
            </w:r>
          </w:p>
        </w:tc>
        <w:tc>
          <w:p>
            <w:r>
              <w:t xml:space="preserve">Not recommended for prioritization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When to Use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As baseline comparison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drivers are uncorrelated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 descriptive (not inferential) purposes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 understand bivariate relationships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5: SHAP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Concept</w:t>
      </w:r>
    </w:p>
    <w:p>
      <w:pPr>
        <w:spacing w:after="50"/>
      </w:pPr>
    </w:p>
    <w:p>
      <w:pPr>
        <w:spacing w:after="150"/>
      </w:pPr>
      <w:r>
        <w:t xml:space="preserve">SHAP (SHapley Additive exPlanations) extends Shapley values to machine learning models (Lundberg &amp; Lee, 2017). Uses XGBoost to capture non-linear relationships and interactions.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How It Works</w:t>
      </w:r>
    </w:p>
    <w:p>
      <w:pPr>
        <w:spacing w:after="50"/>
      </w:pPr>
    </w:p>
    <w:p>
      <w:pPr>
        <w:pStyle w:val="CodeBlock"/>
        <w:spacing w:after="0"/>
      </w:pPr>
      <w:r>
        <w:t xml:space="preserve">1. Fit XGBoost model: Y ~ f(X₁, X₂, ..., Xₖ)</w:t>
      </w:r>
    </w:p>
    <w:p>
      <w:pPr>
        <w:pStyle w:val="CodeBlock"/>
        <w:spacing w:after="0"/>
      </w:pPr>
      <w:r>
        <w:t xml:space="preserve">2. Calculate SHAP values using TreeSHAP algorithm</w:t>
      </w:r>
    </w:p>
    <w:p>
      <w:pPr>
        <w:pStyle w:val="CodeBlock"/>
        <w:spacing w:after="0"/>
      </w:pPr>
      <w:r>
        <w:t xml:space="preserve">3. Aggregate: Mean |SHAP| per feature = importance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TreeSHAP Algorithm</w:t>
      </w:r>
    </w:p>
    <w:p>
      <w:pPr>
        <w:spacing w:after="50"/>
      </w:pPr>
    </w:p>
    <w:p>
      <w:pPr>
        <w:spacing w:after="150"/>
      </w:pPr>
      <w:r>
        <w:t xml:space="preserve">For tree-based models, SHAP values can be computed efficiently in O(TLD²) 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 = number of trees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 = maximum leaves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 = maximum depth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XGBoost Parameters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n_trees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Number of boosting rounds</w:t>
            </w:r>
          </w:p>
        </w:tc>
      </w:tr>
      <w:tr>
        <w:tc>
          <w:p>
            <w:r>
              <w:t xml:space="preserve">max_depth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Maximum tree depth</w:t>
            </w:r>
          </w:p>
        </w:tc>
      </w:tr>
      <w:tr>
        <w:tc>
          <w:p>
            <w:r>
              <w:t xml:space="preserve">learning_rate</w:t>
            </w:r>
          </w:p>
        </w:tc>
        <w:tc>
          <w:p>
            <w:r>
              <w:t xml:space="preserve">0.1</w:t>
            </w:r>
          </w:p>
        </w:tc>
        <w:tc>
          <w:p>
            <w:r>
              <w:t xml:space="preserve">Step size shrinkage</w:t>
            </w:r>
          </w:p>
        </w:tc>
      </w:tr>
      <w:tr>
        <w:tc>
          <w:p>
            <w:r>
              <w:t xml:space="preserve">subsample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Row sampling ratio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SHAP Visualizations</w:t>
      </w:r>
    </w:p>
    <w:p>
      <w:pPr>
        <w:spacing w:after="50"/>
      </w:pPr>
    </w:p>
    <w:p>
      <w:pPr>
        <w:spacing w:after="100"/>
      </w:pPr>
      <w:r>
        <w:t xml:space="preserve">1. Importance Bar Plot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Mean |SHAP| for each feature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Higher = more important</w:t>
      </w:r>
    </w:p>
    <w:p>
      <w:pPr>
        <w:spacing w:after="50"/>
      </w:pPr>
    </w:p>
    <w:p>
      <w:pPr>
        <w:spacing w:after="100"/>
      </w:pPr>
      <w:r>
        <w:t xml:space="preserve">2. Beeswarm Plot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X-axis: SHAP value (impact on prediction)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Y-axis: Features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Color: Feature value (red = high, blue = low)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Shows distribution and direction</w:t>
      </w:r>
    </w:p>
    <w:p>
      <w:pPr>
        <w:spacing w:after="50"/>
      </w:pPr>
    </w:p>
    <w:p>
      <w:pPr>
        <w:spacing w:after="100"/>
      </w:pPr>
      <w:r>
        <w:t xml:space="preserve">3. Waterfall Plot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Individual prediction explanation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Shows each feature's contribution</w:t>
      </w:r>
    </w:p>
    <w:p>
      <w:pPr>
        <w:spacing w:after="50"/>
      </w:pPr>
    </w:p>
    <w:p>
      <w:pPr>
        <w:spacing w:after="100"/>
      </w:pPr>
      <w:r>
        <w:t xml:space="preserve">4. Dependence Plot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X-axis: Feature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Y-axis: SHAP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Shows non-linear relationships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to Use SHAP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Use SHAP When</w:t>
            </w:r>
          </w:p>
        </w:tc>
        <w:tc>
          <w:tcPr>
            <w:shd w:fill="D9D9D9"/>
          </w:tcPr>
          <w:p>
            <w:r>
              <w:t xml:space="preserve">Don't Use When</w:t>
            </w:r>
          </w:p>
        </w:tc>
      </w:tr>
      <w:tr>
        <w:tc>
          <w:p>
            <w:r>
              <w:t xml:space="preserve">Suspect non-linear effects</w:t>
            </w:r>
          </w:p>
        </w:tc>
        <w:tc>
          <w:p>
            <w:r>
              <w:t xml:space="preserve">Linear relationships sufficient</w:t>
            </w:r>
          </w:p>
        </w:tc>
      </w:tr>
      <w:tr>
        <w:tc>
          <w:p>
            <w:r>
              <w:t xml:space="preserve">Want interaction detection</w:t>
            </w:r>
          </w:p>
        </w:tc>
        <w:tc>
          <w:p>
            <w:r>
              <w:t xml:space="preserve">Small sample (n &lt; 200)</w:t>
            </w:r>
          </w:p>
        </w:tc>
      </w:tr>
      <w:tr>
        <w:tc>
          <w:p>
            <w:r>
              <w:t xml:space="preserve">Need individual explanations</w:t>
            </w:r>
          </w:p>
        </w:tc>
        <w:tc>
          <w:p>
            <w:r>
              <w:t xml:space="preserve">Interpretability critical</w:t>
            </w:r>
          </w:p>
        </w:tc>
      </w:tr>
      <w:tr>
        <w:tc>
          <w:p>
            <w:r>
              <w:t xml:space="preserve">Large sample available</w:t>
            </w:r>
          </w:p>
        </w:tc>
        <w:tc>
          <w:p>
            <w:r>
              <w:t xml:space="preserve">Need p-values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Strengths and Limitations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Strengths</w:t>
            </w:r>
          </w:p>
        </w:tc>
        <w:tc>
          <w:tcPr>
            <w:shd w:fill="D9D9D9"/>
          </w:tcPr>
          <w:p>
            <w:r>
              <w:t xml:space="preserve">Limitations</w:t>
            </w:r>
          </w:p>
        </w:tc>
      </w:tr>
      <w:tr>
        <w:tc>
          <w:p>
            <w:r>
              <w:t xml:space="preserve">Captures non-linearity</w:t>
            </w:r>
          </w:p>
        </w:tc>
        <w:tc>
          <w:p>
            <w:r>
              <w:t xml:space="preserve">Requires xgboost package</w:t>
            </w:r>
          </w:p>
        </w:tc>
      </w:tr>
      <w:tr>
        <w:tc>
          <w:p>
            <w:r>
              <w:t xml:space="preserve">Detects interactions</w:t>
            </w:r>
          </w:p>
        </w:tc>
        <w:tc>
          <w:p>
            <w:r>
              <w:t xml:space="preserve">Slower than linear methods</w:t>
            </w:r>
          </w:p>
        </w:tc>
      </w:tr>
      <w:tr>
        <w:tc>
          <w:p>
            <w:r>
              <w:t xml:space="preserve">Individual explanations</w:t>
            </w:r>
          </w:p>
        </w:tc>
        <w:tc>
          <w:p>
            <w:r>
              <w:t xml:space="preserve">May overfit with small n</w:t>
            </w:r>
          </w:p>
        </w:tc>
      </w:tr>
      <w:tr>
        <w:tc>
          <w:p>
            <w:r>
              <w:t xml:space="preserve">Consistent Shapley properties</w:t>
            </w:r>
          </w:p>
        </w:tc>
        <w:tc>
          <w:p>
            <w:r>
              <w:t xml:space="preserve">Black box model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Multicollinearity Diagnostics (VIF)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Variance Inflation Factor</w:t>
      </w:r>
    </w:p>
    <w:p>
      <w:pPr>
        <w:spacing w:after="50"/>
      </w:pPr>
    </w:p>
    <w:p>
      <w:pPr>
        <w:spacing w:after="150"/>
      </w:pPr>
      <w:r>
        <w:t xml:space="preserve">VIF measures how much the variance of a regression coefficient is inflated due to multicollinearity:</w:t>
      </w:r>
    </w:p>
    <w:p>
      <w:pPr>
        <w:spacing w:after="50"/>
      </w:pPr>
    </w:p>
    <w:p>
      <w:pPr>
        <w:pStyle w:val="CodeBlock"/>
        <w:spacing w:after="0"/>
      </w:pPr>
      <w:r>
        <w:t xml:space="preserve">VIF_j = 1 / (1 - R²_j)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Where:</w:t>
      </w:r>
    </w:p>
    <w:p>
      <w:pPr>
        <w:pStyle w:val="CodeBlock"/>
        <w:spacing w:after="0"/>
      </w:pPr>
      <w:r>
        <w:t xml:space="preserve">  R²_j = R² from regressing Xj on all other predictors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Interpretation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VIF</w:t>
            </w:r>
          </w:p>
        </w:tc>
        <w:tc>
          <w:tcPr>
            <w:shd w:fill="D9D9D9"/>
          </w:tcPr>
          <w:p>
            <w:r>
              <w:t xml:space="preserve">Multicollinearity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Ideal</w:t>
            </w:r>
          </w:p>
        </w:tc>
      </w:tr>
      <w:tr>
        <w:tc>
          <w:p>
            <w:r>
              <w:t xml:space="preserve">1-5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No concern</w:t>
            </w:r>
          </w:p>
        </w:tc>
      </w:tr>
      <w:tr>
        <w:tc>
          <w:p>
            <w:r>
              <w:t xml:space="preserve">5-10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Monitor, prefer Shapley/RelWeights</w:t>
            </w:r>
          </w:p>
        </w:tc>
      </w:tr>
      <w:tr>
        <w:tc>
          <w:p>
            <w:r>
              <w:t xml:space="preserve">&gt; 10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Remove or combine drivers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Relationship to Tolerance</w:t>
      </w:r>
    </w:p>
    <w:p>
      <w:pPr>
        <w:spacing w:after="50"/>
      </w:pPr>
    </w:p>
    <w:p>
      <w:pPr>
        <w:pStyle w:val="CodeBlock"/>
        <w:spacing w:after="0"/>
      </w:pPr>
      <w:r>
        <w:t xml:space="preserve">Tolerance_j = 1 / VIF_j = 1 - R²_j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Tolerance &lt; 0.1 indicates high multicollinearity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Effect on Standard Errors</w:t>
      </w:r>
    </w:p>
    <w:p>
      <w:pPr>
        <w:spacing w:after="50"/>
      </w:pPr>
    </w:p>
    <w:p>
      <w:pPr>
        <w:pStyle w:val="CodeBlock"/>
        <w:spacing w:after="0"/>
      </w:pPr>
      <w:r>
        <w:t xml:space="preserve">SE(β̂_j) = σ × √(VIF_j / Σ(Xj - X̄j)²)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High VIF → inflated standard errors → unstable coefficients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Detection Strategy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Calculate VIF for all drivers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Flag drivers with VIF &gt; 10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Examine correlation matrix for highly correlated pairs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Remove or combine problematic drivers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Re-run analysis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Quadrant Analysis (IPA)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Importance-Performance Analysis</w:t>
      </w:r>
    </w:p>
    <w:p>
      <w:pPr>
        <w:spacing w:after="50"/>
      </w:pPr>
    </w:p>
    <w:p>
      <w:pPr>
        <w:spacing w:after="150"/>
      </w:pPr>
      <w:r>
        <w:t xml:space="preserve">Quadrant charts plot drivers on two dimensions: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**X-axis:** Performance (mean rating)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**Y-axis:** Importance (derived from analysis)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Quadrant Definitions</w:t>
      </w:r>
    </w:p>
    <w:p>
      <w:pPr>
        <w:spacing w:after="50"/>
      </w:pPr>
    </w:p>
    <w:p>
      <w:pPr>
        <w:pStyle w:val="CodeBlock"/>
        <w:spacing w:after="0"/>
      </w:pPr>
      <w:r>
        <w:t xml:space="preserve">                    HIGH IMPORTANCE</w:t>
      </w:r>
    </w:p>
    <w:p>
      <w:pPr>
        <w:pStyle w:val="CodeBlock"/>
        <w:spacing w:after="0"/>
      </w:pPr>
      <w:r>
        <w:t xml:space="preserve">                          |</w:t>
      </w:r>
    </w:p>
    <w:p>
      <w:pPr>
        <w:pStyle w:val="CodeBlock"/>
        <w:spacing w:after="0"/>
      </w:pPr>
      <w:r>
        <w:t xml:space="preserve">           Q1             |            Q2</w:t>
      </w:r>
    </w:p>
    <w:p>
      <w:pPr>
        <w:pStyle w:val="CodeBlock"/>
        <w:spacing w:after="0"/>
      </w:pPr>
      <w:r>
        <w:t xml:space="preserve">    CONCENTRATE HERE      |      KEEP UP GOOD WORK</w:t>
      </w:r>
    </w:p>
    <w:p>
      <w:pPr>
        <w:pStyle w:val="CodeBlock"/>
        <w:spacing w:after="0"/>
      </w:pPr>
      <w:r>
        <w:t xml:space="preserve">    (High importance,     |      (High importance,</w:t>
      </w:r>
    </w:p>
    <w:p>
      <w:pPr>
        <w:pStyle w:val="CodeBlock"/>
        <w:spacing w:after="0"/>
      </w:pPr>
      <w:r>
        <w:t xml:space="preserve">     Low performance)     |       High performance)</w:t>
      </w:r>
    </w:p>
    <w:p>
      <w:pPr>
        <w:pStyle w:val="CodeBlock"/>
        <w:spacing w:after="0"/>
      </w:pPr>
      <w:r>
        <w:t xml:space="preserve">                          |</w:t>
      </w:r>
    </w:p>
    <w:p>
      <w:pPr>
        <w:pStyle w:val="CodeBlock"/>
        <w:spacing w:after="0"/>
      </w:pPr>
      <w:r>
        <w:t xml:space="preserve">    ──────────────────────┼──────────────────────── PERFORMANCE</w:t>
      </w:r>
    </w:p>
    <w:p>
      <w:pPr>
        <w:pStyle w:val="CodeBlock"/>
        <w:spacing w:after="0"/>
      </w:pPr>
      <w:r>
        <w:t xml:space="preserve">                          |</w:t>
      </w:r>
    </w:p>
    <w:p>
      <w:pPr>
        <w:pStyle w:val="CodeBlock"/>
        <w:spacing w:after="0"/>
      </w:pPr>
      <w:r>
        <w:t xml:space="preserve">           Q3             |            Q4</w:t>
      </w:r>
    </w:p>
    <w:p>
      <w:pPr>
        <w:pStyle w:val="CodeBlock"/>
        <w:spacing w:after="0"/>
      </w:pPr>
      <w:r>
        <w:t xml:space="preserve">       LOW PRIORITY       |      POSSIBLE OVERKILL</w:t>
      </w:r>
    </w:p>
    <w:p>
      <w:pPr>
        <w:pStyle w:val="CodeBlock"/>
        <w:spacing w:after="0"/>
      </w:pPr>
      <w:r>
        <w:t xml:space="preserve">    (Low importance,      |      (Low importance,</w:t>
      </w:r>
    </w:p>
    <w:p>
      <w:pPr>
        <w:pStyle w:val="CodeBlock"/>
        <w:spacing w:after="0"/>
      </w:pPr>
      <w:r>
        <w:t xml:space="preserve">     Low performance)     |       High performance)</w:t>
      </w:r>
    </w:p>
    <w:p>
      <w:pPr>
        <w:pStyle w:val="CodeBlock"/>
        <w:spacing w:after="0"/>
      </w:pPr>
      <w:r>
        <w:t xml:space="preserve">                          |</w:t>
      </w:r>
    </w:p>
    <w:p>
      <w:pPr>
        <w:pStyle w:val="CodeBlock"/>
        <w:spacing w:after="0"/>
      </w:pPr>
      <w:r>
        <w:t xml:space="preserve">                    LOW IMPORTANCE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Strategic Actions by Quadrant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Quadrant</w:t>
            </w:r>
          </w:p>
        </w:tc>
        <w:tc>
          <w:tcPr>
            <w:shd w:fill="D9D9D9"/>
          </w:tcPr>
          <w:p>
            <w:r>
              <w:t xml:space="preserve">Meaning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</w:tr>
      <w:tr>
        <w:tc>
          <w:p>
            <w:r>
              <w:t xml:space="preserve">Q1 (Red)</w:t>
            </w:r>
          </w:p>
        </w:tc>
        <w:tc>
          <w:p>
            <w:r>
              <w:t xml:space="preserve">Important, underperforming</w:t>
            </w:r>
          </w:p>
        </w:tc>
        <w:tc>
          <w:p>
            <w:r>
              <w:t xml:space="preserve">**IMPROVE** - Priority investment</w:t>
            </w:r>
          </w:p>
        </w:tc>
      </w:tr>
      <w:tr>
        <w:tc>
          <w:p>
            <w:r>
              <w:t xml:space="preserve">Q2 (Green)</w:t>
            </w:r>
          </w:p>
        </w:tc>
        <w:tc>
          <w:p>
            <w:r>
              <w:t xml:space="preserve">Important, performing well</w:t>
            </w:r>
          </w:p>
        </w:tc>
        <w:tc>
          <w:p>
            <w:r>
              <w:t xml:space="preserve">**MAINTAIN** - Protect investment</w:t>
            </w:r>
          </w:p>
        </w:tc>
      </w:tr>
      <w:tr>
        <w:tc>
          <w:p>
            <w:r>
              <w:t xml:space="preserve">Q3 (Gray)</w:t>
            </w:r>
          </w:p>
        </w:tc>
        <w:tc>
          <w:p>
            <w:r>
              <w:t xml:space="preserve">Low importance, low performance</w:t>
            </w:r>
          </w:p>
        </w:tc>
        <w:tc>
          <w:p>
            <w:r>
              <w:t xml:space="preserve">**MONITOR** - Low priority</w:t>
            </w:r>
          </w:p>
        </w:tc>
      </w:tr>
      <w:tr>
        <w:tc>
          <w:p>
            <w:r>
              <w:t xml:space="preserve">Q4 (Yellow)</w:t>
            </w:r>
          </w:p>
        </w:tc>
        <w:tc>
          <w:p>
            <w:r>
              <w:t xml:space="preserve">Low importance, high performance</w:t>
            </w:r>
          </w:p>
        </w:tc>
        <w:tc>
          <w:p>
            <w:r>
              <w:t xml:space="preserve">**REASSESS** - Potential overkill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Threshold Methods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mean</w:t>
            </w:r>
          </w:p>
        </w:tc>
        <w:tc>
          <w:p>
            <w:r>
              <w:t xml:space="preserve">Thresholds at mean importance and performance</w:t>
            </w:r>
          </w:p>
        </w:tc>
      </w:tr>
      <w:tr>
        <w:tc>
          <w:p>
            <w:r>
              <w:t xml:space="preserve">median</w:t>
            </w:r>
          </w:p>
        </w:tc>
        <w:tc>
          <w:p>
            <w:r>
              <w:t xml:space="preserve">Thresholds at median values</w:t>
            </w:r>
          </w:p>
        </w:tc>
      </w:tr>
      <w:tr>
        <w:tc>
          <w:p>
            <w:r>
              <w:t xml:space="preserve">midpoint</w:t>
            </w:r>
          </w:p>
        </w:tc>
        <w:tc>
          <w:p>
            <w:r>
              <w:t xml:space="preserve">Thresholds at scale midpoints</w:t>
            </w:r>
          </w:p>
        </w:tc>
      </w:tr>
      <w:tr>
        <w:tc>
          <w:p>
            <w:r>
              <w:t xml:space="preserve">custom</w:t>
            </w:r>
          </w:p>
        </w:tc>
        <w:tc>
          <w:p>
            <w:r>
              <w:t xml:space="preserve">User-specified threshold values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Gap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Gap_j = Importance_j (normalized) - Performance_j (normalized)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Positive gap: Underperforming relative to importance → priority</w:t>
      </w:r>
    </w:p>
    <w:p>
      <w:pPr>
        <w:pStyle w:val="CodeBlock"/>
        <w:spacing w:after="0"/>
      </w:pPr>
      <w:r>
        <w:t xml:space="preserve">Negative gap: Overperforming relative to importance → reassess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Weighted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Survey Weights</w:t>
      </w:r>
    </w:p>
    <w:p>
      <w:pPr>
        <w:spacing w:after="50"/>
      </w:pPr>
    </w:p>
    <w:p>
      <w:pPr>
        <w:spacing w:after="150"/>
      </w:pPr>
      <w:r>
        <w:t xml:space="preserve">When survey weights are specified, all calculations incorporate weights: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Weighted Correlation</w:t>
      </w:r>
    </w:p>
    <w:p>
      <w:pPr>
        <w:spacing w:after="50"/>
      </w:pPr>
    </w:p>
    <w:p>
      <w:pPr>
        <w:pStyle w:val="CodeBlock"/>
        <w:spacing w:after="0"/>
      </w:pPr>
      <w:r>
        <w:t xml:space="preserve">r_w = Σwᵢ(Xᵢ - X̄_w)(Yᵢ - Ȳ_w) / √[Σwᵢ(Xᵢ - X̄_w)² × Σwᵢ(Yᵢ - Ȳ_w)²]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Where:</w:t>
      </w:r>
    </w:p>
    <w:p>
      <w:pPr>
        <w:pStyle w:val="CodeBlock"/>
        <w:spacing w:after="0"/>
      </w:pPr>
      <w:r>
        <w:t xml:space="preserve">  X̄_w = Σwᵢxᵢ / Σwᵢ  (weighted mean)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Weighted Regression</w:t>
      </w:r>
    </w:p>
    <w:p>
      <w:pPr>
        <w:spacing w:after="50"/>
      </w:pPr>
    </w:p>
    <w:p>
      <w:pPr>
        <w:pStyle w:val="CodeBlock"/>
        <w:spacing w:after="0"/>
      </w:pPr>
      <w:r>
        <w:t xml:space="preserve">β̂_w = (X'WX)⁻¹X'WY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Where:</w:t>
      </w:r>
    </w:p>
    <w:p>
      <w:pPr>
        <w:pStyle w:val="CodeBlock"/>
        <w:spacing w:after="0"/>
      </w:pPr>
      <w:r>
        <w:t xml:space="preserve">  W = diagonal matrix of weights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Weighted R²</w:t>
      </w:r>
    </w:p>
    <w:p>
      <w:pPr>
        <w:spacing w:after="50"/>
      </w:pPr>
    </w:p>
    <w:p>
      <w:pPr>
        <w:pStyle w:val="CodeBlock"/>
        <w:spacing w:after="0"/>
      </w:pPr>
      <w:r>
        <w:t xml:space="preserve">R²_w = 1 - Σwᵢ(Yᵢ - Ŷᵢ)² / Σwᵢ(Yᵢ - Ȳ_w)²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Method-Specific Weighting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Weighting Approach</w:t>
            </w:r>
          </w:p>
        </w:tc>
      </w:tr>
      <w:tr>
        <w:tc>
          <w:p>
            <w:r>
              <w:t xml:space="preserve">Correlations</w:t>
            </w:r>
          </w:p>
        </w:tc>
        <w:tc>
          <w:p>
            <w:r>
              <w:t xml:space="preserve">Weighted covariance</w:t>
            </w:r>
          </w:p>
        </w:tc>
      </w:tr>
      <w:tr>
        <w:tc>
          <w:p>
            <w:r>
              <w:t xml:space="preserve">Regression</w:t>
            </w:r>
          </w:p>
        </w:tc>
        <w:tc>
          <w:p>
            <w:r>
              <w:t xml:space="preserve">Weighted OLS</w:t>
            </w:r>
          </w:p>
        </w:tc>
      </w:tr>
      <w:tr>
        <w:tc>
          <w:p>
            <w:r>
              <w:t xml:space="preserve">Beta Weights</w:t>
            </w:r>
          </w:p>
        </w:tc>
        <w:tc>
          <w:p>
            <w:r>
              <w:t xml:space="preserve">Weighted regression + unweighted SD normalization</w:t>
            </w:r>
          </w:p>
        </w:tc>
      </w:tr>
      <w:tr>
        <w:tc>
          <w:p>
            <w:r>
              <w:t xml:space="preserve">Relative Weights</w:t>
            </w:r>
          </w:p>
        </w:tc>
        <w:tc>
          <w:p>
            <w:r>
              <w:t xml:space="preserve">Weighted correlation matrix</w:t>
            </w:r>
          </w:p>
        </w:tc>
      </w:tr>
      <w:tr>
        <w:tc>
          <w:p>
            <w:r>
              <w:t xml:space="preserve">Shapley</w:t>
            </w:r>
          </w:p>
        </w:tc>
        <w:tc>
          <w:p>
            <w:r>
              <w:t xml:space="preserve">Weighted R² in each subset model</w:t>
            </w:r>
          </w:p>
        </w:tc>
      </w:tr>
      <w:tr>
        <w:tc>
          <w:p>
            <w:r>
              <w:t xml:space="preserve">SHAP (XGBoost)</w:t>
            </w:r>
          </w:p>
        </w:tc>
        <w:tc>
          <w:p>
            <w:r>
              <w:t xml:space="preserve">Sample weights in model fitting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Best Practice with Weights</w:t>
      </w:r>
    </w:p>
    <w:p>
      <w:pPr>
        <w:spacing w:after="50"/>
      </w:pPr>
    </w:p>
    <w:p>
      <w:pPr>
        <w:spacing w:after="150"/>
      </w:pPr>
      <w:r>
        <w:t xml:space="preserve">When using weights, prioritize: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**Relative Weights** - Most trustworthy weighted implementation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**SHAP** - Properly weighted via XGBoost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**Shapley** - Has known minor weighting inconsistency in subset models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**Beta Weights** - Minor inconsistency (weighted coefficients, unweighted SD)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Interpretation Guidelines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Importance Score Thresholds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Shapley Value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  <w:tc>
          <w:tcPr>
            <w:shd w:fill="D9D9D9"/>
          </w:tcPr>
          <w:p>
            <w:r>
              <w:t xml:space="preserve">Priority</w:t>
            </w:r>
          </w:p>
        </w:tc>
      </w:tr>
      <w:tr>
        <w:tc>
          <w:p>
            <w:r>
              <w:t xml:space="preserve">&gt; 25%</w:t>
            </w:r>
          </w:p>
        </w:tc>
        <w:tc>
          <w:p>
            <w:r>
              <w:t xml:space="preserve">Dominant driver</w:t>
            </w:r>
          </w:p>
        </w:tc>
        <w:tc>
          <w:p>
            <w:r>
              <w:t xml:space="preserve">Highest priority</w:t>
            </w:r>
          </w:p>
        </w:tc>
      </w:tr>
      <w:tr>
        <w:tc>
          <w:p>
            <w:r>
              <w:t xml:space="preserve">15-25%</w:t>
            </w:r>
          </w:p>
        </w:tc>
        <w:tc>
          <w:p>
            <w:r>
              <w:t xml:space="preserve">Major driver</w:t>
            </w:r>
          </w:p>
        </w:tc>
        <w:tc>
          <w:p>
            <w:r>
              <w:t xml:space="preserve">High priority</w:t>
            </w:r>
          </w:p>
        </w:tc>
      </w:tr>
      <w:tr>
        <w:tc>
          <w:p>
            <w:r>
              <w:t xml:space="preserve">10-15%</w:t>
            </w:r>
          </w:p>
        </w:tc>
        <w:tc>
          <w:p>
            <w:r>
              <w:t xml:space="preserve">Moderate driver</w:t>
            </w:r>
          </w:p>
        </w:tc>
        <w:tc>
          <w:p>
            <w:r>
              <w:t xml:space="preserve">Secondary priority</w:t>
            </w:r>
          </w:p>
        </w:tc>
      </w:tr>
      <w:tr>
        <w:tc>
          <w:p>
            <w:r>
              <w:t xml:space="preserve">5-10%</w:t>
            </w:r>
          </w:p>
        </w:tc>
        <w:tc>
          <w:p>
            <w:r>
              <w:t xml:space="preserve">Minor driver</w:t>
            </w:r>
          </w:p>
        </w:tc>
        <w:tc>
          <w:p>
            <w:r>
              <w:t xml:space="preserve">Lower priority</w:t>
            </w:r>
          </w:p>
        </w:tc>
      </w:tr>
      <w:tr>
        <w:tc>
          <w:p>
            <w:r>
              <w:t xml:space="preserve">&lt; 5%</w:t>
            </w:r>
          </w:p>
        </w:tc>
        <w:tc>
          <w:p>
            <w:r>
              <w:t xml:space="preserve">Marginal driver</w:t>
            </w:r>
          </w:p>
        </w:tc>
        <w:tc>
          <w:p>
            <w:r>
              <w:t xml:space="preserve">Limited impact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Method Consensus</w:t>
      </w:r>
    </w:p>
    <w:p>
      <w:pPr>
        <w:spacing w:after="50"/>
      </w:pPr>
    </w:p>
    <w:p>
      <w:pPr>
        <w:spacing w:after="100"/>
      </w:pPr>
      <w:r>
        <w:t xml:space="preserve">High Consensus (all methods agree within ±2 ranks):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Strong evidence for driver importance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Trust the ranking confidently</w:t>
      </w:r>
    </w:p>
    <w:p>
      <w:pPr>
        <w:spacing w:after="50"/>
      </w:pPr>
    </w:p>
    <w:p>
      <w:pPr>
        <w:spacing w:after="100"/>
      </w:pPr>
      <w:r>
        <w:t xml:space="preserve">Moderate Consensus (±3-4 ranks):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Good evidence, some variation expected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VIF for multicollinearity</w:t>
      </w:r>
    </w:p>
    <w:p>
      <w:pPr>
        <w:spacing w:after="50"/>
      </w:pPr>
    </w:p>
    <w:p>
      <w:pPr>
        <w:spacing w:after="100"/>
      </w:pPr>
      <w:r>
        <w:t xml:space="preserve">Low Consensus (&gt; 4 rank difference):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Investigate multicollinearity (VIF &gt; 5?)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for suppressor effects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Trust Shapley values over beta weights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Model Fit Assessment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R²</w:t>
            </w:r>
          </w:p>
        </w:tc>
        <w:tc>
          <w:tcPr>
            <w:shd w:fill="D9D9D9"/>
          </w:tcPr>
          <w:p>
            <w:r>
              <w:t xml:space="preserve">Quality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&gt; 0.70</w:t>
            </w:r>
          </w:p>
        </w:tc>
        <w:tc>
          <w:p>
            <w:r>
              <w:t xml:space="preserve">Excellent</w:t>
            </w:r>
          </w:p>
        </w:tc>
        <w:tc>
          <w:p>
            <w:r>
              <w:t xml:space="preserve">Drivers explain most variance</w:t>
            </w:r>
          </w:p>
        </w:tc>
      </w:tr>
      <w:tr>
        <w:tc>
          <w:p>
            <w:r>
              <w:t xml:space="preserve">0.50-0.70</w:t>
            </w:r>
          </w:p>
        </w:tc>
        <w:tc>
          <w:p>
            <w:r>
              <w:t xml:space="preserve">Good</w:t>
            </w:r>
          </w:p>
        </w:tc>
        <w:tc>
          <w:p>
            <w:r>
              <w:t xml:space="preserve">Drivers capture key effects</w:t>
            </w:r>
          </w:p>
        </w:tc>
      </w:tr>
      <w:tr>
        <w:tc>
          <w:p>
            <w:r>
              <w:t xml:space="preserve">0.30-0.50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Missing some important drivers</w:t>
            </w:r>
          </w:p>
        </w:tc>
      </w:tr>
      <w:tr>
        <w:tc>
          <w:p>
            <w:r>
              <w:t xml:space="preserve">&lt; 0.30</w:t>
            </w:r>
          </w:p>
        </w:tc>
        <w:tc>
          <w:p>
            <w:r>
              <w:t xml:space="preserve">Weak</w:t>
            </w:r>
          </w:p>
        </w:tc>
        <w:tc>
          <w:p>
            <w:r>
              <w:t xml:space="preserve">Consider adding drivers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Direction Interpretation</w:t>
      </w:r>
    </w:p>
    <w:p>
      <w:pPr>
        <w:spacing w:after="50"/>
      </w:pPr>
    </w:p>
    <w:p>
      <w:pPr>
        <w:spacing w:after="100"/>
      </w:pPr>
      <w:r>
        <w:t xml:space="preserve">Positive coefficient/correlation: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Higher driver value → higher outcome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Example: Better quality → higher satisfaction</w:t>
      </w:r>
    </w:p>
    <w:p>
      <w:pPr>
        <w:spacing w:after="50"/>
      </w:pPr>
    </w:p>
    <w:p>
      <w:pPr>
        <w:spacing w:after="100"/>
      </w:pPr>
      <w:r>
        <w:t xml:space="preserve">Negative coefficient/correlation: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Higher driver value → lower outcome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Example: Higher price → lower satisfaction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Or: Suppressor effect (unexpected negative - investigate)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Comparison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to Trust Each Method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Situation</w:t>
            </w:r>
          </w:p>
        </w:tc>
        <w:tc>
          <w:tcPr>
            <w:shd w:fill="D9D9D9"/>
          </w:tcPr>
          <w:p>
            <w:r>
              <w:t xml:space="preserve">Recommended Method</w:t>
            </w:r>
          </w:p>
        </w:tc>
      </w:tr>
      <w:tr>
        <w:tc>
          <w:p>
            <w:r>
              <w:t xml:space="preserve">General prioritization</w:t>
            </w:r>
          </w:p>
        </w:tc>
        <w:tc>
          <w:p>
            <w:r>
              <w:t xml:space="preserve">Shapley</w:t>
            </w:r>
          </w:p>
        </w:tc>
      </w:tr>
      <w:tr>
        <w:tc>
          <w:p>
            <w:r>
              <w:t xml:space="preserve">High multicollinearity (VIF &gt; 5)</w:t>
            </w:r>
          </w:p>
        </w:tc>
        <w:tc>
          <w:p>
            <w:r>
              <w:t xml:space="preserve">Shapley or Relative Weights</w:t>
            </w:r>
          </w:p>
        </w:tc>
      </w:tr>
      <w:tr>
        <w:tc>
          <w:p>
            <w:r>
              <w:t xml:space="preserve">Need direction information</w:t>
            </w:r>
          </w:p>
        </w:tc>
        <w:tc>
          <w:p>
            <w:r>
              <w:t xml:space="preserve">Beta coefficients</w:t>
            </w:r>
          </w:p>
        </w:tc>
      </w:tr>
      <w:tr>
        <w:tc>
          <w:p>
            <w:r>
              <w:t xml:space="preserve">Suspect non-linear effects</w:t>
            </w:r>
          </w:p>
        </w:tc>
        <w:tc>
          <w:p>
            <w:r>
              <w:t xml:space="preserve">SHAP</w:t>
            </w:r>
          </w:p>
        </w:tc>
      </w:tr>
      <w:tr>
        <w:tc>
          <w:p>
            <w:r>
              <w:t xml:space="preserve">Small sample (n &lt; 100)</w:t>
            </w:r>
          </w:p>
        </w:tc>
        <w:tc>
          <w:p>
            <w:r>
              <w:t xml:space="preserve">Relative Weights</w:t>
            </w:r>
          </w:p>
        </w:tc>
      </w:tr>
      <w:tr>
        <w:tc>
          <w:p>
            <w:r>
              <w:t xml:space="preserve">Large sample (n &gt; 500) + ML</w:t>
            </w:r>
          </w:p>
        </w:tc>
        <w:tc>
          <w:p>
            <w:r>
              <w:t xml:space="preserve">SHAP</w:t>
            </w:r>
          </w:p>
        </w:tc>
      </w:tr>
      <w:tr>
        <w:tc>
          <w:p>
            <w:r>
              <w:t xml:space="preserve">Simple baseline</w:t>
            </w:r>
          </w:p>
        </w:tc>
        <w:tc>
          <w:p>
            <w:r>
              <w:t xml:space="preserve">Correlations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Method Properties Summary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Property</w:t>
            </w:r>
          </w:p>
        </w:tc>
        <w:tc>
          <w:tcPr>
            <w:shd w:fill="D9D9D9"/>
          </w:tcPr>
          <w:p>
            <w:r>
              <w:t xml:space="preserve">Shapley</w:t>
            </w:r>
          </w:p>
        </w:tc>
        <w:tc>
          <w:tcPr>
            <w:shd w:fill="D9D9D9"/>
          </w:tcPr>
          <w:p>
            <w:r>
              <w:t xml:space="preserve">RelWeights</w:t>
            </w:r>
          </w:p>
        </w:tc>
        <w:tc>
          <w:tcPr>
            <w:shd w:fill="D9D9D9"/>
          </w:tcPr>
          <w:p>
            <w:r>
              <w:t xml:space="preserve">Beta</w:t>
            </w:r>
          </w:p>
        </w:tc>
        <w:tc>
          <w:tcPr>
            <w:shd w:fill="D9D9D9"/>
          </w:tcPr>
          <w:p>
            <w:r>
              <w:t xml:space="preserve">Correlation</w:t>
            </w:r>
          </w:p>
        </w:tc>
        <w:tc>
          <w:tcPr>
            <w:shd w:fill="D9D9D9"/>
          </w:tcPr>
          <w:p>
            <w:r>
              <w:t xml:space="preserve">SHAP</w:t>
            </w:r>
          </w:p>
        </w:tc>
      </w:tr>
      <w:tr>
        <w:tc>
          <w:p>
            <w:r>
              <w:t xml:space="preserve">Always positive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No*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Sums to 100%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Handles collinearity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Shows direction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Non-linear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Fast (k &gt; 15)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i/>
          <w:iCs/>
        </w:rPr>
        <w:t xml:space="preserve">Beta weights use absolute values for ranking; signed values reported separately.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Assumptions and Limitations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Statistical Assumptions</w:t>
      </w:r>
    </w:p>
    <w:p>
      <w:pPr>
        <w:spacing w:after="50"/>
      </w:pPr>
    </w:p>
    <w:p>
      <w:pPr>
        <w:spacing w:after="100"/>
      </w:pPr>
      <w:r>
        <w:t xml:space="preserve">1. Linearity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Relationship between each driver and outcome is linear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Check: Residual plots, SHAP dependence plots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Violation: Use SHAP for non-linear detection</w:t>
      </w:r>
    </w:p>
    <w:p>
      <w:pPr>
        <w:spacing w:after="50"/>
      </w:pPr>
    </w:p>
    <w:p>
      <w:pPr>
        <w:spacing w:after="100"/>
      </w:pPr>
      <w:r>
        <w:t xml:space="preserve">2. Independence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Observations are independent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Check: Study design (no clustering?)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Violation: Use clustered standard errors or multilevel models</w:t>
      </w:r>
    </w:p>
    <w:p>
      <w:pPr>
        <w:spacing w:after="50"/>
      </w:pPr>
    </w:p>
    <w:p>
      <w:pPr>
        <w:spacing w:after="100"/>
      </w:pPr>
      <w:r>
        <w:t xml:space="preserve">3. Homoscedasticity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Constant variance of residuals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Check: Residuals vs. fitted values plot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Violation: Use robust standard errors</w:t>
      </w:r>
    </w:p>
    <w:p>
      <w:pPr>
        <w:spacing w:after="50"/>
      </w:pPr>
    </w:p>
    <w:p>
      <w:pPr>
        <w:spacing w:after="100"/>
      </w:pPr>
      <w:r>
        <w:t xml:space="preserve">4. No Perfect Multicollinearity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driver perfectly predicted by others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Check: VIF &lt; ∞, no aliased coefficients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Violation: Remove redundant drivers</w:t>
      </w:r>
    </w:p>
    <w:p>
      <w:pPr>
        <w:spacing w:after="50"/>
      </w:pPr>
    </w:p>
    <w:p>
      <w:pPr>
        <w:spacing w:after="100"/>
      </w:pPr>
      <w:r>
        <w:t xml:space="preserve">5. Normality (for inference)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Residuals normally distributed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Check: Q-Q plot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Violation: Point estimates still valid; CIs/p-values affected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Key Limitations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**Correlation ≠ Causation**: Cannot establish causal relationships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**Omitted Variables**: Missing drivers can bias results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**Measurement Error**: Poor measurement inflates error variance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**Sample Size**: Requires sufficient n for stable estimates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**Shapley Limit**: Maximum ~15 drivers for exact computation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**Listwise Deletion**: Missing data reduces sample size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References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Primary 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**Shapley, L. S.** (1953). A value for n-person games. *Contributions to the Theory of Games*, 2(28), 307-317.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**Johnson, J. W.** (2000). A heuristic method for estimating the relative weight of predictor variables in multiple regression. *Multivariate Behavioral Research*, 35(1), 1-19.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**Lundberg, S. M., &amp; Lee, S. I.** (2017). A unified approach to interpreting model predictions. *Advances in Neural Information Processing Systems*, 30.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**Martilla, J. A., &amp; James, J. C.** (1977). Importance-performance analysis. *Journal of Marketing*, 41(1), 77-79.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Additional Reading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**Tonidandel, S., &amp; LeBreton, J. M.** (2011). Relative importance analysis: A useful supplement to regression analysis. *Journal of Business and Psychology*, 26(1), 1-9.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**Grömping, U.** (2006). Relative importance for linear regression in R: The package relaimpo. *Journal of Statistical Software*, 17(1), 1-27.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**Budescu, D. V.** (1993). Dominance analysis: A new approach to the problem of relative importance of predictors in multiple regression. *Psychological Bulletin*, 114(3), 542-551.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2025-12-23T19:24:54.703Z</dcterms:created>
  <dcterms:modified xsi:type="dcterms:W3CDTF">2025-12-23T19:24:54.703Z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