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t xml:space="preserve">Turas Tracker - Module Overview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Version: </w:t>
      </w:r>
      <w:r>
        <w:t xml:space="preserve">10.0</w:t>
      </w:r>
    </w:p>
    <w:p>
      <w:pPr>
        <w:spacing w:after="100"/>
      </w:pPr>
      <w:r>
        <w:rPr>
          <w:b/>
          <w:bCs/>
        </w:rPr>
        <w:t xml:space="preserve">Last Updated: </w:t>
      </w:r>
      <w:r>
        <w:t xml:space="preserve">22 December 2025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What is Turas Tracker?</w:t>
      </w:r>
    </w:p>
    <w:p>
      <w:pPr>
        <w:spacing w:after="50"/>
      </w:pPr>
    </w:p>
    <w:p>
      <w:pPr>
        <w:spacing w:after="150"/>
      </w:pPr>
      <w:r>
        <w:t xml:space="preserve">Turas Tracker is a comprehensive R-based system for analyzing multi-wave tracking studies. It transforms raw survey data from multiple time periods into actionable trend insights with statistical rigor.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Core Purpose: </w:t>
      </w:r>
      <w:r>
        <w:t xml:space="preserve">Compare metrics across survey waves, calculate statistical significance of changes, and generate professional reports for tracking study analysis.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Key Capabilities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Time Series Analysis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Track any metric across 2 or more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Automatic trend direction detection (up, down, stable)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Support for irregular wave intervals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Statistical Rigor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Two-proportion Z-tests for percentage changes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Welch's T-tests for mean comparisons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Design effect (DEFF) adjustment for weighted data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Configurable confidence levels (default 95%)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Flexible Question Handling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Map questions when codes change between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Support for multiple question types:</w:t>
      </w:r>
    </w:p>
    <w:p>
      <w:pPr>
        <w:spacing w:after="150"/>
      </w:pPr>
      <w:r>
        <w:t xml:space="preserve">  - </w:t>
      </w:r>
      <w:r>
        <w:rPr>
          <w:b/>
          <w:bCs/>
        </w:rPr>
        <w:t xml:space="preserve">Rating</w:t>
      </w:r>
      <w:r>
        <w:t xml:space="preserve"> - Numeric scales (1-5, 1-10, etc.)</w:t>
      </w:r>
    </w:p>
    <w:p>
      <w:pPr>
        <w:spacing w:after="150"/>
      </w:pPr>
      <w:r>
        <w:t xml:space="preserve">  - </w:t>
      </w:r>
      <w:r>
        <w:rPr>
          <w:b/>
          <w:bCs/>
        </w:rPr>
        <w:t xml:space="preserve">NPS</w:t>
      </w:r>
      <w:r>
        <w:t xml:space="preserve"> - Net Promoter Score (0-10)</w:t>
      </w:r>
    </w:p>
    <w:p>
      <w:pPr>
        <w:spacing w:after="150"/>
      </w:pPr>
      <w:r>
        <w:t xml:space="preserve">  - </w:t>
      </w:r>
      <w:r>
        <w:rPr>
          <w:b/>
          <w:bCs/>
        </w:rPr>
        <w:t xml:space="preserve">Single Choice</w:t>
      </w:r>
      <w:r>
        <w:t xml:space="preserve"> - Categorical single response</w:t>
      </w:r>
    </w:p>
    <w:p>
      <w:pPr>
        <w:spacing w:after="150"/>
      </w:pPr>
      <w:r>
        <w:t xml:space="preserve">  - </w:t>
      </w:r>
      <w:r>
        <w:rPr>
          <w:b/>
          <w:bCs/>
        </w:rPr>
        <w:t xml:space="preserve">Multi-Mention</w:t>
      </w:r>
      <w:r>
        <w:t xml:space="preserve"> - Select all that apply</w:t>
      </w:r>
    </w:p>
    <w:p>
      <w:pPr>
        <w:spacing w:after="150"/>
      </w:pPr>
      <w:r>
        <w:t xml:space="preserve">  - </w:t>
      </w:r>
      <w:r>
        <w:rPr>
          <w:b/>
          <w:bCs/>
        </w:rPr>
        <w:t xml:space="preserve">Composite</w:t>
      </w:r>
      <w:r>
        <w:t xml:space="preserve"> - Derived from multiple questions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Custom Metrics via TrackingSpecs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Track mean, top box, top 2 box, custom ranges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Specify different metrics per question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Auto-detect multi-mention options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Banner Analysis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Analyze trends by demographic segments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Gender, age, region, or any categorical variable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Segment-level significance testing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Multiple Report Formats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**Detailed** - One sheet per question, full statistics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**Wave History** - Compact executive summary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**Dashboard** - Trend status with indicators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**Sig Matrix** - All wave-pair comparisons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When to Use Turas Tracker</w:t>
      </w:r>
    </w:p>
    <w:p>
      <w:pPr>
        <w:spacing w:after="50"/>
      </w:pPr>
    </w:p>
    <w:p>
      <w:pPr>
        <w:spacing w:after="100"/>
      </w:pPr>
      <w:r>
        <w:t xml:space="preserve">Use Tracker when you have: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Survey data from multiple time periods (waves)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Need to identify significant changes over time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Questions tracked consistently (or with mapping)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Weighted or unweighted data</w:t>
      </w:r>
    </w:p>
    <w:p>
      <w:pPr>
        <w:spacing w:after="50"/>
      </w:pPr>
    </w:p>
    <w:p>
      <w:pPr>
        <w:spacing w:after="100"/>
      </w:pPr>
      <w:r>
        <w:t xml:space="preserve">Typical Use Cases: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Brand health tracking (awareness, consideration, purchase)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Customer satisfaction monitoring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NPS trend analysis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Employee engagement surveys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Market research tracking studies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How It Works</w:t>
      </w:r>
    </w:p>
    <w:p>
      <w:pPr>
        <w:spacing w:after="50"/>
      </w:pPr>
    </w:p>
    <w:p>
      <w:pPr>
        <w:pStyle w:val="CodeBlock"/>
        <w:spacing w:after="0"/>
      </w:pPr>
      <w: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pStyle w:val="CodeBlock"/>
        <w:spacing w:after="0"/>
      </w:pPr>
      <w:r>
        <w:t xml:space="preserve">│                    TURAS TRACKER                            │</w:t>
      </w:r>
    </w:p>
    <w:p>
      <w:pPr>
        <w:pStyle w:val="CodeBlock"/>
        <w:spacing w:after="0"/>
      </w:pPr>
      <w:r>
        <w:t xml:space="preserve">│                                                             │</w:t>
      </w:r>
    </w:p>
    <w:p>
      <w:pPr>
        <w:pStyle w:val="CodeBlock"/>
        <w:spacing w:after="0"/>
      </w:pPr>
      <w:r>
        <w:t xml:space="preserve">│  Configuration    Question      Wave Data                   │</w:t>
      </w:r>
    </w:p>
    <w:p>
      <w:pPr>
        <w:pStyle w:val="CodeBlock"/>
        <w:spacing w:after="0"/>
      </w:pPr>
      <w:r>
        <w:t xml:space="preserve">│  (xlsx)           Mapping       (csv/xlsx/sav)              │</w:t>
      </w:r>
    </w:p>
    <w:p>
      <w:pPr>
        <w:pStyle w:val="CodeBlock"/>
        <w:spacing w:after="0"/>
      </w:pPr>
      <w:r>
        <w:t xml:space="preserve">│      │            (xlsx)             │                      │</w:t>
      </w:r>
    </w:p>
    <w:p>
      <w:pPr>
        <w:pStyle w:val="CodeBlock"/>
        <w:spacing w:after="0"/>
      </w:pPr>
      <w:r>
        <w:t xml:space="preserve">│      └──────────────┬────────────────┘                      │</w:t>
      </w:r>
    </w:p>
    <w:p>
      <w:pPr>
        <w:pStyle w:val="CodeBlock"/>
        <w:spacing w:after="0"/>
      </w:pPr>
      <w:r>
        <w:t xml:space="preserve">│                     ▼                                       │</w:t>
      </w:r>
    </w:p>
    <w:p>
      <w:pPr>
        <w:pStyle w:val="CodeBlock"/>
        <w:spacing w:after="0"/>
      </w:pPr>
      <w:r>
        <w:t xml:space="preserve">│            ┌────────────────┐                               │</w:t>
      </w:r>
    </w:p>
    <w:p>
      <w:pPr>
        <w:pStyle w:val="CodeBlock"/>
        <w:spacing w:after="0"/>
      </w:pPr>
      <w:r>
        <w:t xml:space="preserve">│            │   Validation   │  Check all inputs             │</w:t>
      </w:r>
    </w:p>
    <w:p>
      <w:pPr>
        <w:pStyle w:val="CodeBlock"/>
        <w:spacing w:after="0"/>
      </w:pPr>
      <w:r>
        <w:t xml:space="preserve">│            └────────────────┘                               │</w:t>
      </w:r>
    </w:p>
    <w:p>
      <w:pPr>
        <w:pStyle w:val="CodeBlock"/>
        <w:spacing w:after="0"/>
      </w:pPr>
      <w:r>
        <w:t xml:space="preserve">│                     │                                       │</w:t>
      </w:r>
    </w:p>
    <w:p>
      <w:pPr>
        <w:pStyle w:val="CodeBlock"/>
        <w:spacing w:after="0"/>
      </w:pPr>
      <w:r>
        <w:t xml:space="preserve">│                     ▼                                       │</w:t>
      </w:r>
    </w:p>
    <w:p>
      <w:pPr>
        <w:pStyle w:val="CodeBlock"/>
        <w:spacing w:after="0"/>
      </w:pPr>
      <w:r>
        <w:t xml:space="preserve">│            ┌────────────────┐                               │</w:t>
      </w:r>
    </w:p>
    <w:p>
      <w:pPr>
        <w:pStyle w:val="CodeBlock"/>
        <w:spacing w:after="0"/>
      </w:pPr>
      <w:r>
        <w:t xml:space="preserve">│            │  Trend Calc    │  Calculate metrics per wave   │</w:t>
      </w:r>
    </w:p>
    <w:p>
      <w:pPr>
        <w:pStyle w:val="CodeBlock"/>
        <w:spacing w:after="0"/>
      </w:pPr>
      <w:r>
        <w:t xml:space="preserve">│            └────────────────┘  Statistical testing          │</w:t>
      </w:r>
    </w:p>
    <w:p>
      <w:pPr>
        <w:pStyle w:val="CodeBlock"/>
        <w:spacing w:after="0"/>
      </w:pPr>
      <w:r>
        <w:t xml:space="preserve">│                     │                                       │</w:t>
      </w:r>
    </w:p>
    <w:p>
      <w:pPr>
        <w:pStyle w:val="CodeBlock"/>
        <w:spacing w:after="0"/>
      </w:pPr>
      <w:r>
        <w:t xml:space="preserve">│                     ▼                                       │</w:t>
      </w:r>
    </w:p>
    <w:p>
      <w:pPr>
        <w:pStyle w:val="CodeBlock"/>
        <w:spacing w:after="0"/>
      </w:pPr>
      <w:r>
        <w:t xml:space="preserve">│            ┌────────────────┐                               │</w:t>
      </w:r>
    </w:p>
    <w:p>
      <w:pPr>
        <w:pStyle w:val="CodeBlock"/>
        <w:spacing w:after="0"/>
      </w:pPr>
      <w:r>
        <w:t xml:space="preserve">│            │ Report Output  │  Excel workbooks              │</w:t>
      </w:r>
    </w:p>
    <w:p>
      <w:pPr>
        <w:pStyle w:val="CodeBlock"/>
        <w:spacing w:after="0"/>
      </w:pPr>
      <w:r>
        <w:t xml:space="preserve">│            └────────────────┘                               │</w:t>
      </w:r>
    </w:p>
    <w:p>
      <w:pPr>
        <w:pStyle w:val="CodeBlock"/>
        <w:spacing w:after="0"/>
      </w:pPr>
      <w:r>
        <w:t xml:space="preserve">│                                                             │</w:t>
      </w:r>
    </w:p>
    <w:p>
      <w:pPr>
        <w:pStyle w:val="CodeBlock"/>
        <w:spacing w:after="0"/>
      </w:pPr>
      <w: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Output Examples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Trend Summary</w:t>
      </w:r>
    </w:p>
    <w:p>
      <w:pPr>
        <w:pStyle w:val="CodeBlock"/>
        <w:spacing w:after="0"/>
      </w:pPr>
      <w:r>
        <w:t xml:space="preserve">Question          | W1    | W2    | W3    | Trend</w:t>
      </w:r>
    </w:p>
    <w:p>
      <w:pPr>
        <w:pStyle w:val="CodeBlock"/>
        <w:spacing w:after="0"/>
      </w:pPr>
      <w:r>
        <w:t xml:space="preserve">──────────────────|───────|───────|───────|───────</w:t>
      </w:r>
    </w:p>
    <w:p>
      <w:pPr>
        <w:pStyle w:val="CodeBlock"/>
        <w:spacing w:after="0"/>
      </w:pPr>
      <w:r>
        <w:t xml:space="preserve">Brand Awareness   | 45%   | 48%   | 52%   | ↑↑</w:t>
      </w:r>
    </w:p>
    <w:p>
      <w:pPr>
        <w:pStyle w:val="CodeBlock"/>
        <w:spacing w:after="0"/>
      </w:pPr>
      <w:r>
        <w:t xml:space="preserve">Consideration     | 32%   | 31%   | 33%   | →</w:t>
      </w:r>
    </w:p>
    <w:p>
      <w:pPr>
        <w:pStyle w:val="CodeBlock"/>
        <w:spacing w:after="0"/>
      </w:pPr>
      <w:r>
        <w:t xml:space="preserve">Satisfaction      | 3.8   | 3.9   | 4.1   | ↑</w:t>
      </w:r>
    </w:p>
    <w:p>
      <w:pPr>
        <w:pStyle w:val="CodeBlock"/>
        <w:spacing w:after="0"/>
      </w:pPr>
      <w:r>
        <w:t xml:space="preserve">NPS               | +32   | +35   | +38   | ↑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Significance Indicators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D9D9"/>
          </w:tcPr>
          <w:p>
            <w:r>
              <w:t xml:space="preserve">Symbol</w:t>
            </w:r>
          </w:p>
        </w:tc>
        <w:tc>
          <w:tcPr>
            <w:shd w:fill="D9D9D9"/>
          </w:tcPr>
          <w:p>
            <w:r>
              <w:t xml:space="preserve">Meaning</w:t>
            </w:r>
          </w:p>
        </w:tc>
      </w:tr>
      <w:tr>
        <w:tc>
          <w:p>
            <w:r>
              <w:t xml:space="preserve">↑</w:t>
            </w:r>
          </w:p>
        </w:tc>
        <w:tc>
          <w:p>
            <w:r>
              <w:t xml:space="preserve">Statistically significant increase (p &lt; 0.05)</w:t>
            </w:r>
          </w:p>
        </w:tc>
      </w:tr>
      <w:tr>
        <w:tc>
          <w:p>
            <w:r>
              <w:t xml:space="preserve">↓</w:t>
            </w:r>
          </w:p>
        </w:tc>
        <w:tc>
          <w:p>
            <w:r>
              <w:t xml:space="preserve">Statistically significant decrease (p &lt; 0.05)</w:t>
            </w:r>
          </w:p>
        </w:tc>
      </w:tr>
      <w:tr>
        <w:tc>
          <w:p>
            <w:r>
              <w:t xml:space="preserve">→</w:t>
            </w:r>
          </w:p>
        </w:tc>
        <w:tc>
          <w:p>
            <w:r>
              <w:t xml:space="preserve">No significant change</w:t>
            </w:r>
          </w:p>
        </w:tc>
      </w:tr>
    </w:tbl>
    <w:p>
      <w:pPr>
        <w:spacing w:after="20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Getting Started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**Prepare your wave data** - One file per wave with consistent structure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**Create configuration** - Use templates in `docs/templates/`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**Run analysis** - Via GUI or script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**Review output** - Excel workbooks with trends and significance</w:t>
      </w:r>
    </w:p>
    <w:p>
      <w:pPr>
        <w:spacing w:after="50"/>
      </w:pPr>
    </w:p>
    <w:p>
      <w:pPr>
        <w:spacing w:after="150"/>
      </w:pPr>
      <w:r>
        <w:t xml:space="preserve">See [04_USER_MANUAL.md](04_USER_MANUAL.md) for detailed instructions.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Comparison with Other Modules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Feature</w:t>
            </w:r>
          </w:p>
        </w:tc>
        <w:tc>
          <w:tcPr>
            <w:shd w:fill="D9D9D9"/>
          </w:tcPr>
          <w:p>
            <w:r>
              <w:t xml:space="preserve">Turas Tabs</w:t>
            </w:r>
          </w:p>
        </w:tc>
        <w:tc>
          <w:tcPr>
            <w:shd w:fill="D9D9D9"/>
          </w:tcPr>
          <w:p>
            <w:r>
              <w:t xml:space="preserve">Turas Tracker</w:t>
            </w:r>
          </w:p>
        </w:tc>
      </w:tr>
      <w:tr>
        <w:tc>
          <w:p>
            <w:r>
              <w:t xml:space="preserve">Purpose</w:t>
            </w:r>
          </w:p>
        </w:tc>
        <w:tc>
          <w:p>
            <w:r>
              <w:t xml:space="preserve">Cross-tabulation</w:t>
            </w:r>
          </w:p>
        </w:tc>
        <w:tc>
          <w:p>
            <w:r>
              <w:t xml:space="preserve">Time-series trends</w:t>
            </w:r>
          </w:p>
        </w:tc>
      </w:tr>
      <w:tr>
        <w:tc>
          <w:p>
            <w:r>
              <w:t xml:space="preserve">Input</w:t>
            </w:r>
          </w:p>
        </w:tc>
        <w:tc>
          <w:p>
            <w:r>
              <w:t xml:space="preserve">Single survey</w:t>
            </w:r>
          </w:p>
        </w:tc>
        <w:tc>
          <w:p>
            <w:r>
              <w:t xml:space="preserve">Multiple waves</w:t>
            </w:r>
          </w:p>
        </w:tc>
      </w:tr>
      <w:tr>
        <w:tc>
          <w:p>
            <w:r>
              <w:t xml:space="preserve">Output</w:t>
            </w:r>
          </w:p>
        </w:tc>
        <w:tc>
          <w:p>
            <w:r>
              <w:t xml:space="preserve">Frequency tables</w:t>
            </w:r>
          </w:p>
        </w:tc>
        <w:tc>
          <w:p>
            <w:r>
              <w:t xml:space="preserve">Trend tables</w:t>
            </w:r>
          </w:p>
        </w:tc>
      </w:tr>
      <w:tr>
        <w:tc>
          <w:p>
            <w:r>
              <w:t xml:space="preserve">Statistics</w:t>
            </w:r>
          </w:p>
        </w:tc>
        <w:tc>
          <w:p>
            <w:r>
              <w:t xml:space="preserve">Chi-square, column proportions</w:t>
            </w:r>
          </w:p>
        </w:tc>
        <w:tc>
          <w:p>
            <w:r>
              <w:t xml:space="preserve">Z-tests, T-tests</w:t>
            </w:r>
          </w:p>
        </w:tc>
      </w:tr>
      <w:tr>
        <w:tc>
          <w:p>
            <w:r>
              <w:t xml:space="preserve">Banner</w:t>
            </w:r>
          </w:p>
        </w:tc>
        <w:tc>
          <w:p>
            <w:r>
              <w:t xml:space="preserve">Demographic columns</w:t>
            </w:r>
          </w:p>
        </w:tc>
        <w:tc>
          <w:p>
            <w:r>
              <w:t xml:space="preserve">Demographic + wave</w:t>
            </w:r>
          </w:p>
        </w:tc>
      </w:tr>
    </w:tbl>
    <w:p>
      <w:pPr>
        <w:spacing w:after="20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Version History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Version</w:t>
            </w:r>
          </w:p>
        </w:tc>
        <w:tc>
          <w:tcPr>
            <w:shd w:fill="D9D9D9"/>
          </w:tcPr>
          <w:p>
            <w:r>
              <w:t xml:space="preserve">Date</w:t>
            </w:r>
          </w:p>
        </w:tc>
        <w:tc>
          <w:tcPr>
            <w:shd w:fill="D9D9D9"/>
          </w:tcPr>
          <w:p>
            <w:r>
              <w:t xml:space="preserve">Key Features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Nov 2025</w:t>
            </w:r>
          </w:p>
        </w:tc>
        <w:tc>
          <w:p>
            <w:r>
              <w:t xml:space="preserve">Initial release with basic tracking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Nov 2025</w:t>
            </w:r>
          </w:p>
        </w:tc>
        <w:tc>
          <w:p>
            <w:r>
              <w:t xml:space="preserve">TrackingSpecs, Wave History reports</w:t>
            </w:r>
          </w:p>
        </w:tc>
      </w:tr>
      <w:tr>
        <w:tc>
          <w:p>
            <w:r>
              <w:t xml:space="preserve">2.1</w:t>
            </w:r>
          </w:p>
        </w:tc>
        <w:tc>
          <w:p>
            <w:r>
              <w:t xml:space="preserve">Dec 2025</w:t>
            </w:r>
          </w:p>
        </w:tc>
        <w:tc>
          <w:p>
            <w:r>
              <w:t xml:space="preserve">Multi-Mention category mode, bug fixes</w:t>
            </w:r>
          </w:p>
        </w:tc>
      </w:tr>
      <w:tr>
        <w:tc>
          <w:p>
            <w:r>
              <w:t xml:space="preserve">2.2</w:t>
            </w:r>
          </w:p>
        </w:tc>
        <w:tc>
          <w:p>
            <w:r>
              <w:t xml:space="preserve">Dec 2025</w:t>
            </w:r>
          </w:p>
        </w:tc>
        <w:tc>
          <w:p>
            <w:r>
              <w:t xml:space="preserve">Dashboard reports, significance matrices</w:t>
            </w:r>
          </w:p>
        </w:tc>
      </w:tr>
      <w:tr>
        <w:tc>
          <w:p>
            <w:r>
              <w:t xml:space="preserve">10.0</w:t>
            </w:r>
          </w:p>
        </w:tc>
        <w:tc>
          <w:p>
            <w:r>
              <w:t xml:space="preserve">Dec 2025</w:t>
            </w:r>
          </w:p>
        </w:tc>
        <w:tc>
          <w:p>
            <w:r>
              <w:t xml:space="preserve">Module reorganization, documentation consolidation</w:t>
            </w:r>
          </w:p>
        </w:tc>
      </w:tr>
    </w:tbl>
    <w:p>
      <w:pPr>
        <w:spacing w:after="20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Support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**User Manual:** [04_USER_MANUAL.md](04_USER_MANUAL.md)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**Technical Docs:** [05_TECHNICAL_DOCS.md](05_TECHNICAL_DOCS.md)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**Examples:** [07_EXAMPLE_WORKFLOWS.md](07_EXAMPLE_WORKFLOWS.md)</w:t>
      </w:r>
    </w:p>
    <w:p>
      <w:pPr>
        <w:spacing w:after="5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next w:val="Normal"/>
    <w:pPr>
      <w:spacing w:line="276"/>
      <w:ind w:left="72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2025-12-23T14:49:12.117Z</dcterms:created>
  <dcterms:modified xsi:type="dcterms:W3CDTF">2025-12-23T14:49:12.117Z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