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D02F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editor_options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markdown: wrap: 72 ---</w:t>
      </w:r>
    </w:p>
    <w:p w14:paraId="7981404F" w14:textId="77777777" w:rsidR="008C52F8" w:rsidRPr="008C52F8" w:rsidRDefault="008C52F8" w:rsidP="008C52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PLATFORM - COMPREHENSIVE CODE REVIEW v10.0</w:t>
      </w:r>
    </w:p>
    <w:p w14:paraId="6E8D217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Date: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2025-12-25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Version: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Turas v10.0+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 Reviewed: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 analytical modules + 1 shared utilities module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TRS v1.0 implementation across all modules</w:t>
      </w:r>
    </w:p>
    <w:p w14:paraId="3749BB5B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039510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22A565E8" w14:textId="77777777" w:rsidR="008C52F8" w:rsidRPr="008C52F8" w:rsidRDefault="008C52F8" w:rsidP="008C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3E433293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Turas is a highly sophisticated, enterprise-grade survey analytics platform with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 specialized analytical modules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unified by the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(TURAS Reliability Standard)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system. The codebase demonstrates:</w:t>
      </w:r>
    </w:p>
    <w:p w14:paraId="32F7FB35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Zero silent failures through TRS v1.0 framework - Consistent architecture across all modules - Comprehensive guard layers with explicit refusal handling - Extensive documentation (user manuals + technical docs) - Shiny GUI interfaces for all modules - Shared utilities prevent code duplication - Strong separation of concerns</w:t>
      </w:r>
    </w:p>
    <w:p w14:paraId="6E6CF6DE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 OPPORTUNITIES: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TRS rollout incomplete (2/11 modules fully compliant) - Some dependencies loaded via library() instead of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requireNamespace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- Opportunities to modernize package choices - Performance optimization potential in large data scenarios - Test coverage could be expanded</w:t>
      </w:r>
    </w:p>
    <w:p w14:paraId="6547A1F3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5A2A4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081CD87F" w14:textId="77777777" w:rsidR="008C52F8" w:rsidRPr="008C52F8" w:rsidRDefault="008C52F8" w:rsidP="008C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MODULE-BY-MODULE R PACKAGE ANALYSIS</w:t>
      </w:r>
    </w:p>
    <w:p w14:paraId="55AA4538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ALCHEMERPARSER MODULE</w:t>
      </w:r>
    </w:p>
    <w:p w14:paraId="002E6152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Parse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files to generate Tabs configuration</w:t>
      </w:r>
    </w:p>
    <w:p w14:paraId="0E583074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02"/>
        <w:gridCol w:w="5599"/>
      </w:tblGrid>
      <w:tr w:rsidR="008C52F8" w:rsidRPr="008C52F8" w14:paraId="553D8F6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8551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AD25EF5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91A397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6DAFB00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469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A09B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writing</w:t>
            </w:r>
          </w:p>
        </w:tc>
        <w:tc>
          <w:tcPr>
            <w:tcW w:w="0" w:type="auto"/>
            <w:vAlign w:val="center"/>
            <w:hideMark/>
          </w:tcPr>
          <w:p w14:paraId="1A63473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Tabs config, survey structure, and data headers</w:t>
            </w:r>
          </w:p>
        </w:tc>
      </w:tr>
      <w:tr w:rsidR="008C52F8" w:rsidRPr="008C52F8" w14:paraId="567495F7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7BA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43BE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72CA503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data export map and translation export files</w:t>
            </w:r>
          </w:p>
        </w:tc>
      </w:tr>
      <w:tr w:rsidR="008C52F8" w:rsidRPr="008C52F8" w14:paraId="174F4FC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F6E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0072C5E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Word document parsing</w:t>
            </w:r>
          </w:p>
        </w:tc>
        <w:tc>
          <w:tcPr>
            <w:tcW w:w="0" w:type="auto"/>
            <w:vAlign w:val="center"/>
            <w:hideMark/>
          </w:tcPr>
          <w:p w14:paraId="4E1F06A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 question text from .docx questionnaire</w:t>
            </w:r>
          </w:p>
        </w:tc>
      </w:tr>
      <w:tr w:rsidR="008C52F8" w:rsidRPr="008C52F8" w14:paraId="3DCE264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1DB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xml2</w:t>
            </w:r>
          </w:p>
        </w:tc>
        <w:tc>
          <w:tcPr>
            <w:tcW w:w="0" w:type="auto"/>
            <w:vAlign w:val="center"/>
            <w:hideMark/>
          </w:tcPr>
          <w:p w14:paraId="10E4FDE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XML parsing</w:t>
            </w:r>
          </w:p>
        </w:tc>
        <w:tc>
          <w:tcPr>
            <w:tcW w:w="0" w:type="auto"/>
            <w:vAlign w:val="center"/>
            <w:hideMark/>
          </w:tcPr>
          <w:p w14:paraId="3BEE3E0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Parse Word document XML structure (.docx is zipped XML)</w:t>
            </w:r>
          </w:p>
        </w:tc>
      </w:tr>
      <w:tr w:rsidR="008C52F8" w:rsidRPr="008C52F8" w14:paraId="54A2C753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365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stringr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6D62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 manipulation</w:t>
            </w:r>
          </w:p>
        </w:tc>
        <w:tc>
          <w:tcPr>
            <w:tcW w:w="0" w:type="auto"/>
            <w:vAlign w:val="center"/>
            <w:hideMark/>
          </w:tcPr>
          <w:p w14:paraId="2DA2ABB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cleaning and pattern matching for question classification</w:t>
            </w:r>
          </w:p>
        </w:tc>
      </w:tr>
      <w:tr w:rsidR="008C52F8" w:rsidRPr="008C52F8" w14:paraId="70B96B49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A34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6AD3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data operations</w:t>
            </w:r>
          </w:p>
        </w:tc>
        <w:tc>
          <w:tcPr>
            <w:tcW w:w="0" w:type="auto"/>
            <w:vAlign w:val="center"/>
            <w:hideMark/>
          </w:tcPr>
          <w:p w14:paraId="11010F6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performance boost for large surveys</w:t>
            </w:r>
          </w:p>
        </w:tc>
      </w:tr>
    </w:tbl>
    <w:p w14:paraId="1455D38C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3BA1576F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(4/5)</w:t>
      </w:r>
    </w:p>
    <w:p w14:paraId="37A4124B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Clean functional decomposition (01_parse_data_map, 02_parse_translation, etc.) - Good error handling with validation flags - TRS guard layer implemented - Well-documented workflow</w:t>
      </w:r>
    </w:p>
    <w:p w14:paraId="2C5EA05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 loading consistency: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requireNamespace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() correctly - good!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Guard layer present but full TRS not yet implemented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messages: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 be more specific about Word document format requirements</w:t>
      </w:r>
    </w:p>
    <w:p w14:paraId="4539DBF5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8958A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7B8223D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TABS MODULE (Cross-Tabulation)</w:t>
      </w:r>
    </w:p>
    <w:p w14:paraId="4E066F00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cross-tabulation reports with statistical testing</w:t>
      </w:r>
    </w:p>
    <w:p w14:paraId="67DD41F7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000"/>
        <w:gridCol w:w="5867"/>
      </w:tblGrid>
      <w:tr w:rsidR="008C52F8" w:rsidRPr="008C52F8" w14:paraId="647DA94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A14F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D9121D9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CC6CFB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540D82A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0FA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C4C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writing</w:t>
            </w:r>
          </w:p>
        </w:tc>
        <w:tc>
          <w:tcPr>
            <w:tcW w:w="0" w:type="auto"/>
            <w:vAlign w:val="center"/>
            <w:hideMark/>
          </w:tcPr>
          <w:p w14:paraId="29AFB05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formatted crosstab outputs with styling</w:t>
            </w:r>
          </w:p>
        </w:tc>
      </w:tr>
      <w:tr w:rsidR="008C52F8" w:rsidRPr="008C52F8" w14:paraId="480EB97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1FB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2CFC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3D88E6E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configuration and data files</w:t>
            </w:r>
          </w:p>
        </w:tc>
      </w:tr>
      <w:tr w:rsidR="008C52F8" w:rsidRPr="008C52F8" w14:paraId="6D93825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78C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lobstr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D378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 profiling</w:t>
            </w:r>
          </w:p>
        </w:tc>
        <w:tc>
          <w:tcPr>
            <w:tcW w:w="0" w:type="auto"/>
            <w:vAlign w:val="center"/>
            <w:hideMark/>
          </w:tcPr>
          <w:p w14:paraId="3466FA0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Monitor memory usage (replaced deprecated </w:t>
            </w:r>
            <w:proofErr w:type="spellStart"/>
            <w:r w:rsidRPr="008C52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pryr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v10.0)</w:t>
            </w:r>
          </w:p>
        </w:tc>
      </w:tr>
      <w:tr w:rsidR="008C52F8" w:rsidRPr="008C52F8" w14:paraId="400DF20A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1CB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A6B3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data operations</w:t>
            </w:r>
          </w:p>
        </w:tc>
        <w:tc>
          <w:tcPr>
            <w:tcW w:w="0" w:type="auto"/>
            <w:vAlign w:val="center"/>
            <w:hideMark/>
          </w:tcPr>
          <w:p w14:paraId="634097D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accelerates large dataset processing</w:t>
            </w:r>
          </w:p>
        </w:tc>
      </w:tr>
    </w:tbl>
    <w:p w14:paraId="720B48CA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35F46173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(5/5)</w:t>
      </w:r>
    </w:p>
    <w:p w14:paraId="7B4B3A30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Excellent modular architecture (17 lib files with clear responsibilities) - V10.0 improvements: deprecated package replacement, CSV caching for 10x speedup - Clean separation: processors (standard, composite, numeric) + orchestrator pattern - Comprehensive logging and error tracking - TRS guard layer with run state management</w:t>
      </w:r>
    </w:p>
    <w:p w14:paraId="1004333C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yet fully TRS v1.0 compliant (in rollout queue)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Statistical test implementations could use more unit tests</w:t>
      </w:r>
    </w:p>
    <w:p w14:paraId="0C2E3893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91834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43D2695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TRACKER MODULE (Multi-Wave Tracking)</w:t>
      </w:r>
    </w:p>
    <w:p w14:paraId="18FE116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metrics across survey waves with trend analysis</w:t>
      </w:r>
    </w:p>
    <w:p w14:paraId="65EE45C7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60"/>
        <w:gridCol w:w="4068"/>
      </w:tblGrid>
      <w:tr w:rsidR="008C52F8" w:rsidRPr="008C52F8" w14:paraId="2257244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C754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CA68170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C067B3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3B14C43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9BD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FDA0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43FC249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configs and write tracking reports</w:t>
            </w:r>
          </w:p>
        </w:tc>
      </w:tr>
      <w:tr w:rsidR="008C52F8" w:rsidRPr="008C52F8" w14:paraId="7D5F197A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780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3569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349CC5D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Alternative Excel reader for configs</w:t>
            </w:r>
          </w:p>
        </w:tc>
      </w:tr>
      <w:tr w:rsidR="008C52F8" w:rsidRPr="008C52F8" w14:paraId="0B599E0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62F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F85E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operations</w:t>
            </w:r>
          </w:p>
        </w:tc>
        <w:tc>
          <w:tcPr>
            <w:tcW w:w="0" w:type="auto"/>
            <w:vAlign w:val="center"/>
            <w:hideMark/>
          </w:tcPr>
          <w:p w14:paraId="3F611B1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Efficient handling of multi-wave datasets</w:t>
            </w:r>
          </w:p>
        </w:tc>
      </w:tr>
      <w:tr w:rsidR="008C52F8" w:rsidRPr="008C52F8" w14:paraId="224182C9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FD0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B063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6CDAD59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comparison and trend calculations</w:t>
            </w:r>
          </w:p>
        </w:tc>
      </w:tr>
      <w:tr w:rsidR="008C52F8" w:rsidRPr="008C52F8" w14:paraId="6F4CAA1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2D0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lubridate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2BDA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handling</w:t>
            </w:r>
          </w:p>
        </w:tc>
        <w:tc>
          <w:tcPr>
            <w:tcW w:w="0" w:type="auto"/>
            <w:vAlign w:val="center"/>
            <w:hideMark/>
          </w:tcPr>
          <w:p w14:paraId="41D3A42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Parse and compare wave dates</w:t>
            </w:r>
          </w:p>
        </w:tc>
      </w:tr>
    </w:tbl>
    <w:p w14:paraId="6B25B986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214B380D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(4/5)</w:t>
      </w:r>
    </w:p>
    <w:p w14:paraId="5DB213A0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Sophisticated wave mapping and alignment logic - Banner-based trend calculations - Statistical significance testing across waves - Good validation of wave data consistency - Dashboard and sig-matrix outputs</w:t>
      </w:r>
    </w:p>
    <w:p w14:paraId="13A7D73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Guard layer present but not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Wave mapping logic could use more inline comments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multi-wave datasets could benefit from parallelization</w:t>
      </w:r>
    </w:p>
    <w:p w14:paraId="28F816A6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2B6F2E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5089A496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CONFIDENCE MODULE</w:t>
      </w:r>
    </w:p>
    <w:p w14:paraId="4B7BF6DE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confidence intervals (Bootstrap, Bayesian, Wilson)</w:t>
      </w:r>
    </w:p>
    <w:p w14:paraId="6DBA7D76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60"/>
        <w:gridCol w:w="4894"/>
      </w:tblGrid>
      <w:tr w:rsidR="008C52F8" w:rsidRPr="008C52F8" w14:paraId="083B957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F767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6FEF4AD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FD448C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6BA0D28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B6B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E59D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425901A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config and write confidence interval outputs</w:t>
            </w:r>
          </w:p>
        </w:tc>
      </w:tr>
      <w:tr w:rsidR="008C52F8" w:rsidRPr="008C52F8" w14:paraId="63524CA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AE9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E263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4CDD5D5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file parsing</w:t>
            </w:r>
          </w:p>
        </w:tc>
      </w:tr>
      <w:tr w:rsidR="008C52F8" w:rsidRPr="008C52F8" w14:paraId="5A81CC3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C85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boot</w:t>
            </w:r>
          </w:p>
        </w:tc>
        <w:tc>
          <w:tcPr>
            <w:tcW w:w="0" w:type="auto"/>
            <w:vAlign w:val="center"/>
            <w:hideMark/>
          </w:tcPr>
          <w:p w14:paraId="3A977C1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Bootstrap CI</w:t>
            </w:r>
          </w:p>
        </w:tc>
        <w:tc>
          <w:tcPr>
            <w:tcW w:w="0" w:type="auto"/>
            <w:vAlign w:val="center"/>
            <w:hideMark/>
          </w:tcPr>
          <w:p w14:paraId="608146B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 bootstrap confidence intervals</w:t>
            </w:r>
          </w:p>
        </w:tc>
      </w:tr>
      <w:tr w:rsidR="008C52F8" w:rsidRPr="008C52F8" w14:paraId="4868367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501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539F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operations</w:t>
            </w:r>
          </w:p>
        </w:tc>
        <w:tc>
          <w:tcPr>
            <w:tcW w:w="0" w:type="auto"/>
            <w:vAlign w:val="center"/>
            <w:hideMark/>
          </w:tcPr>
          <w:p w14:paraId="45AE3D0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efficient calculations for large datasets</w:t>
            </w:r>
          </w:p>
        </w:tc>
      </w:tr>
      <w:tr w:rsidR="008C52F8" w:rsidRPr="008C52F8" w14:paraId="6CB0725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70C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5E5B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0B9BA25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group-wise CI calculations</w:t>
            </w:r>
          </w:p>
        </w:tc>
      </w:tr>
    </w:tbl>
    <w:p w14:paraId="481E97E5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58B5F971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(4/5)</w:t>
      </w:r>
    </w:p>
    <w:p w14:paraId="582F484E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Multiple CI methodologies (Bootstrap, Bayesian, Wilson, Agresti-Coull) - Support for proportions and means - NPS (Net Promoter Score) specialized handling - Weighted data support with effective sample size calculation - Study-level DEFF (Design Effect) calculations - Comprehensive test suite (6 test files)</w:t>
      </w:r>
    </w:p>
    <w:p w14:paraId="28F5B38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yet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 question limit: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 implementation - could be made configurable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Bootstrap with 10,000 iterations could use parallel processing</w:t>
      </w:r>
    </w:p>
    <w:p w14:paraId="74F4F7B0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5A2BA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4CF1D3C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SEGMENT MODULE (K-Means Clustering)</w:t>
      </w:r>
    </w:p>
    <w:p w14:paraId="48A1823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 segmentation via clustering with automatic variable selection</w:t>
      </w:r>
    </w:p>
    <w:p w14:paraId="770CE505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167"/>
        <w:gridCol w:w="4821"/>
      </w:tblGrid>
      <w:tr w:rsidR="008C52F8" w:rsidRPr="008C52F8" w14:paraId="45A6E125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F2BE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2FF3BAA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A0BE07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31B8878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10A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stats</w:t>
            </w:r>
          </w:p>
        </w:tc>
        <w:tc>
          <w:tcPr>
            <w:tcW w:w="0" w:type="auto"/>
            <w:vAlign w:val="center"/>
            <w:hideMark/>
          </w:tcPr>
          <w:p w14:paraId="6C44743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K-means clustering</w:t>
            </w:r>
          </w:p>
        </w:tc>
        <w:tc>
          <w:tcPr>
            <w:tcW w:w="0" w:type="auto"/>
            <w:vAlign w:val="center"/>
            <w:hideMark/>
          </w:tcPr>
          <w:p w14:paraId="192B6B1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Built-in R 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kmeans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- fast and reliable</w:t>
            </w:r>
          </w:p>
        </w:tc>
      </w:tr>
      <w:tr w:rsidR="008C52F8" w:rsidRPr="008C52F8" w14:paraId="665D271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4F8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E7DFA6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Cluster validation</w:t>
            </w:r>
          </w:p>
        </w:tc>
        <w:tc>
          <w:tcPr>
            <w:tcW w:w="0" w:type="auto"/>
            <w:vAlign w:val="center"/>
            <w:hideMark/>
          </w:tcPr>
          <w:p w14:paraId="01FD1D6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Silhouette analysis, gap statistic for optimal k</w:t>
            </w:r>
          </w:p>
        </w:tc>
      </w:tr>
      <w:tr w:rsidR="008C52F8" w:rsidRPr="008C52F8" w14:paraId="2735023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A70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46BEB56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Discriminant analysis</w:t>
            </w:r>
          </w:p>
        </w:tc>
        <w:tc>
          <w:tcPr>
            <w:tcW w:w="0" w:type="auto"/>
            <w:vAlign w:val="center"/>
            <w:hideMark/>
          </w:tcPr>
          <w:p w14:paraId="1D42D01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LDA for segment validation and profiling</w:t>
            </w:r>
          </w:p>
        </w:tc>
      </w:tr>
      <w:tr w:rsidR="008C52F8" w:rsidRPr="008C52F8" w14:paraId="4C75E51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540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poLCA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C163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Latent class analysis</w:t>
            </w:r>
          </w:p>
        </w:tc>
        <w:tc>
          <w:tcPr>
            <w:tcW w:w="0" w:type="auto"/>
            <w:vAlign w:val="center"/>
            <w:hideMark/>
          </w:tcPr>
          <w:p w14:paraId="094C3AB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Alternative to k-means for categorical data</w:t>
            </w:r>
          </w:p>
        </w:tc>
      </w:tr>
      <w:tr w:rsidR="008C52F8" w:rsidRPr="008C52F8" w14:paraId="4C772DF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407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CA7D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5A2EB23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IF-THEN rules for segment assignment</w:t>
            </w:r>
          </w:p>
        </w:tc>
      </w:tr>
      <w:tr w:rsidR="008C52F8" w:rsidRPr="008C52F8" w14:paraId="7AB92E1D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062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3AA7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 importance</w:t>
            </w:r>
          </w:p>
        </w:tc>
        <w:tc>
          <w:tcPr>
            <w:tcW w:w="0" w:type="auto"/>
            <w:vAlign w:val="center"/>
            <w:hideMark/>
          </w:tcPr>
          <w:p w14:paraId="10DFF4A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identify discriminating variables</w:t>
            </w:r>
          </w:p>
        </w:tc>
      </w:tr>
      <w:tr w:rsidR="008C52F8" w:rsidRPr="008C52F8" w14:paraId="0B36344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F60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psych</w:t>
            </w:r>
          </w:p>
        </w:tc>
        <w:tc>
          <w:tcPr>
            <w:tcW w:w="0" w:type="auto"/>
            <w:vAlign w:val="center"/>
            <w:hideMark/>
          </w:tcPr>
          <w:p w14:paraId="642CA51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Psychometrics</w:t>
            </w:r>
          </w:p>
        </w:tc>
        <w:tc>
          <w:tcPr>
            <w:tcW w:w="0" w:type="auto"/>
            <w:vAlign w:val="center"/>
            <w:hideMark/>
          </w:tcPr>
          <w:p w14:paraId="1FC6083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 analysis and reliability (alpha)</w:t>
            </w:r>
          </w:p>
        </w:tc>
      </w:tr>
      <w:tr w:rsidR="008C52F8" w:rsidRPr="008C52F8" w14:paraId="34648D7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126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014FFE3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4D898A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 profile charts and cluster plots</w:t>
            </w:r>
          </w:p>
        </w:tc>
      </w:tr>
      <w:tr w:rsidR="008C52F8" w:rsidRPr="008C52F8" w14:paraId="0614C17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008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fmsb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89BD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Radar charts</w:t>
            </w:r>
          </w:p>
        </w:tc>
        <w:tc>
          <w:tcPr>
            <w:tcW w:w="0" w:type="auto"/>
            <w:vAlign w:val="center"/>
            <w:hideMark/>
          </w:tcPr>
          <w:p w14:paraId="7DCEEAD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 comparison spider/radar plots</w:t>
            </w:r>
          </w:p>
        </w:tc>
      </w:tr>
      <w:tr w:rsidR="008C52F8" w:rsidRPr="008C52F8" w14:paraId="4C67B01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512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writexl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8BA8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Excel writing</w:t>
            </w:r>
          </w:p>
        </w:tc>
        <w:tc>
          <w:tcPr>
            <w:tcW w:w="0" w:type="auto"/>
            <w:vAlign w:val="center"/>
            <w:hideMark/>
          </w:tcPr>
          <w:p w14:paraId="3148AED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Export segment assignments and profiles</w:t>
            </w:r>
          </w:p>
        </w:tc>
      </w:tr>
      <w:tr w:rsidR="008C52F8" w:rsidRPr="008C52F8" w14:paraId="2220205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46B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8438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53A2A85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 configuration and question labels</w:t>
            </w:r>
          </w:p>
        </w:tc>
      </w:tr>
      <w:tr w:rsidR="008C52F8" w:rsidRPr="008C52F8" w14:paraId="61E6AB6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84B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07E335C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32938F2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read .sav data files</w:t>
            </w:r>
          </w:p>
        </w:tc>
      </w:tr>
    </w:tbl>
    <w:p w14:paraId="694B1E2E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01D1C3A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(4/5)</w:t>
      </w:r>
    </w:p>
    <w:p w14:paraId="674B7139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Sophisticated variable selection logic - Multiple validation metrics (silhouette, gap statistic, within-SS) - Outlier detection and handling - Rule generation for segment assignment - Enhanced profiling with statistical tests - Comprehensive visualization suite</w:t>
      </w:r>
    </w:p>
    <w:p w14:paraId="54438135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Guard layer present but not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LCA integration: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poLCA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implementation incomplete - consider full support or removal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 dependencies: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optional packages - document minimum vs. full install 4.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datasets (n&gt;10,000) could benefit from mini-batch k-means</w:t>
      </w:r>
    </w:p>
    <w:p w14:paraId="3CC0B581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035E4B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7FFFB3E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CONJOINT MODULE (Choice-Based Conjoint)</w:t>
      </w:r>
    </w:p>
    <w:p w14:paraId="42564A25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Part-worth utilities and attribute importance from conjoint experiments</w:t>
      </w:r>
    </w:p>
    <w:p w14:paraId="0367585E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913"/>
        <w:gridCol w:w="5185"/>
      </w:tblGrid>
      <w:tr w:rsidR="008C52F8" w:rsidRPr="008C52F8" w14:paraId="2993489D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C958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0EF9FB7B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314E3D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68E8029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695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mlogit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6A17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Multinomial logit</w:t>
            </w:r>
          </w:p>
        </w:tc>
        <w:tc>
          <w:tcPr>
            <w:tcW w:w="0" w:type="auto"/>
            <w:vAlign w:val="center"/>
            <w:hideMark/>
          </w:tcPr>
          <w:p w14:paraId="065E40C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estimation engine for choice models</w:t>
            </w:r>
          </w:p>
        </w:tc>
      </w:tr>
      <w:tr w:rsidR="008C52F8" w:rsidRPr="008C52F8" w14:paraId="1F6A272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FF3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dfidx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424C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indexing</w:t>
            </w:r>
          </w:p>
        </w:tc>
        <w:tc>
          <w:tcPr>
            <w:tcW w:w="0" w:type="auto"/>
            <w:vAlign w:val="center"/>
            <w:hideMark/>
          </w:tcPr>
          <w:p w14:paraId="28A3651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Required by 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mlogit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&gt;= 1.1-0 for indexed data frames</w:t>
            </w:r>
          </w:p>
        </w:tc>
      </w:tr>
      <w:tr w:rsidR="008C52F8" w:rsidRPr="008C52F8" w14:paraId="59D2412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F06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survival</w:t>
            </w:r>
          </w:p>
        </w:tc>
        <w:tc>
          <w:tcPr>
            <w:tcW w:w="0" w:type="auto"/>
            <w:vAlign w:val="center"/>
            <w:hideMark/>
          </w:tcPr>
          <w:p w14:paraId="5C4FE5E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logit</w:t>
            </w:r>
          </w:p>
        </w:tc>
        <w:tc>
          <w:tcPr>
            <w:tcW w:w="0" w:type="auto"/>
            <w:vAlign w:val="center"/>
            <w:hideMark/>
          </w:tcPr>
          <w:p w14:paraId="0033AF2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Fallback estimation engine (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clogit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8C52F8" w:rsidRPr="008C52F8" w14:paraId="31C02A9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6FE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bayesm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3C70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Bayes</w:t>
            </w:r>
          </w:p>
        </w:tc>
        <w:tc>
          <w:tcPr>
            <w:tcW w:w="0" w:type="auto"/>
            <w:vAlign w:val="center"/>
            <w:hideMark/>
          </w:tcPr>
          <w:p w14:paraId="72368CB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Individual-level utilities via Bayesian MCMC</w:t>
            </w:r>
          </w:p>
        </w:tc>
      </w:tr>
      <w:tr w:rsidR="008C52F8" w:rsidRPr="008C52F8" w14:paraId="013F57F3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611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RSGHB</w:t>
            </w:r>
          </w:p>
        </w:tc>
        <w:tc>
          <w:tcPr>
            <w:tcW w:w="0" w:type="auto"/>
            <w:vAlign w:val="center"/>
            <w:hideMark/>
          </w:tcPr>
          <w:p w14:paraId="18AC6E9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Sawtooth HB</w:t>
            </w:r>
          </w:p>
        </w:tc>
        <w:tc>
          <w:tcPr>
            <w:tcW w:w="0" w:type="auto"/>
            <w:vAlign w:val="center"/>
            <w:hideMark/>
          </w:tcPr>
          <w:p w14:paraId="2A1BA2C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Alternative HB estimation engine</w:t>
            </w:r>
          </w:p>
        </w:tc>
      </w:tr>
      <w:tr w:rsidR="008C52F8" w:rsidRPr="008C52F8" w14:paraId="37134375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C19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8C68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7604F40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reading and results output</w:t>
            </w:r>
          </w:p>
        </w:tc>
      </w:tr>
      <w:tr w:rsidR="008C52F8" w:rsidRPr="008C52F8" w14:paraId="308F005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A3E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01BA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4D00BE3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preparation and aggregation</w:t>
            </w:r>
          </w:p>
        </w:tc>
      </w:tr>
      <w:tr w:rsidR="008C52F8" w:rsidRPr="008C52F8" w14:paraId="0AE959B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6C0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tidyr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86C3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reshaping</w:t>
            </w:r>
          </w:p>
        </w:tc>
        <w:tc>
          <w:tcPr>
            <w:tcW w:w="0" w:type="auto"/>
            <w:vAlign w:val="center"/>
            <w:hideMark/>
          </w:tcPr>
          <w:p w14:paraId="2E7CF5A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Long-to-wide format transformations</w:t>
            </w:r>
          </w:p>
        </w:tc>
      </w:tr>
      <w:tr w:rsidR="008C52F8" w:rsidRPr="008C52F8" w14:paraId="643523B3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BA7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80E9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1D33B86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file parsing</w:t>
            </w:r>
          </w:p>
        </w:tc>
      </w:tr>
    </w:tbl>
    <w:p w14:paraId="65A76849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6258A5B0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(5/5)</w:t>
      </w:r>
    </w:p>
    <w:p w14:paraId="7DD943B9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v10.1: Direct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CBC import - major UX improvement - Dual estimation engines (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mlogit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primary, survival fallback) - Hierarchical Bayes with two implementations (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bayesm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RSGHB) - None-option handling with calibration - Best-worst scaling support - Interaction effects analysis - Market simulator with share-of-preference - Comprehensive documentation (4 doc files)</w:t>
      </w:r>
    </w:p>
    <w:p w14:paraId="13081AE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yet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HB diagnostics: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Convergence diagnostics could be more detailed 3.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Alchemer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import: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feature (v10.1) - needs more testing</w:t>
      </w:r>
    </w:p>
    <w:p w14:paraId="38FCCBC9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2F116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5522BCE1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KEYDRIVER MODULE (Continuous Outcomes)</w:t>
      </w:r>
    </w:p>
    <w:p w14:paraId="30B4DBEE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key drivers of continuous outcomes (satisfaction, NPS, etc.)</w:t>
      </w:r>
    </w:p>
    <w:p w14:paraId="25660B49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980"/>
        <w:gridCol w:w="5140"/>
      </w:tblGrid>
      <w:tr w:rsidR="008C52F8" w:rsidRPr="008C52F8" w14:paraId="3D54071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B07B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F3E4B07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D13E68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6D76D37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684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stats</w:t>
            </w:r>
          </w:p>
        </w:tc>
        <w:tc>
          <w:tcPr>
            <w:tcW w:w="0" w:type="auto"/>
            <w:vAlign w:val="center"/>
            <w:hideMark/>
          </w:tcPr>
          <w:p w14:paraId="33CE2A3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7373EF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Base 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lm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for relative importance</w:t>
            </w:r>
          </w:p>
        </w:tc>
      </w:tr>
      <w:tr w:rsidR="008C52F8" w:rsidRPr="008C52F8" w14:paraId="17310D3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026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361518D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R²</w:t>
            </w:r>
          </w:p>
        </w:tc>
        <w:tc>
          <w:tcPr>
            <w:tcW w:w="0" w:type="auto"/>
            <w:vAlign w:val="center"/>
            <w:hideMark/>
          </w:tcPr>
          <w:p w14:paraId="6266A76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II ANOVA for partial R² (primary method)</w:t>
            </w:r>
          </w:p>
        </w:tc>
      </w:tr>
      <w:tr w:rsidR="008C52F8" w:rsidRPr="008C52F8" w14:paraId="3A0A6C75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8E9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ECC4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D9FE46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SHAP analysis - ML-based importance</w:t>
            </w:r>
          </w:p>
        </w:tc>
      </w:tr>
      <w:tr w:rsidR="008C52F8" w:rsidRPr="008C52F8" w14:paraId="6BB4FC9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95F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shapviz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8762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SHAP visualization</w:t>
            </w:r>
          </w:p>
        </w:tc>
        <w:tc>
          <w:tcPr>
            <w:tcW w:w="0" w:type="auto"/>
            <w:vAlign w:val="center"/>
            <w:hideMark/>
          </w:tcPr>
          <w:p w14:paraId="32B8843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Beeswarm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waterfall, dependence plots</w:t>
            </w:r>
          </w:p>
        </w:tc>
      </w:tr>
      <w:tr w:rsidR="008C52F8" w:rsidRPr="008C52F8" w14:paraId="26E0152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C33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0A8CE70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A87CD6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Quadrant charts (Importance-Performance Analysis)</w:t>
            </w:r>
          </w:p>
        </w:tc>
      </w:tr>
      <w:tr w:rsidR="008C52F8" w:rsidRPr="008C52F8" w14:paraId="204FCA9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609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ggrepel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247C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placement</w:t>
            </w:r>
          </w:p>
        </w:tc>
        <w:tc>
          <w:tcPr>
            <w:tcW w:w="0" w:type="auto"/>
            <w:vAlign w:val="center"/>
            <w:hideMark/>
          </w:tcPr>
          <w:p w14:paraId="5C68173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Non-overlapping labels on quadrant charts</w:t>
            </w:r>
          </w:p>
        </w:tc>
      </w:tr>
      <w:tr w:rsidR="008C52F8" w:rsidRPr="008C52F8" w14:paraId="3D5CAF3D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BC8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patchwork</w:t>
            </w:r>
          </w:p>
        </w:tc>
        <w:tc>
          <w:tcPr>
            <w:tcW w:w="0" w:type="auto"/>
            <w:vAlign w:val="center"/>
            <w:hideMark/>
          </w:tcPr>
          <w:p w14:paraId="0CBF1BB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 composition</w:t>
            </w:r>
          </w:p>
        </w:tc>
        <w:tc>
          <w:tcPr>
            <w:tcW w:w="0" w:type="auto"/>
            <w:vAlign w:val="center"/>
            <w:hideMark/>
          </w:tcPr>
          <w:p w14:paraId="1A97672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 multiple SHAP plots</w:t>
            </w:r>
          </w:p>
        </w:tc>
      </w:tr>
      <w:tr w:rsidR="008C52F8" w:rsidRPr="008C52F8" w14:paraId="12D44FC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84D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viridis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4D39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scales</w:t>
            </w:r>
          </w:p>
        </w:tc>
        <w:tc>
          <w:tcPr>
            <w:tcW w:w="0" w:type="auto"/>
            <w:vAlign w:val="center"/>
            <w:hideMark/>
          </w:tcPr>
          <w:p w14:paraId="6897639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Colorblind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-friendly palettes</w:t>
            </w:r>
          </w:p>
        </w:tc>
      </w:tr>
      <w:tr w:rsidR="008C52F8" w:rsidRPr="008C52F8" w14:paraId="7E26A4D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65E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6DB2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64D2983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and output</w:t>
            </w:r>
          </w:p>
        </w:tc>
      </w:tr>
      <w:tr w:rsidR="008C52F8" w:rsidRPr="008C52F8" w14:paraId="6C5A3CD7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8A2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4BCB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7CB950B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files</w:t>
            </w:r>
          </w:p>
        </w:tc>
      </w:tr>
      <w:tr w:rsidR="008C52F8" w:rsidRPr="008C52F8" w14:paraId="36047647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058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26291A6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11E5C00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read .sav data files</w:t>
            </w:r>
          </w:p>
        </w:tc>
      </w:tr>
    </w:tbl>
    <w:p w14:paraId="643A624C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2ED9FC0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(5/5)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TRS COMPLIANT</w:t>
      </w:r>
    </w:p>
    <w:p w14:paraId="7BA5E95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TRS v1.0 compliance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no silent failures - v10.3: Explicit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driver_type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declarations (continuous/binary/ordinal) - v10.2: TRS hardening with refusal framework and guard state - v10.1: SHAP analysis integration - cutting-edge ML methods - Quadrant charts for actionable insights - Segment comparison capabilities - Partial R² as primary importance method - Comprehensive visualization suite - Feature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on_fail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policies (refuse vs.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continue_with_flag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6F577D0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tuning: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Hyperparameters could be exposed in config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 computation: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slow for large datasets (&gt;5000 rows) - consider sampling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SHAP interpretation guide needed for non-technical users</w:t>
      </w:r>
    </w:p>
    <w:p w14:paraId="32022BDF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6BBE28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1859E487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PRICING MODULE</w:t>
      </w:r>
    </w:p>
    <w:p w14:paraId="4BA0D2B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Price sensitivity analysis (Van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Westendorp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PSM, Gabor-Granger)</w:t>
      </w:r>
    </w:p>
    <w:p w14:paraId="73C01E0D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071"/>
        <w:gridCol w:w="4704"/>
      </w:tblGrid>
      <w:tr w:rsidR="008C52F8" w:rsidRPr="008C52F8" w14:paraId="6FFE93D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D0AF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04B9C12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AF37DB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04A9623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88C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pricesensitivitymeter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1EC3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Van 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Westendorp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PSM</w:t>
            </w:r>
          </w:p>
        </w:tc>
        <w:tc>
          <w:tcPr>
            <w:tcW w:w="0" w:type="auto"/>
            <w:vAlign w:val="center"/>
            <w:hideMark/>
          </w:tcPr>
          <w:p w14:paraId="3450390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Validated implementation of PSM with NMS extension</w:t>
            </w:r>
          </w:p>
        </w:tc>
      </w:tr>
      <w:tr w:rsidR="008C52F8" w:rsidRPr="008C52F8" w14:paraId="493B3CE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B90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0F09B0A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1CA4EB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PSM curves, demand curves, price ladders</w:t>
            </w:r>
          </w:p>
        </w:tc>
      </w:tr>
      <w:tr w:rsidR="008C52F8" w:rsidRPr="008C52F8" w14:paraId="1C2ED36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D25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055F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5D4E340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and comprehensive output reports</w:t>
            </w:r>
          </w:p>
        </w:tc>
      </w:tr>
      <w:tr w:rsidR="008C52F8" w:rsidRPr="008C52F8" w14:paraId="3E99EAF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D3C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B70B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63BF57D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files</w:t>
            </w:r>
          </w:p>
        </w:tc>
      </w:tr>
      <w:tr w:rsidR="008C52F8" w:rsidRPr="008C52F8" w14:paraId="47D873C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A68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5F787E5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2C94143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read .sav data files</w:t>
            </w:r>
          </w:p>
        </w:tc>
      </w:tr>
    </w:tbl>
    <w:p w14:paraId="55DF2F93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6E310BC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(4/5)</w:t>
      </w:r>
    </w:p>
    <w:p w14:paraId="6A9D579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v11.0: Uses validated </w:t>
      </w:r>
      <w:proofErr w:type="spellStart"/>
      <w:r w:rsidRPr="008C52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pricesensitivitymeter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(best practice) - Dual methodology support (PSM + Gabor-Granger) - Segment analysis - price sensitivity by customer segment - Price ladder generation (Good/Better/Best tiers) - Recommendation synthesis with confidence assessment - Competitive scenario analysis - WTP distribution analysis - Price-volume optimization</w:t>
      </w:r>
    </w:p>
    <w:p w14:paraId="3135F939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yet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Gabor-Granger: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Demand curve smoothing options limited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Price-volume 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optimization could use more sophisticated algorithms 4.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Van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Westendorp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requires 4 price questions - validation could be stricter</w:t>
      </w:r>
    </w:p>
    <w:p w14:paraId="7EA6D07A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4D6F46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6098D12E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MAXDIFF MODULE (Best-Worst Scaling)</w:t>
      </w:r>
    </w:p>
    <w:p w14:paraId="619DAB19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Preference scores via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experimental design and HB estimation</w:t>
      </w:r>
    </w:p>
    <w:p w14:paraId="78B9D2AB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060"/>
        <w:gridCol w:w="4374"/>
      </w:tblGrid>
      <w:tr w:rsidR="008C52F8" w:rsidRPr="008C52F8" w14:paraId="29062AF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DC3E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9B4DC36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70EB79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07B6A5B3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284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8CC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Experimental design</w:t>
            </w:r>
          </w:p>
        </w:tc>
        <w:tc>
          <w:tcPr>
            <w:tcW w:w="0" w:type="auto"/>
            <w:vAlign w:val="center"/>
            <w:hideMark/>
          </w:tcPr>
          <w:p w14:paraId="4830804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balanced incomplete block designs</w:t>
            </w:r>
          </w:p>
        </w:tc>
      </w:tr>
      <w:tr w:rsidR="008C52F8" w:rsidRPr="008C52F8" w14:paraId="6D738E9C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7F7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survival</w:t>
            </w:r>
          </w:p>
        </w:tc>
        <w:tc>
          <w:tcPr>
            <w:tcW w:w="0" w:type="auto"/>
            <w:vAlign w:val="center"/>
            <w:hideMark/>
          </w:tcPr>
          <w:p w14:paraId="58C913D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logit</w:t>
            </w:r>
          </w:p>
        </w:tc>
        <w:tc>
          <w:tcPr>
            <w:tcW w:w="0" w:type="auto"/>
            <w:vAlign w:val="center"/>
            <w:hideMark/>
          </w:tcPr>
          <w:p w14:paraId="350A769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Aggregate logit estimation (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clogit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8C52F8" w:rsidRPr="008C52F8" w14:paraId="0509CDB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F32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cmdstanr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6079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Bayes</w:t>
            </w:r>
          </w:p>
        </w:tc>
        <w:tc>
          <w:tcPr>
            <w:tcW w:w="0" w:type="auto"/>
            <w:vAlign w:val="center"/>
            <w:hideMark/>
          </w:tcPr>
          <w:p w14:paraId="127DF41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Individual-level scores via Stan MCMC</w:t>
            </w:r>
          </w:p>
        </w:tc>
      </w:tr>
      <w:tr w:rsidR="008C52F8" w:rsidRPr="008C52F8" w14:paraId="235287C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3B5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14:paraId="29BEC86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71BDF4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Preference charts, segment comparisons</w:t>
            </w:r>
          </w:p>
        </w:tc>
      </w:tr>
      <w:tr w:rsidR="008C52F8" w:rsidRPr="008C52F8" w14:paraId="446A18D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D25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4D61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0FB596E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output, config, and results</w:t>
            </w:r>
          </w:p>
        </w:tc>
      </w:tr>
      <w:tr w:rsidR="008C52F8" w:rsidRPr="008C52F8" w14:paraId="7997E447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E26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822568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85E02A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 respondents by preference patterns</w:t>
            </w:r>
          </w:p>
        </w:tc>
      </w:tr>
    </w:tbl>
    <w:p w14:paraId="531D796B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2CC7E101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(4/5)</w:t>
      </w:r>
    </w:p>
    <w:p w14:paraId="0B0FA2C2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Two-mode operation: Design generation + Analysis - Design quality validation (attribute balance, pair frequency) - Count-based scores (simple, interpretable) - Aggregate logit scores (utility-based) - HB estimation via Stan (gold standard for individual-level) - Segment analysis by preference similarity - Comprehensive chart generation - Well-structured test suite</w:t>
      </w:r>
    </w:p>
    <w:p w14:paraId="71E3933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yet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 dependency: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cmdstanr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installation complex - needs clearer docs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generation: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 expose more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AlgDesign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parameters 4.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HB diagnostics: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Convergence checks could be more automated</w:t>
      </w:r>
    </w:p>
    <w:p w14:paraId="42937B4C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165011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2EEDF60A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CATDRIVER MODULE (Categorical Outcomes)</w:t>
      </w:r>
    </w:p>
    <w:p w14:paraId="7A04B8E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driver analysis for categorical dependent variables</w:t>
      </w:r>
    </w:p>
    <w:p w14:paraId="22360C2D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02"/>
        <w:gridCol w:w="5599"/>
      </w:tblGrid>
      <w:tr w:rsidR="008C52F8" w:rsidRPr="008C52F8" w14:paraId="1A97F37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CBE1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B032CB1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D62D63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71AE9CB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5D5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stats</w:t>
            </w:r>
          </w:p>
        </w:tc>
        <w:tc>
          <w:tcPr>
            <w:tcW w:w="0" w:type="auto"/>
            <w:vAlign w:val="center"/>
            <w:hideMark/>
          </w:tcPr>
          <w:p w14:paraId="4901A9C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FDB0DD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Built-in 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glm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for binary/multinomial models</w:t>
            </w:r>
          </w:p>
        </w:tc>
      </w:tr>
      <w:tr w:rsidR="008C52F8" w:rsidRPr="008C52F8" w14:paraId="3F8EB37D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E76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00BF586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Ordinal regression</w:t>
            </w:r>
          </w:p>
        </w:tc>
        <w:tc>
          <w:tcPr>
            <w:tcW w:w="0" w:type="auto"/>
            <w:vAlign w:val="center"/>
            <w:hideMark/>
          </w:tcPr>
          <w:p w14:paraId="47AFD51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polr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for proportional odds models</w:t>
            </w:r>
          </w:p>
        </w:tc>
      </w:tr>
      <w:tr w:rsidR="008C52F8" w:rsidRPr="008C52F8" w14:paraId="00216C9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96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ordinal</w:t>
            </w:r>
          </w:p>
        </w:tc>
        <w:tc>
          <w:tcPr>
            <w:tcW w:w="0" w:type="auto"/>
            <w:vAlign w:val="center"/>
            <w:hideMark/>
          </w:tcPr>
          <w:p w14:paraId="75D8FE2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Ordinal regression</w:t>
            </w:r>
          </w:p>
        </w:tc>
        <w:tc>
          <w:tcPr>
            <w:tcW w:w="0" w:type="auto"/>
            <w:vAlign w:val="center"/>
            <w:hideMark/>
          </w:tcPr>
          <w:p w14:paraId="209B47E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clm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- superior to MASS::</w:t>
            </w: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polr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(preferred when available)</w:t>
            </w:r>
          </w:p>
        </w:tc>
      </w:tr>
      <w:tr w:rsidR="008C52F8" w:rsidRPr="008C52F8" w14:paraId="70EC5FA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8FC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805A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Multinomial regression</w:t>
            </w:r>
          </w:p>
        </w:tc>
        <w:tc>
          <w:tcPr>
            <w:tcW w:w="0" w:type="auto"/>
            <w:vAlign w:val="center"/>
            <w:hideMark/>
          </w:tcPr>
          <w:p w14:paraId="66EEC44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multinom</w:t>
            </w:r>
            <w:proofErr w:type="spellEnd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() for unordered categories</w:t>
            </w:r>
          </w:p>
        </w:tc>
      </w:tr>
      <w:tr w:rsidR="008C52F8" w:rsidRPr="008C52F8" w14:paraId="6EF1244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B30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brglm2</w:t>
            </w:r>
          </w:p>
        </w:tc>
        <w:tc>
          <w:tcPr>
            <w:tcW w:w="0" w:type="auto"/>
            <w:vAlign w:val="center"/>
            <w:hideMark/>
          </w:tcPr>
          <w:p w14:paraId="2FC61AA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Bias reduction</w:t>
            </w:r>
          </w:p>
        </w:tc>
        <w:tc>
          <w:tcPr>
            <w:tcW w:w="0" w:type="auto"/>
            <w:vAlign w:val="center"/>
            <w:hideMark/>
          </w:tcPr>
          <w:p w14:paraId="5DFA85F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Firth's method for separation issues</w:t>
            </w:r>
          </w:p>
        </w:tc>
      </w:tr>
      <w:tr w:rsidR="008C52F8" w:rsidRPr="008C52F8" w14:paraId="6B1B247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745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69C0D81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II tests</w:t>
            </w:r>
          </w:p>
        </w:tc>
        <w:tc>
          <w:tcPr>
            <w:tcW w:w="0" w:type="auto"/>
            <w:vAlign w:val="center"/>
            <w:hideMark/>
          </w:tcPr>
          <w:p w14:paraId="262EC3D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Anova() for importance with unbalanced designs</w:t>
            </w:r>
          </w:p>
        </w:tc>
      </w:tr>
      <w:tr w:rsidR="008C52F8" w:rsidRPr="008C52F8" w14:paraId="30B900C3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70A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68F9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4B8E64A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and detailed output sheets</w:t>
            </w:r>
          </w:p>
        </w:tc>
      </w:tr>
      <w:tr w:rsidR="008C52F8" w:rsidRPr="008C52F8" w14:paraId="19CCD2B7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105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352E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308FDAE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files</w:t>
            </w:r>
          </w:p>
        </w:tc>
      </w:tr>
      <w:tr w:rsidR="008C52F8" w:rsidRPr="008C52F8" w14:paraId="6A9A7710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7C5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16F9EDF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0D2BF67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read .sav data files</w:t>
            </w:r>
          </w:p>
        </w:tc>
      </w:tr>
      <w:tr w:rsidR="008C52F8" w:rsidRPr="008C52F8" w14:paraId="1097F7AB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801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E00E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operations</w:t>
            </w:r>
          </w:p>
        </w:tc>
        <w:tc>
          <w:tcPr>
            <w:tcW w:w="0" w:type="auto"/>
            <w:vAlign w:val="center"/>
            <w:hideMark/>
          </w:tcPr>
          <w:p w14:paraId="6075570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efficient data processing</w:t>
            </w:r>
          </w:p>
        </w:tc>
      </w:tr>
    </w:tbl>
    <w:p w14:paraId="31050BFA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29A939C8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(5/5)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TRS COMPLIANT</w:t>
      </w:r>
    </w:p>
    <w:p w14:paraId="5C1A7DD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TRS v1.0 compliance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explicit PASS/PARTIAL status - v1.1: TRS hardening complete - v2.0 base: Canonical design-matrix mapper (no substring parsing!) - Automatic outcome type detection (binary/ordinal/multinomial) - Per-variable missing data strategies - Rare level policy with deterministic collapsing - Robust fit wrappers with fallback estimators - Direction sanity check for ordinal outcomes - Probability lift interpretation - Comprehensive test suite with golden fixtures - Dual ordinal engines (ordinal::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clm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preferred, MASS::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fallback)</w:t>
      </w:r>
    </w:p>
    <w:p w14:paraId="7F5A157D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ordinal package: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on CRAN - installation friction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Multinomial: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number of categories (&gt;10) can be slow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Probability lift interpretation needs user guide</w:t>
      </w:r>
    </w:p>
    <w:p w14:paraId="3DF756B2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D2CF54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4C5AEEC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WEIGHTING MODULE</w:t>
      </w:r>
    </w:p>
    <w:p w14:paraId="3ED47FC8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weighting (design weights and rim weighting/raking)</w:t>
      </w:r>
    </w:p>
    <w:p w14:paraId="7936F2A5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481"/>
        <w:gridCol w:w="6413"/>
      </w:tblGrid>
      <w:tr w:rsidR="008C52F8" w:rsidRPr="008C52F8" w14:paraId="0E78DC5D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9FB9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B8758BE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64575F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2867852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913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23918BA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Rim weighting</w:t>
            </w:r>
          </w:p>
        </w:tc>
        <w:tc>
          <w:tcPr>
            <w:tcW w:w="0" w:type="auto"/>
            <w:vAlign w:val="center"/>
            <w:hideMark/>
          </w:tcPr>
          <w:p w14:paraId="21A740A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Modern, actively-maintained calibration (v2.0 migration 2025-12-25)</w:t>
            </w:r>
          </w:p>
        </w:tc>
      </w:tr>
      <w:tr w:rsidR="008C52F8" w:rsidRPr="008C52F8" w14:paraId="573B2AE7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18F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4959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27CBF9C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and weight diagnostics output</w:t>
            </w:r>
          </w:p>
        </w:tc>
      </w:tr>
      <w:tr w:rsidR="008C52F8" w:rsidRPr="008C52F8" w14:paraId="75E6134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BC4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9D4C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0D93B07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files</w:t>
            </w:r>
          </w:p>
        </w:tc>
      </w:tr>
      <w:tr w:rsidR="008C52F8" w:rsidRPr="008C52F8" w14:paraId="75CAA998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9EA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1298488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7722314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read .sav data files</w:t>
            </w:r>
          </w:p>
        </w:tc>
      </w:tr>
      <w:tr w:rsidR="008C52F8" w:rsidRPr="008C52F8" w14:paraId="546B995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1CD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shiny</w:t>
            </w:r>
          </w:p>
        </w:tc>
        <w:tc>
          <w:tcPr>
            <w:tcW w:w="0" w:type="auto"/>
            <w:vAlign w:val="center"/>
            <w:hideMark/>
          </w:tcPr>
          <w:p w14:paraId="763417E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4785005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Interactive weight specification interface</w:t>
            </w:r>
          </w:p>
        </w:tc>
      </w:tr>
      <w:tr w:rsidR="008C52F8" w:rsidRPr="008C52F8" w14:paraId="41D580B1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A41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shinyFiles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E99E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selection</w:t>
            </w:r>
          </w:p>
        </w:tc>
        <w:tc>
          <w:tcPr>
            <w:tcW w:w="0" w:type="auto"/>
            <w:vAlign w:val="center"/>
            <w:hideMark/>
          </w:tcPr>
          <w:p w14:paraId="14B3692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GUI file picker for data and config files</w:t>
            </w:r>
          </w:p>
        </w:tc>
      </w:tr>
    </w:tbl>
    <w:p w14:paraId="36B6CE62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1E18556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(5/5)</w:t>
      </w:r>
    </w:p>
    <w:p w14:paraId="2691150E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v2.0 (2025-12-25):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Migrated from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anesrake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survey::calibrate() - Dual weighting modes: design weights + rim weighting - Uses industry-standard </w:t>
      </w:r>
      <w:r w:rsidRPr="008C52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survey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(actively maintained by Thomas Lumley) - Weight bounds DURING calibration (superior to post-trimming) - Multiple calibration methods: raking, linear, logit - Comprehensive diagnostics (efficiency, weight range, balance) - Weight trimming options (post-calibration if needed) - Convergence monitoring for iterative calibration - GUI for interactive weight specification - Clean separation: config,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rim_weights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design_weights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diagnostics, output - Foundation for future variance estimation capabilities</w:t>
      </w:r>
    </w:p>
    <w:p w14:paraId="26E17C40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compliance: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yet fully TRS v1.0 compliant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raking jobs (10+ dimensions) can be slow</w:t>
      </w:r>
    </w:p>
    <w:p w14:paraId="336865A3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C71AA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70FF582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SHARED MODULE (Cross-Module Utilities)</w:t>
      </w:r>
    </w:p>
    <w:p w14:paraId="4A4A4728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Common utilities to prevent code duplication</w:t>
      </w:r>
    </w:p>
    <w:p w14:paraId="1E989596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Packages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20"/>
        <w:gridCol w:w="4208"/>
      </w:tblGrid>
      <w:tr w:rsidR="008C52F8" w:rsidRPr="008C52F8" w14:paraId="4472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5CFA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88ED996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3DFF25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Used</w:t>
            </w:r>
          </w:p>
        </w:tc>
      </w:tr>
      <w:tr w:rsidR="008C52F8" w:rsidRPr="008C52F8" w14:paraId="436FD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E13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BEFF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I/O</w:t>
            </w:r>
          </w:p>
        </w:tc>
        <w:tc>
          <w:tcPr>
            <w:tcW w:w="0" w:type="auto"/>
            <w:vAlign w:val="center"/>
            <w:hideMark/>
          </w:tcPr>
          <w:p w14:paraId="5862053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 Excel operations, TRS status writer</w:t>
            </w:r>
          </w:p>
        </w:tc>
      </w:tr>
      <w:tr w:rsidR="008C52F8" w:rsidRPr="008C52F8" w14:paraId="1616F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61F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readxl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7C39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reading</w:t>
            </w:r>
          </w:p>
        </w:tc>
        <w:tc>
          <w:tcPr>
            <w:tcW w:w="0" w:type="auto"/>
            <w:vAlign w:val="center"/>
            <w:hideMark/>
          </w:tcPr>
          <w:p w14:paraId="6356DAD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 reading utilities</w:t>
            </w:r>
          </w:p>
        </w:tc>
      </w:tr>
      <w:tr w:rsidR="008C52F8" w:rsidRPr="008C52F8" w14:paraId="24A2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150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writexl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2027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Excel writing</w:t>
            </w:r>
          </w:p>
        </w:tc>
        <w:tc>
          <w:tcPr>
            <w:tcW w:w="0" w:type="auto"/>
            <w:vAlign w:val="center"/>
            <w:hideMark/>
          </w:tcPr>
          <w:p w14:paraId="0B4657C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Atomic workbook save (TRS v1.0)</w:t>
            </w:r>
          </w:p>
        </w:tc>
      </w:tr>
      <w:tr w:rsidR="008C52F8" w:rsidRPr="008C52F8" w14:paraId="4AB0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2DA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haven</w:t>
            </w:r>
          </w:p>
        </w:tc>
        <w:tc>
          <w:tcPr>
            <w:tcW w:w="0" w:type="auto"/>
            <w:vAlign w:val="center"/>
            <w:hideMark/>
          </w:tcPr>
          <w:p w14:paraId="46327EF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SPSS support</w:t>
            </w:r>
          </w:p>
        </w:tc>
        <w:tc>
          <w:tcPr>
            <w:tcW w:w="0" w:type="auto"/>
            <w:vAlign w:val="center"/>
            <w:hideMark/>
          </w:tcPr>
          <w:p w14:paraId="1A3DAA0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loading utilities (.sav files)</w:t>
            </w:r>
          </w:p>
        </w:tc>
      </w:tr>
      <w:tr w:rsidR="008C52F8" w:rsidRPr="008C52F8" w14:paraId="7E22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571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46EE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operations</w:t>
            </w:r>
          </w:p>
        </w:tc>
        <w:tc>
          <w:tcPr>
            <w:tcW w:w="0" w:type="auto"/>
            <w:vAlign w:val="center"/>
            <w:hideMark/>
          </w:tcPr>
          <w:p w14:paraId="7EBEF0A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- shared data utilities</w:t>
            </w:r>
          </w:p>
        </w:tc>
      </w:tr>
    </w:tbl>
    <w:p w14:paraId="7C912EC9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 Provided:</w:t>
      </w:r>
    </w:p>
    <w:p w14:paraId="68BCBDD8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trs_refusal.R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TRS v1.0 refusal framework (core)</w:t>
      </w:r>
    </w:p>
    <w:p w14:paraId="2BCBE5CE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trs_run_state.R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Run state tracking (PASS/PARTIAL/REFUSE/ERROR)</w:t>
      </w:r>
    </w:p>
    <w:p w14:paraId="483BDD9D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trs_banner.R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Console output banners</w:t>
      </w:r>
    </w:p>
    <w:p w14:paraId="3BB19857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trs_run_status_writer.R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Excel Run Status sheet writer</w:t>
      </w:r>
    </w:p>
    <w:p w14:paraId="272E2650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turas_save_workbook_atomic.R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Atomic Excel saves (no partial writes)</w:t>
      </w:r>
    </w:p>
    <w:p w14:paraId="30808356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turas_excel_escape.R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Formula injection protection</w:t>
      </w:r>
    </w:p>
    <w:p w14:paraId="4D3B3D87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turas_log.R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Unified logging</w:t>
      </w:r>
    </w:p>
    <w:p w14:paraId="74B4423A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console_capture.R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Shiny GUI console capture</w:t>
      </w:r>
    </w:p>
    <w:p w14:paraId="425D9146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validation_utils.R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Input validation helpers</w:t>
      </w:r>
    </w:p>
    <w:p w14:paraId="1A9AFAFB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data_utils.R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Data loading and type detection</w:t>
      </w:r>
    </w:p>
    <w:p w14:paraId="469B2CC6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config_utils.R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Config parsing and path resolution</w:t>
      </w:r>
    </w:p>
    <w:p w14:paraId="4A118D9B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logging_utils.R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Logging infrastructure</w:t>
      </w:r>
    </w:p>
    <w:p w14:paraId="1E725FCF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formatting_utils.R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Number and text formatting</w:t>
      </w:r>
    </w:p>
    <w:p w14:paraId="24D23C47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weights_utils.R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Weight calculations (effective n, DEFF)</w:t>
      </w:r>
    </w:p>
    <w:p w14:paraId="305F2C7C" w14:textId="77777777" w:rsidR="008C52F8" w:rsidRPr="008C52F8" w:rsidRDefault="008C52F8" w:rsidP="008C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import_all.R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Single import for all utilities</w:t>
      </w:r>
    </w:p>
    <w:p w14:paraId="4E3A6FD5" w14:textId="77777777" w:rsidR="008C52F8" w:rsidRPr="008C52F8" w:rsidRDefault="008C52F8" w:rsidP="008C52F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Quality Assessment:</w:t>
      </w:r>
    </w:p>
    <w:p w14:paraId="32E10F9A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⭐⭐⭐⭐⭐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(5/5)</w:t>
      </w:r>
    </w:p>
    <w:p w14:paraId="7F205CE2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Excellent separation of concerns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prevents code duplication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TRS v1.0 infrastructure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unified refusal handling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order management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import_all.R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loads in correct order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Atomic operations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Excel saves never produce corrupt files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Formula injection protection -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 utilities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covers 90% of module needs</w:t>
      </w:r>
    </w:p>
    <w:p w14:paraId="1798576B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utility needs inline examples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Shared utilities should have unit tests 3.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find_turas_root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():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 be more robust across deployment scenarios</w:t>
      </w:r>
    </w:p>
    <w:p w14:paraId="4A5E6D86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6991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39C9CBA" w14:textId="77777777" w:rsidR="008C52F8" w:rsidRPr="008C52F8" w:rsidRDefault="008C52F8" w:rsidP="008C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CROSS-CUTTING OBSERVATIONS</w:t>
      </w:r>
    </w:p>
    <w:p w14:paraId="4A354664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Package Selection Philosophy</w:t>
      </w:r>
    </w:p>
    <w:p w14:paraId="78DA345B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Validated packages preferred: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pricesensitivitymeter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anesrake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mlogit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rigor: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established methods (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mlogit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survival, MASS)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replacements: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lobstr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replaces deprecated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pryr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(v10.0)</w:t>
      </w:r>
    </w:p>
    <w:p w14:paraId="66177294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Opportunities: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data.table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adoption inconsistent: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optionally - could be standard for performance 2.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tidyverse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usage minimal: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 modules use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dplyr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most use base R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ggplot2 adoption: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in newer modules (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KeyDriver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Pricing,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Segment)</w:t>
      </w:r>
    </w:p>
    <w:p w14:paraId="2C938AC8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Dependency Management</w:t>
      </w:r>
    </w:p>
    <w:p w14:paraId="333FED8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Approach: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Most packages loaded via </w:t>
      </w:r>
      <w:proofErr w:type="spellStart"/>
      <w:r w:rsidRPr="008C52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requireNamespace</w:t>
      </w:r>
      <w:proofErr w:type="spellEnd"/>
      <w:r w:rsidRPr="008C52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C52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pkg</w:t>
      </w:r>
      <w:proofErr w:type="spellEnd"/>
      <w:r w:rsidRPr="008C52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quietly = TRUE)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Graceful degradation when optional packages missing - TRS refusals for critical missing packages</w:t>
      </w:r>
    </w:p>
    <w:p w14:paraId="368829D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Improvements Needed: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renv.lock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exists but not enforced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reproducibility at risk 2.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Dependency documentation: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DEPENDENCY_RESOLUTION_GUIDE.md for package status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vs full install unclear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documentation needed (see R_PACKAGES_REFERENCE.md)</w:t>
      </w:r>
    </w:p>
    <w:p w14:paraId="20B9CFC2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Considerations</w:t>
      </w:r>
    </w:p>
    <w:p w14:paraId="1364173A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No parallelization (except implicit in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- No caching beyond Tabs CSV cache (v10.0) - No progress bars for long-running operations</w:t>
      </w:r>
    </w:p>
    <w:p w14:paraId="01DBC612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Opportunities: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Parallel processing: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Bootstrap (Confidence), HB (Conjoint/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SHAP (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KeyDriver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2. </w:t>
      </w:r>
      <w:proofErr w:type="spellStart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Memoization</w:t>
      </w:r>
      <w:proofErr w:type="spellEnd"/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Repeated calculations in multi-run scenarios 3.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 indicators: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shiny::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withProgress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for GUI operations</w:t>
      </w:r>
    </w:p>
    <w:p w14:paraId="674A4447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Testing Coverage</w:t>
      </w:r>
    </w:p>
    <w:p w14:paraId="272A4A4A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Current State: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Confidence: 6 test files (excellent) -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CatDriver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Golden fixture tests (excellent) -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MaxDiff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Full test suite - Conjoint: Integration tests - Tabs: Regression tests (67 assertions) - Others: Limited or no tests</w:t>
      </w:r>
    </w:p>
    <w:p w14:paraId="1C70B1FB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 to all modules with: - Unit tests for core functions - Integration tests for workflows - Regression tests to catch breaking changes</w:t>
      </w:r>
    </w:p>
    <w:p w14:paraId="2A68AD65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9244FD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CD0D2E9" w14:textId="77777777" w:rsidR="008C52F8" w:rsidRPr="008C52F8" w:rsidRDefault="008C52F8" w:rsidP="008C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TRS COMPLIANCE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434"/>
        <w:gridCol w:w="1501"/>
        <w:gridCol w:w="1487"/>
        <w:gridCol w:w="1556"/>
      </w:tblGrid>
      <w:tr w:rsidR="008C52F8" w:rsidRPr="008C52F8" w14:paraId="03CE870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F89B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849227B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Guard Layer</w:t>
            </w:r>
          </w:p>
        </w:tc>
        <w:tc>
          <w:tcPr>
            <w:tcW w:w="0" w:type="auto"/>
            <w:vAlign w:val="center"/>
            <w:hideMark/>
          </w:tcPr>
          <w:p w14:paraId="28BCB029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Full TRS v1.0</w:t>
            </w:r>
          </w:p>
        </w:tc>
        <w:tc>
          <w:tcPr>
            <w:tcW w:w="0" w:type="auto"/>
            <w:vAlign w:val="center"/>
            <w:hideMark/>
          </w:tcPr>
          <w:p w14:paraId="69BEE8E3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 Writer</w:t>
            </w:r>
          </w:p>
        </w:tc>
        <w:tc>
          <w:tcPr>
            <w:tcW w:w="0" w:type="auto"/>
            <w:vAlign w:val="center"/>
            <w:hideMark/>
          </w:tcPr>
          <w:p w14:paraId="5BF93E0E" w14:textId="77777777" w:rsidR="008C52F8" w:rsidRPr="008C52F8" w:rsidRDefault="008C52F8" w:rsidP="008C52F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Refusal Codes</w:t>
            </w:r>
          </w:p>
        </w:tc>
      </w:tr>
      <w:tr w:rsidR="008C52F8" w:rsidRPr="008C52F8" w14:paraId="5F9E645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557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AlchemerParser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13B6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10A65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CA8C8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7F16E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7CF6045A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832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1C1D459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02695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90527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B8CF4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3BF31E86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FE3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Tracker</w:t>
            </w:r>
          </w:p>
        </w:tc>
        <w:tc>
          <w:tcPr>
            <w:tcW w:w="0" w:type="auto"/>
            <w:vAlign w:val="center"/>
            <w:hideMark/>
          </w:tcPr>
          <w:p w14:paraId="1E53224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6FFD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A2CE14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C8946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6F11F379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CDF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979AF3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449DE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69E86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068B1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0B023AC4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632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60725F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492BA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1DAB11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38AAE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72FC2E2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1D8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Conjoint</w:t>
            </w:r>
          </w:p>
        </w:tc>
        <w:tc>
          <w:tcPr>
            <w:tcW w:w="0" w:type="auto"/>
            <w:vAlign w:val="center"/>
            <w:hideMark/>
          </w:tcPr>
          <w:p w14:paraId="469BE52B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B383F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D9FF9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FC09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68B6E133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85EF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2F8F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E5FF1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77C34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8BAE9E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Complete</w:t>
            </w:r>
          </w:p>
        </w:tc>
      </w:tr>
      <w:tr w:rsidR="008C52F8" w:rsidRPr="008C52F8" w14:paraId="5B6CA03F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60D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1C91962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3A610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A879D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563CF0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2E23549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81A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6CBAC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903D7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927F47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29B576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  <w:tr w:rsidR="008C52F8" w:rsidRPr="008C52F8" w14:paraId="16F22152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43A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10723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DB818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054AF9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1A030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Complete</w:t>
            </w:r>
          </w:p>
        </w:tc>
      </w:tr>
      <w:tr w:rsidR="008C52F8" w:rsidRPr="008C52F8" w14:paraId="0246E12E" w14:textId="77777777" w:rsidTr="008C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061A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Weighting</w:t>
            </w:r>
          </w:p>
        </w:tc>
        <w:tc>
          <w:tcPr>
            <w:tcW w:w="0" w:type="auto"/>
            <w:vAlign w:val="center"/>
            <w:hideMark/>
          </w:tcPr>
          <w:p w14:paraId="0FF7FFF2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229AFD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A0BEF8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CAE885" w14:textId="77777777" w:rsidR="008C52F8" w:rsidRPr="008C52F8" w:rsidRDefault="008C52F8" w:rsidP="008C5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</w:t>
            </w:r>
          </w:p>
        </w:tc>
      </w:tr>
    </w:tbl>
    <w:p w14:paraId="7439514A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2/11 modules fully compliant (18%)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100% by Q1 2026 per TRS_ROLLOUT_HANDOVER.md</w:t>
      </w:r>
    </w:p>
    <w:p w14:paraId="55F06AD6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FA745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33F7454" w14:textId="77777777" w:rsidR="008C52F8" w:rsidRPr="008C52F8" w:rsidRDefault="008C52F8" w:rsidP="008C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RECOMMENDATIONS</w:t>
      </w:r>
    </w:p>
    <w:p w14:paraId="345E732A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 PRIORITY (Immediate Action)</w:t>
      </w:r>
    </w:p>
    <w:p w14:paraId="2674D207" w14:textId="77777777" w:rsidR="008C52F8" w:rsidRPr="008C52F8" w:rsidRDefault="008C52F8" w:rsidP="008C5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TRS Rollout</w:t>
      </w:r>
    </w:p>
    <w:p w14:paraId="6AAA10C3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 Remaining 9 modules by Q1 2026</w:t>
      </w:r>
    </w:p>
    <w:p w14:paraId="1951E7DA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TRS_Implementation_Guide.md</w:t>
      </w:r>
    </w:p>
    <w:p w14:paraId="763855F5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zero silent failures across platform</w:t>
      </w:r>
    </w:p>
    <w:p w14:paraId="6A4687F2" w14:textId="77777777" w:rsidR="008C52F8" w:rsidRPr="008C52F8" w:rsidRDefault="008C52F8" w:rsidP="008C5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 Dependency Modernization</w:t>
      </w:r>
    </w:p>
    <w:p w14:paraId="2EDA3724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Weighting module migrated to survey::calibrate() (v2.0, 2025-12-25)</w:t>
      </w:r>
    </w:p>
    <w:p w14:paraId="04822CF5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VERIFIED: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ordinal package available on CRAN,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CatDriver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MASS::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fallback</w:t>
      </w:r>
    </w:p>
    <w:p w14:paraId="1103746B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DEPENDENCY_RESOLUTION_GUIDE.md for package status</w:t>
      </w:r>
    </w:p>
    <w:p w14:paraId="4C95F64D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Result: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critical dependencies modern and actively maintained</w:t>
      </w:r>
    </w:p>
    <w:p w14:paraId="3016C21D" w14:textId="77777777" w:rsidR="008C52F8" w:rsidRPr="008C52F8" w:rsidRDefault="008C52F8" w:rsidP="008C5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Standardize Dependency Loading</w:t>
      </w:r>
    </w:p>
    <w:p w14:paraId="742199B7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all library() calls - convert to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requireNamespace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4812F0C0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minimum vs. full package requirements</w:t>
      </w:r>
    </w:p>
    <w:p w14:paraId="19AAC58D" w14:textId="77777777" w:rsidR="008C52F8" w:rsidRPr="008C52F8" w:rsidRDefault="008C52F8" w:rsidP="008C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installation helper script</w:t>
      </w:r>
    </w:p>
    <w:p w14:paraId="476976DB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 PRIORITY (Q1-Q2 2026)</w:t>
      </w:r>
    </w:p>
    <w:p w14:paraId="34019816" w14:textId="77777777" w:rsidR="008C52F8" w:rsidRPr="008C52F8" w:rsidRDefault="008C52F8" w:rsidP="008C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 Test Coverage</w:t>
      </w:r>
    </w:p>
    <w:p w14:paraId="3C344661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 All modules with unit + integration tests</w:t>
      </w:r>
    </w:p>
    <w:p w14:paraId="3C7CCE88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testthat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 (already in use)</w:t>
      </w:r>
    </w:p>
    <w:p w14:paraId="1B0C0256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integration via GitHub Actions</w:t>
      </w:r>
    </w:p>
    <w:p w14:paraId="36C2694C" w14:textId="77777777" w:rsidR="008C52F8" w:rsidRPr="008C52F8" w:rsidRDefault="008C52F8" w:rsidP="008C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Optimization</w:t>
      </w:r>
    </w:p>
    <w:p w14:paraId="5B4E4A18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parallel processing for CPU-intensive operations</w:t>
      </w:r>
    </w:p>
    <w:p w14:paraId="657D717A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progress bars for long-running analyses</w:t>
      </w:r>
    </w:p>
    <w:p w14:paraId="187751B4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memory usage in large dataset scenarios</w:t>
      </w:r>
    </w:p>
    <w:p w14:paraId="34862DF3" w14:textId="77777777" w:rsidR="008C52F8" w:rsidRPr="008C52F8" w:rsidRDefault="008C52F8" w:rsidP="008C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 Enhancement</w:t>
      </w:r>
    </w:p>
    <w:p w14:paraId="1A9D88AA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examples for shared utilities</w:t>
      </w:r>
    </w:p>
    <w:p w14:paraId="28909CE1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SHAP interpretation guide (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KeyDriver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EDF2347" w14:textId="77777777" w:rsidR="008C52F8" w:rsidRPr="008C52F8" w:rsidRDefault="008C52F8" w:rsidP="008C52F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 installation troubleshooting guide</w:t>
      </w:r>
    </w:p>
    <w:p w14:paraId="615935D4" w14:textId="77777777" w:rsidR="008C52F8" w:rsidRPr="008C52F8" w:rsidRDefault="008C52F8" w:rsidP="008C52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LOW PRIORITY (Ongoing)</w:t>
      </w:r>
    </w:p>
    <w:p w14:paraId="3672FA75" w14:textId="77777777" w:rsidR="008C52F8" w:rsidRPr="008C52F8" w:rsidRDefault="008C52F8" w:rsidP="008C52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Modernize Data Manipulation</w:t>
      </w:r>
    </w:p>
    <w:p w14:paraId="73FF1851" w14:textId="77777777" w:rsidR="008C52F8" w:rsidRPr="008C52F8" w:rsidRDefault="008C52F8" w:rsidP="008C52F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Evaluate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data.table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tidyverse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consistency</w:t>
      </w:r>
    </w:p>
    <w:p w14:paraId="1C54D603" w14:textId="77777777" w:rsidR="008C52F8" w:rsidRPr="008C52F8" w:rsidRDefault="008C52F8" w:rsidP="008C52F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 performance gains</w:t>
      </w:r>
    </w:p>
    <w:p w14:paraId="7DA2EADB" w14:textId="77777777" w:rsidR="008C52F8" w:rsidRPr="008C52F8" w:rsidRDefault="008C52F8" w:rsidP="008C52F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Gradual migration without breaking changes</w:t>
      </w:r>
    </w:p>
    <w:p w14:paraId="6E18D57B" w14:textId="77777777" w:rsidR="008C52F8" w:rsidRPr="008C52F8" w:rsidRDefault="008C52F8" w:rsidP="008C52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Standardization</w:t>
      </w:r>
    </w:p>
    <w:p w14:paraId="49C2CEB0" w14:textId="77777777" w:rsidR="008C52F8" w:rsidRPr="008C52F8" w:rsidRDefault="008C52F8" w:rsidP="008C52F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Ggplot2 adoption across all modules</w:t>
      </w:r>
    </w:p>
    <w:p w14:paraId="51800B48" w14:textId="77777777" w:rsidR="008C52F8" w:rsidRPr="008C52F8" w:rsidRDefault="008C52F8" w:rsidP="008C52F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theme/palette via shared utilities</w:t>
      </w:r>
    </w:p>
    <w:p w14:paraId="383D9EBA" w14:textId="77777777" w:rsidR="008C52F8" w:rsidRPr="008C52F8" w:rsidRDefault="008C52F8" w:rsidP="008C52F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Interactive charts via </w:t>
      </w:r>
      <w:proofErr w:type="spellStart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plotly</w:t>
      </w:r>
      <w:proofErr w:type="spellEnd"/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</w:t>
      </w:r>
    </w:p>
    <w:p w14:paraId="2EFF09AE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EBFB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9233653" w14:textId="77777777" w:rsidR="008C52F8" w:rsidRPr="008C52F8" w:rsidRDefault="008C52F8" w:rsidP="008C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26E7C70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Overall Code Quality: </w:t>
      </w:r>
      <w:r w:rsidRPr="008C52F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⭐⭐⭐⭐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(4/5)</w:t>
      </w:r>
    </w:p>
    <w:p w14:paraId="24CB05DA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Turas demonstrates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excellent software engineering practices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sophisticated architecture, comprehensive guard layers, and strong separation of concerns. The TRS v1.0 framework represents a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best-in-class approach to reliability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analytics software.</w:t>
      </w:r>
    </w:p>
    <w:p w14:paraId="1BAC396A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Achievements: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Zero silent failures where TRS implemented - Modular, maintainable codebase - Rich analytical capabilities across 11 domains - Strong documentation culture</w:t>
      </w:r>
    </w:p>
    <w:p w14:paraId="39235A58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 Forward: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Complete TRS rollout (highest ROI for reliability) - Expand test coverage (reduces regression risk) - Resolve dependency risks (ensures long-term maintainability) - Performance optimization (enhances user experience)</w:t>
      </w:r>
    </w:p>
    <w:p w14:paraId="1C4DBCB6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platform is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production-ready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clear roadmap for continuous improvement.</w:t>
      </w:r>
    </w:p>
    <w:p w14:paraId="6D4D4451" w14:textId="77777777" w:rsidR="008C52F8" w:rsidRPr="008C52F8" w:rsidRDefault="008C52F8" w:rsidP="008C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8C52F8" w:rsidRPr="008C52F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BDD8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842CC17" w14:textId="77777777" w:rsidR="008C52F8" w:rsidRPr="008C52F8" w:rsidRDefault="008C52F8" w:rsidP="008C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Reviewers: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Claude Code AI </w:t>
      </w:r>
      <w:r w:rsidRPr="008C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Review:</w:t>
      </w:r>
      <w:r w:rsidRPr="008C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Q2 2026 (post-TRS completion)</w:t>
      </w:r>
    </w:p>
    <w:p w14:paraId="68F21249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156A9"/>
    <w:multiLevelType w:val="multilevel"/>
    <w:tmpl w:val="C538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604A1"/>
    <w:multiLevelType w:val="multilevel"/>
    <w:tmpl w:val="65C49A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86F54"/>
    <w:multiLevelType w:val="multilevel"/>
    <w:tmpl w:val="7D0231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C652C"/>
    <w:multiLevelType w:val="multilevel"/>
    <w:tmpl w:val="2A3A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193025">
    <w:abstractNumId w:val="3"/>
  </w:num>
  <w:num w:numId="2" w16cid:durableId="743183252">
    <w:abstractNumId w:val="0"/>
  </w:num>
  <w:num w:numId="3" w16cid:durableId="1568952356">
    <w:abstractNumId w:val="2"/>
  </w:num>
  <w:num w:numId="4" w16cid:durableId="230310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F8"/>
    <w:rsid w:val="001C150F"/>
    <w:rsid w:val="0024322E"/>
    <w:rsid w:val="0025060D"/>
    <w:rsid w:val="004621EF"/>
    <w:rsid w:val="00587650"/>
    <w:rsid w:val="008B4D7F"/>
    <w:rsid w:val="008C52F8"/>
    <w:rsid w:val="00BC5342"/>
    <w:rsid w:val="00C4167A"/>
    <w:rsid w:val="00D8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618FD"/>
  <w15:chartTrackingRefBased/>
  <w15:docId w15:val="{BC710A16-D491-C447-81DB-7F6F4751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5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2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C52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3220</Words>
  <Characters>18354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2025-12-25T19:41:00Z</dcterms:created>
  <dcterms:modified xsi:type="dcterms:W3CDTF">2025-12-25T20:17:00Z</dcterms:modified>
</cp:coreProperties>
</file>