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440E1" w14:textId="77777777" w:rsidR="0053534B" w:rsidRDefault="00000000">
      <w:pPr>
        <w:spacing w:after="140"/>
      </w:pPr>
      <w:r>
        <w:rPr>
          <w:noProof/>
        </w:rPr>
        <w:drawing>
          <wp:inline distT="0" distB="0" distL="0" distR="0" wp14:anchorId="70F834C2" wp14:editId="7D0CF015">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4049D77F" w14:textId="77777777" w:rsidR="0053534B" w:rsidRDefault="00000000">
      <w:pPr>
        <w:pStyle w:val="Title"/>
      </w:pPr>
      <w:r>
        <w:t xml:space="preserve">Turas </w:t>
      </w:r>
      <w:proofErr w:type="spellStart"/>
      <w:r>
        <w:t>MaxDiff</w:t>
      </w:r>
      <w:proofErr w:type="spellEnd"/>
    </w:p>
    <w:p w14:paraId="6BDD0238" w14:textId="77777777" w:rsidR="0053534B"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53534B" w14:paraId="74E2B382"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18AB0B71" w14:textId="77777777" w:rsidR="0053534B" w:rsidRDefault="00000000">
            <w:r>
              <w:rPr>
                <w:color w:val="1B365D"/>
                <w:sz w:val="21"/>
                <w:szCs w:val="21"/>
              </w:rPr>
              <w:t xml:space="preserve">Reveals true preference rankings—which features, messages, or attributes matter most to your customers. </w:t>
            </w:r>
            <w:proofErr w:type="spellStart"/>
            <w:r>
              <w:rPr>
                <w:color w:val="1B365D"/>
                <w:sz w:val="21"/>
                <w:szCs w:val="21"/>
              </w:rPr>
              <w:t>MaxDiff</w:t>
            </w:r>
            <w:proofErr w:type="spellEnd"/>
            <w:r>
              <w:rPr>
                <w:color w:val="1B365D"/>
                <w:sz w:val="21"/>
                <w:szCs w:val="21"/>
              </w:rPr>
              <w:t xml:space="preserve"> gets clean preference data through simple "best" and "worst" choices, avoiding the scale-use bias that plagues rating questions.</w:t>
            </w:r>
          </w:p>
        </w:tc>
      </w:tr>
    </w:tbl>
    <w:p w14:paraId="380D6AAD" w14:textId="77777777" w:rsidR="0053534B" w:rsidRDefault="00000000">
      <w:pPr>
        <w:pStyle w:val="Heading1"/>
      </w:pPr>
      <w:r>
        <w:t>What This Module Does</w:t>
      </w:r>
    </w:p>
    <w:p w14:paraId="75C250C7" w14:textId="77777777" w:rsidR="0053534B" w:rsidRDefault="00000000">
      <w:pPr>
        <w:pStyle w:val="BodyText"/>
      </w:pPr>
      <w:r>
        <w:t xml:space="preserve">Traditional ranking questions are hard when you have many items (10+ options). Respondents struggle to rank 15 features from most to least important, and direct ratings suffer from "everything is important" bias. </w:t>
      </w:r>
      <w:proofErr w:type="spellStart"/>
      <w:r>
        <w:t>MaxDiff</w:t>
      </w:r>
      <w:proofErr w:type="spellEnd"/>
      <w:r>
        <w:t xml:space="preserve"> solves this with repeated best/worst choices.</w:t>
      </w:r>
    </w:p>
    <w:p w14:paraId="3AA1CBA5" w14:textId="77777777" w:rsidR="0053534B" w:rsidRDefault="00000000">
      <w:pPr>
        <w:pStyle w:val="BodyText"/>
      </w:pPr>
      <w:r>
        <w:t>Instead of ranking 15 features, respondents see sets of 4-5 items at a time and pick the MOST and LEAST important. Repeating this 10-12 times across different combinations, the module calculates definitive preference scores with measurable gaps between items.</w:t>
      </w:r>
    </w:p>
    <w:p w14:paraId="6C0E3B67" w14:textId="77777777" w:rsidR="0053534B" w:rsidRDefault="00000000">
      <w:pPr>
        <w:pStyle w:val="Heading1"/>
      </w:pPr>
      <w:r>
        <w:t>What You Get</w:t>
      </w:r>
    </w:p>
    <w:p w14:paraId="7909BCAD" w14:textId="77777777" w:rsidR="0053534B" w:rsidRDefault="00000000">
      <w:pPr>
        <w:pStyle w:val="Heading2"/>
      </w:pPr>
      <w:r>
        <w:t>Aggregate Outputs</w:t>
      </w:r>
    </w:p>
    <w:p w14:paraId="0598262C" w14:textId="77777777" w:rsidR="0053534B" w:rsidRDefault="00000000">
      <w:pPr>
        <w:pStyle w:val="SmallText"/>
        <w:numPr>
          <w:ilvl w:val="0"/>
          <w:numId w:val="2"/>
        </w:numPr>
      </w:pPr>
      <w:r>
        <w:rPr>
          <w:b/>
          <w:bCs/>
        </w:rPr>
        <w:t xml:space="preserve">Preference scores: </w:t>
      </w:r>
      <w:r>
        <w:t>0-100 scale for easy interpretation and comparison</w:t>
      </w:r>
    </w:p>
    <w:p w14:paraId="38FD1A0F" w14:textId="77777777" w:rsidR="0053534B" w:rsidRDefault="00000000">
      <w:pPr>
        <w:pStyle w:val="SmallText"/>
        <w:numPr>
          <w:ilvl w:val="0"/>
          <w:numId w:val="2"/>
        </w:numPr>
      </w:pPr>
      <w:r>
        <w:rPr>
          <w:b/>
          <w:bCs/>
        </w:rPr>
        <w:t xml:space="preserve">Definitive rankings: </w:t>
      </w:r>
      <w:r>
        <w:t>Clear order from most to least preferred</w:t>
      </w:r>
    </w:p>
    <w:p w14:paraId="60DD9481" w14:textId="77777777" w:rsidR="0053534B" w:rsidRDefault="00000000">
      <w:pPr>
        <w:pStyle w:val="SmallText"/>
        <w:numPr>
          <w:ilvl w:val="0"/>
          <w:numId w:val="2"/>
        </w:numPr>
      </w:pPr>
      <w:r>
        <w:rPr>
          <w:b/>
          <w:bCs/>
        </w:rPr>
        <w:t xml:space="preserve">Statistical significance: </w:t>
      </w:r>
      <w:r>
        <w:t>Which items are significantly different from each other</w:t>
      </w:r>
    </w:p>
    <w:p w14:paraId="2F96F7A6" w14:textId="77777777" w:rsidR="0053534B" w:rsidRDefault="00000000">
      <w:pPr>
        <w:pStyle w:val="SmallText"/>
        <w:numPr>
          <w:ilvl w:val="0"/>
          <w:numId w:val="2"/>
        </w:numPr>
      </w:pPr>
      <w:r>
        <w:rPr>
          <w:b/>
          <w:bCs/>
        </w:rPr>
        <w:t xml:space="preserve">Probability scores: </w:t>
      </w:r>
      <w:r>
        <w:t>Chance each item is chosen as best</w:t>
      </w:r>
    </w:p>
    <w:p w14:paraId="4DA76C87" w14:textId="77777777" w:rsidR="0053534B" w:rsidRDefault="00000000">
      <w:pPr>
        <w:pStyle w:val="Heading2"/>
      </w:pPr>
      <w:r>
        <w:t>Individual Outputs (HB Method)</w:t>
      </w:r>
    </w:p>
    <w:p w14:paraId="2AFB4CFD" w14:textId="77777777" w:rsidR="0053534B" w:rsidRDefault="00000000">
      <w:pPr>
        <w:pStyle w:val="SmallText"/>
        <w:numPr>
          <w:ilvl w:val="0"/>
          <w:numId w:val="2"/>
        </w:numPr>
      </w:pPr>
      <w:r>
        <w:rPr>
          <w:b/>
          <w:bCs/>
        </w:rPr>
        <w:t xml:space="preserve">Personal preference scores: </w:t>
      </w:r>
      <w:r>
        <w:t>Each respondent's priorities—enables segmentation</w:t>
      </w:r>
    </w:p>
    <w:p w14:paraId="05C54681" w14:textId="77777777" w:rsidR="0053534B" w:rsidRDefault="00000000">
      <w:pPr>
        <w:pStyle w:val="SmallText"/>
        <w:numPr>
          <w:ilvl w:val="0"/>
          <w:numId w:val="2"/>
        </w:numPr>
      </w:pPr>
      <w:r>
        <w:rPr>
          <w:b/>
          <w:bCs/>
        </w:rPr>
        <w:t xml:space="preserve">Individual rankings: </w:t>
      </w:r>
      <w:r>
        <w:t>How each person differs from the population average</w:t>
      </w:r>
    </w:p>
    <w:p w14:paraId="7C2E6600" w14:textId="77777777" w:rsidR="0053534B" w:rsidRDefault="00000000">
      <w:pPr>
        <w:pStyle w:val="SmallText"/>
        <w:numPr>
          <w:ilvl w:val="0"/>
          <w:numId w:val="2"/>
        </w:numPr>
      </w:pPr>
      <w:r>
        <w:rPr>
          <w:b/>
          <w:bCs/>
        </w:rPr>
        <w:t xml:space="preserve">Credible intervals: </w:t>
      </w:r>
      <w:r>
        <w:t>Uncertainty around individual estimates</w:t>
      </w:r>
    </w:p>
    <w:p w14:paraId="1B0C1579" w14:textId="77777777" w:rsidR="0053534B" w:rsidRDefault="00000000">
      <w:pPr>
        <w:pStyle w:val="Heading1"/>
      </w:pPr>
      <w:r>
        <w:t>How It Works</w:t>
      </w:r>
    </w:p>
    <w:p w14:paraId="39A08605" w14:textId="77777777" w:rsidR="0053534B" w:rsidRDefault="00000000">
      <w:pPr>
        <w:pStyle w:val="Heading2"/>
      </w:pPr>
      <w:r>
        <w:t>Best/Worst Method</w:t>
      </w:r>
    </w:p>
    <w:p w14:paraId="5E423718" w14:textId="77777777" w:rsidR="0053534B" w:rsidRDefault="00000000">
      <w:pPr>
        <w:pStyle w:val="BodyText"/>
      </w:pPr>
      <w:r>
        <w:t>From a set of 4-5 items, pick the MOST and LEAST important. This forces real trade-offs (can't say everything is "9 out of 10"), is cognitively easier than ranking, and provides 2 data points per task.</w:t>
      </w:r>
    </w:p>
    <w:p w14:paraId="2D488649" w14:textId="77777777" w:rsidR="0053534B" w:rsidRDefault="00000000">
      <w:pPr>
        <w:pStyle w:val="Heading2"/>
      </w:pPr>
      <w:r>
        <w:t>Conditional Logit (Aggregate)</w:t>
      </w:r>
    </w:p>
    <w:p w14:paraId="52546DF1" w14:textId="77777777" w:rsidR="0053534B" w:rsidRDefault="00000000">
      <w:pPr>
        <w:pStyle w:val="BodyText"/>
      </w:pPr>
      <w:r>
        <w:t>Models choice probabilities based on item utilities. Uses survival::</w:t>
      </w:r>
      <w:proofErr w:type="spellStart"/>
      <w:r>
        <w:t>clogit</w:t>
      </w:r>
      <w:proofErr w:type="spellEnd"/>
      <w:r>
        <w:t xml:space="preserve"> (Mayo Clinic's implementation with 30+ years of clinical validation). Fast, robust, provides population-level preferences.</w:t>
      </w:r>
    </w:p>
    <w:p w14:paraId="0C0AA513" w14:textId="77777777" w:rsidR="0053534B" w:rsidRDefault="00000000">
      <w:pPr>
        <w:pStyle w:val="Heading2"/>
      </w:pPr>
      <w:r>
        <w:t>Hierarchical Bayes (Individual-Level)</w:t>
      </w:r>
    </w:p>
    <w:p w14:paraId="0F6B7A4F" w14:textId="77777777" w:rsidR="0053534B" w:rsidRDefault="00000000">
      <w:pPr>
        <w:pStyle w:val="BodyText"/>
      </w:pPr>
      <w:r>
        <w:t>Optional Stan-based estimation provides individual utilities. Uses HMC sampling with full convergence diagnostics (</w:t>
      </w:r>
      <w:proofErr w:type="spellStart"/>
      <w:r>
        <w:t>Rhat</w:t>
      </w:r>
      <w:proofErr w:type="spellEnd"/>
      <w:r>
        <w:t>, ESS, divergences). Enables sophisticated segmentation by preference patterns.</w:t>
      </w:r>
    </w:p>
    <w:p w14:paraId="46F26954" w14:textId="77777777" w:rsidR="001C4C37" w:rsidRDefault="001C4C37">
      <w:pPr>
        <w:pStyle w:val="Heading1"/>
      </w:pPr>
    </w:p>
    <w:p w14:paraId="3CFF93A9" w14:textId="77777777" w:rsidR="001C4C37" w:rsidRDefault="001C4C37">
      <w:pPr>
        <w:pStyle w:val="Heading1"/>
      </w:pPr>
    </w:p>
    <w:p w14:paraId="6560419F" w14:textId="77777777" w:rsidR="001C4C37" w:rsidRDefault="001C4C37">
      <w:pPr>
        <w:pStyle w:val="Heading1"/>
      </w:pPr>
    </w:p>
    <w:p w14:paraId="293FE937" w14:textId="33D09E93" w:rsidR="0053534B" w:rsidRDefault="001C4C37">
      <w:pPr>
        <w:pStyle w:val="Heading1"/>
      </w:pPr>
      <w:r>
        <w:lastRenderedPageBreak/>
        <w:t>Packages</w:t>
      </w:r>
      <w:r w:rsidR="00000000">
        <w:t xml:space="preserve"> Used</w:t>
      </w:r>
    </w:p>
    <w:p w14:paraId="13E2A585" w14:textId="77777777" w:rsidR="0053534B"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53534B" w14:paraId="547F8CC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78F49E2E" w14:textId="77777777" w:rsidR="0053534B"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5B6533C2" w14:textId="77777777" w:rsidR="0053534B" w:rsidRDefault="00000000">
            <w:pPr>
              <w:spacing w:before="60" w:after="60"/>
            </w:pPr>
            <w:r>
              <w:rPr>
                <w:b/>
                <w:bCs/>
                <w:color w:val="FFFFFF"/>
                <w:sz w:val="18"/>
                <w:szCs w:val="18"/>
              </w:rPr>
              <w:t>Why We Use It</w:t>
            </w:r>
          </w:p>
        </w:tc>
      </w:tr>
      <w:tr w:rsidR="0053534B" w14:paraId="47DF491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3C491021" w14:textId="77777777" w:rsidR="0053534B" w:rsidRDefault="00000000">
            <w:pPr>
              <w:spacing w:before="50" w:after="50"/>
            </w:pPr>
            <w:r>
              <w:rPr>
                <w:b/>
                <w:bCs/>
                <w:color w:val="1B365D"/>
                <w:sz w:val="17"/>
                <w:szCs w:val="17"/>
              </w:rPr>
              <w:t>survival::</w:t>
            </w:r>
            <w:proofErr w:type="spellStart"/>
            <w:r>
              <w:rPr>
                <w:b/>
                <w:bCs/>
                <w:color w:val="1B365D"/>
                <w:sz w:val="17"/>
                <w:szCs w:val="17"/>
              </w:rPr>
              <w:t>clogit</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59FC874C" w14:textId="77777777" w:rsidR="0053534B" w:rsidRDefault="00000000">
            <w:pPr>
              <w:spacing w:before="50" w:after="50"/>
            </w:pPr>
            <w:r>
              <w:rPr>
                <w:color w:val="333333"/>
                <w:sz w:val="17"/>
                <w:szCs w:val="17"/>
              </w:rPr>
              <w:t>Mayo Clinic's conditional logit—30+ years clinical validation</w:t>
            </w:r>
          </w:p>
        </w:tc>
      </w:tr>
      <w:tr w:rsidR="0053534B" w14:paraId="669B4F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C051449" w14:textId="77777777" w:rsidR="0053534B" w:rsidRDefault="00000000">
            <w:pPr>
              <w:spacing w:before="50" w:after="50"/>
            </w:pPr>
            <w:proofErr w:type="spellStart"/>
            <w:r>
              <w:rPr>
                <w:b/>
                <w:bCs/>
                <w:color w:val="1B365D"/>
                <w:sz w:val="17"/>
                <w:szCs w:val="17"/>
              </w:rPr>
              <w:t>cmdstanr</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49E80F2F" w14:textId="77777777" w:rsidR="0053534B" w:rsidRDefault="00000000">
            <w:pPr>
              <w:spacing w:before="50" w:after="50"/>
            </w:pPr>
            <w:r>
              <w:rPr>
                <w:color w:val="333333"/>
                <w:sz w:val="17"/>
                <w:szCs w:val="17"/>
              </w:rPr>
              <w:t>Andrew Gelman's Stan team for HB estimation (optional)</w:t>
            </w:r>
          </w:p>
        </w:tc>
      </w:tr>
      <w:tr w:rsidR="0053534B" w14:paraId="36F84CF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6F4C4BE7" w14:textId="77777777" w:rsidR="0053534B" w:rsidRDefault="00000000">
            <w:pPr>
              <w:spacing w:before="50" w:after="50"/>
            </w:pPr>
            <w:proofErr w:type="spellStart"/>
            <w:r>
              <w:rPr>
                <w:b/>
                <w:bCs/>
                <w:color w:val="1B365D"/>
                <w:sz w:val="17"/>
                <w:szCs w:val="17"/>
              </w:rPr>
              <w:t>AlgDesign</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5D08D5A0" w14:textId="77777777" w:rsidR="0053534B" w:rsidRDefault="00000000">
            <w:pPr>
              <w:spacing w:before="50" w:after="50"/>
            </w:pPr>
            <w:r>
              <w:rPr>
                <w:color w:val="333333"/>
                <w:sz w:val="17"/>
                <w:szCs w:val="17"/>
              </w:rPr>
              <w:t>Optimal experimental design for balanced item sets</w:t>
            </w:r>
          </w:p>
        </w:tc>
      </w:tr>
    </w:tbl>
    <w:p w14:paraId="6EAC9004" w14:textId="77777777" w:rsidR="0053534B" w:rsidRDefault="00000000">
      <w:pPr>
        <w:pStyle w:val="Heading1"/>
      </w:pPr>
      <w:r>
        <w:t>Strengths</w:t>
      </w:r>
    </w:p>
    <w:p w14:paraId="6D1DDAD1" w14:textId="77777777" w:rsidR="0053534B" w:rsidRDefault="00000000">
      <w:pPr>
        <w:pStyle w:val="SmallText"/>
        <w:numPr>
          <w:ilvl w:val="0"/>
          <w:numId w:val="3"/>
        </w:numPr>
      </w:pPr>
      <w:r>
        <w:rPr>
          <w:b/>
          <w:bCs/>
        </w:rPr>
        <w:t xml:space="preserve">More discriminating: </w:t>
      </w:r>
      <w:r>
        <w:t>Better at separating preferences than rating scales</w:t>
      </w:r>
    </w:p>
    <w:p w14:paraId="2D607D63" w14:textId="77777777" w:rsidR="0053534B" w:rsidRDefault="00000000">
      <w:pPr>
        <w:pStyle w:val="SmallText"/>
        <w:numPr>
          <w:ilvl w:val="0"/>
          <w:numId w:val="3"/>
        </w:numPr>
      </w:pPr>
      <w:r>
        <w:rPr>
          <w:b/>
          <w:bCs/>
        </w:rPr>
        <w:t xml:space="preserve">Less fatigue: </w:t>
      </w:r>
      <w:r>
        <w:t>Easier for respondents than ranking 15+ items</w:t>
      </w:r>
    </w:p>
    <w:p w14:paraId="69B7035F" w14:textId="77777777" w:rsidR="0053534B" w:rsidRDefault="00000000">
      <w:pPr>
        <w:pStyle w:val="SmallText"/>
        <w:numPr>
          <w:ilvl w:val="0"/>
          <w:numId w:val="3"/>
        </w:numPr>
      </w:pPr>
      <w:r>
        <w:rPr>
          <w:b/>
          <w:bCs/>
        </w:rPr>
        <w:t xml:space="preserve">Individual-level (HB): </w:t>
      </w:r>
      <w:r>
        <w:t>Bayesian method provides personalized preference scores</w:t>
      </w:r>
    </w:p>
    <w:p w14:paraId="2D094D7F" w14:textId="77777777" w:rsidR="0053534B" w:rsidRDefault="00000000">
      <w:pPr>
        <w:pStyle w:val="SmallText"/>
        <w:numPr>
          <w:ilvl w:val="0"/>
          <w:numId w:val="3"/>
        </w:numPr>
      </w:pPr>
      <w:r>
        <w:rPr>
          <w:b/>
          <w:bCs/>
        </w:rPr>
        <w:t xml:space="preserve">Avoids scale bias: </w:t>
      </w:r>
      <w:r>
        <w:t>Doesn't suffer from "everything is important" problem</w:t>
      </w:r>
    </w:p>
    <w:p w14:paraId="58EECFE3" w14:textId="77777777" w:rsidR="0053534B" w:rsidRDefault="00000000">
      <w:pPr>
        <w:pStyle w:val="SmallText"/>
        <w:numPr>
          <w:ilvl w:val="0"/>
          <w:numId w:val="3"/>
        </w:numPr>
      </w:pPr>
      <w:r>
        <w:rPr>
          <w:b/>
          <w:bCs/>
        </w:rPr>
        <w:t xml:space="preserve">Large item sets: </w:t>
      </w:r>
      <w:r>
        <w:t>Can handle 20-30 items efficiently</w:t>
      </w:r>
    </w:p>
    <w:p w14:paraId="5CAA0DA2" w14:textId="77777777" w:rsidR="0053534B" w:rsidRDefault="00000000">
      <w:pPr>
        <w:pStyle w:val="SmallText"/>
        <w:numPr>
          <w:ilvl w:val="0"/>
          <w:numId w:val="3"/>
        </w:numPr>
      </w:pPr>
      <w:r>
        <w:rPr>
          <w:b/>
          <w:bCs/>
        </w:rPr>
        <w:t xml:space="preserve">Flexible installation: </w:t>
      </w:r>
      <w:r>
        <w:t>Works with or without Stan (empirical Bayes fallback)</w:t>
      </w:r>
    </w:p>
    <w:p w14:paraId="02D9D559" w14:textId="77777777" w:rsidR="0053534B" w:rsidRDefault="00000000">
      <w:pPr>
        <w:pStyle w:val="Heading1"/>
      </w:pPr>
      <w:r>
        <w:t>Limitations</w:t>
      </w:r>
    </w:p>
    <w:p w14:paraId="79DA7478" w14:textId="77777777" w:rsidR="0053534B" w:rsidRDefault="00000000">
      <w:pPr>
        <w:pStyle w:val="SmallText"/>
        <w:numPr>
          <w:ilvl w:val="0"/>
          <w:numId w:val="4"/>
        </w:numPr>
      </w:pPr>
      <w:r>
        <w:rPr>
          <w:b/>
          <w:bCs/>
        </w:rPr>
        <w:t xml:space="preserve">Survey length: </w:t>
      </w:r>
      <w:r>
        <w:t>Needs 8-15 choice tasks per respondent for stable estimates</w:t>
      </w:r>
    </w:p>
    <w:p w14:paraId="4CB32831" w14:textId="77777777" w:rsidR="0053534B" w:rsidRDefault="00000000">
      <w:pPr>
        <w:pStyle w:val="SmallText"/>
        <w:numPr>
          <w:ilvl w:val="0"/>
          <w:numId w:val="4"/>
        </w:numPr>
      </w:pPr>
      <w:r>
        <w:rPr>
          <w:b/>
          <w:bCs/>
        </w:rPr>
        <w:t xml:space="preserve">Requires careful design: </w:t>
      </w:r>
      <w:r>
        <w:t>Task sets must be balanced and orthogonal</w:t>
      </w:r>
    </w:p>
    <w:p w14:paraId="1019AF4E" w14:textId="77777777" w:rsidR="0053534B" w:rsidRDefault="00000000">
      <w:pPr>
        <w:pStyle w:val="SmallText"/>
        <w:numPr>
          <w:ilvl w:val="0"/>
          <w:numId w:val="4"/>
        </w:numPr>
      </w:pPr>
      <w:r>
        <w:rPr>
          <w:b/>
          <w:bCs/>
        </w:rPr>
        <w:t xml:space="preserve">Assumes unidimensional: </w:t>
      </w:r>
      <w:r>
        <w:t>All items rated on same underlying dimension</w:t>
      </w:r>
    </w:p>
    <w:p w14:paraId="4466EC19" w14:textId="77777777" w:rsidR="0053534B" w:rsidRDefault="00000000">
      <w:pPr>
        <w:pStyle w:val="SmallText"/>
        <w:numPr>
          <w:ilvl w:val="0"/>
          <w:numId w:val="4"/>
        </w:numPr>
      </w:pPr>
      <w:r>
        <w:rPr>
          <w:b/>
          <w:bCs/>
        </w:rPr>
        <w:t xml:space="preserve">Stan computation time: </w:t>
      </w:r>
      <w:r>
        <w:t>Full HB estimation requires setup time and computational resources</w:t>
      </w:r>
    </w:p>
    <w:p w14:paraId="3B7C4DBB" w14:textId="77777777" w:rsidR="0053534B" w:rsidRDefault="00000000">
      <w:pPr>
        <w:pStyle w:val="Heading1"/>
      </w:pPr>
      <w:r>
        <w:t>Sample Size Requirements</w:t>
      </w:r>
    </w:p>
    <w:p w14:paraId="2ABEBFD3" w14:textId="77777777" w:rsidR="0053534B" w:rsidRDefault="00000000">
      <w:pPr>
        <w:pStyle w:val="BodyText"/>
      </w:pPr>
      <w:r>
        <w:t>Aggregate (</w:t>
      </w:r>
      <w:proofErr w:type="spellStart"/>
      <w:r>
        <w:t>clogit</w:t>
      </w:r>
      <w:proofErr w:type="spellEnd"/>
      <w:r>
        <w:t>): minimum n≥150, recommended n≥250. Individual-level (HB): minimum n≥200, recommended n≥300. Need 8-15 tasks per respondent with 4-5 items shown per task.</w:t>
      </w:r>
    </w:p>
    <w:p w14:paraId="72D1C0AA" w14:textId="77777777" w:rsidR="0053534B" w:rsidRDefault="00000000">
      <w:pPr>
        <w:pStyle w:val="Heading1"/>
      </w:pPr>
      <w:r>
        <w:t>Best Use Cases</w:t>
      </w:r>
    </w:p>
    <w:p w14:paraId="73D930BE" w14:textId="77777777" w:rsidR="0053534B" w:rsidRDefault="00000000">
      <w:pPr>
        <w:pStyle w:val="Heading2"/>
      </w:pPr>
      <w:r>
        <w:t>Ideal For</w:t>
      </w:r>
    </w:p>
    <w:p w14:paraId="6E2FD3F2" w14:textId="77777777" w:rsidR="0053534B" w:rsidRDefault="00000000">
      <w:pPr>
        <w:pStyle w:val="SmallText"/>
        <w:numPr>
          <w:ilvl w:val="0"/>
          <w:numId w:val="3"/>
        </w:numPr>
      </w:pPr>
      <w:r>
        <w:t>Feature prioritization (which features to build first)</w:t>
      </w:r>
    </w:p>
    <w:p w14:paraId="3BE2CC8C" w14:textId="77777777" w:rsidR="0053534B" w:rsidRDefault="00000000">
      <w:pPr>
        <w:pStyle w:val="SmallText"/>
        <w:numPr>
          <w:ilvl w:val="0"/>
          <w:numId w:val="3"/>
        </w:numPr>
      </w:pPr>
      <w:r>
        <w:t>Message testing (which claims resonate most)</w:t>
      </w:r>
    </w:p>
    <w:p w14:paraId="06CDE46A" w14:textId="77777777" w:rsidR="0053534B" w:rsidRDefault="00000000">
      <w:pPr>
        <w:pStyle w:val="SmallText"/>
        <w:numPr>
          <w:ilvl w:val="0"/>
          <w:numId w:val="3"/>
        </w:numPr>
      </w:pPr>
      <w:r>
        <w:t>Brand attribute importance</w:t>
      </w:r>
    </w:p>
    <w:p w14:paraId="23C069E9" w14:textId="77777777" w:rsidR="0053534B" w:rsidRDefault="00000000">
      <w:pPr>
        <w:pStyle w:val="SmallText"/>
        <w:numPr>
          <w:ilvl w:val="0"/>
          <w:numId w:val="3"/>
        </w:numPr>
      </w:pPr>
      <w:r>
        <w:t>Benefit prioritization for positioning</w:t>
      </w:r>
    </w:p>
    <w:p w14:paraId="27ABDA5A" w14:textId="77777777" w:rsidR="0053534B" w:rsidRDefault="00000000">
      <w:pPr>
        <w:pStyle w:val="SmallText"/>
        <w:numPr>
          <w:ilvl w:val="0"/>
          <w:numId w:val="3"/>
        </w:numPr>
      </w:pPr>
      <w:r>
        <w:t>Any "what matters most" question with 10+ options</w:t>
      </w:r>
    </w:p>
    <w:p w14:paraId="06E465D9" w14:textId="77777777" w:rsidR="0053534B" w:rsidRDefault="00000000">
      <w:pPr>
        <w:pStyle w:val="Heading2"/>
      </w:pPr>
      <w:r>
        <w:t>Not Ideal For</w:t>
      </w:r>
    </w:p>
    <w:p w14:paraId="0323DD53" w14:textId="77777777" w:rsidR="0053534B" w:rsidRDefault="00000000">
      <w:pPr>
        <w:pStyle w:val="SmallText"/>
        <w:numPr>
          <w:ilvl w:val="0"/>
          <w:numId w:val="4"/>
        </w:numPr>
      </w:pPr>
      <w:r>
        <w:t>Price-feature trade-offs (use Conjoint instead)</w:t>
      </w:r>
    </w:p>
    <w:p w14:paraId="11EE6211" w14:textId="77777777" w:rsidR="0053534B" w:rsidRDefault="00000000">
      <w:pPr>
        <w:pStyle w:val="SmallText"/>
        <w:numPr>
          <w:ilvl w:val="0"/>
          <w:numId w:val="4"/>
        </w:numPr>
      </w:pPr>
      <w:r>
        <w:t>When you need only 5-6 items ranked (simple ranking may suffice)</w:t>
      </w:r>
    </w:p>
    <w:p w14:paraId="0134E067" w14:textId="77777777" w:rsidR="0053534B" w:rsidRDefault="00000000">
      <w:pPr>
        <w:pStyle w:val="SmallText"/>
        <w:numPr>
          <w:ilvl w:val="0"/>
          <w:numId w:val="4"/>
        </w:numPr>
      </w:pPr>
      <w:r>
        <w:t>When items span multiple dimensions (importance vs. satisfaction)</w:t>
      </w:r>
    </w:p>
    <w:p w14:paraId="649178B4" w14:textId="77777777" w:rsidR="0053534B" w:rsidRDefault="00000000">
      <w:pPr>
        <w:pStyle w:val="Heading1"/>
      </w:pPr>
      <w:r>
        <w:t>Key Takeaways</w:t>
      </w:r>
    </w:p>
    <w:p w14:paraId="3BD06E74" w14:textId="77777777" w:rsidR="0053534B" w:rsidRDefault="00000000">
      <w:pPr>
        <w:pStyle w:val="SmallText"/>
        <w:numPr>
          <w:ilvl w:val="0"/>
          <w:numId w:val="3"/>
        </w:numPr>
      </w:pPr>
      <w:proofErr w:type="spellStart"/>
      <w:r>
        <w:t>MaxDiff</w:t>
      </w:r>
      <w:proofErr w:type="spellEnd"/>
      <w:r>
        <w:t xml:space="preserve"> produces cleaner rankings than rating scales—forces real discrimination</w:t>
      </w:r>
    </w:p>
    <w:p w14:paraId="462A2E02" w14:textId="77777777" w:rsidR="0053534B" w:rsidRDefault="00000000">
      <w:pPr>
        <w:pStyle w:val="SmallText"/>
        <w:numPr>
          <w:ilvl w:val="0"/>
          <w:numId w:val="3"/>
        </w:numPr>
      </w:pPr>
      <w:r>
        <w:t>Preference scores (0-100) show relative importance with measurable gaps</w:t>
      </w:r>
    </w:p>
    <w:p w14:paraId="5B33E2B5" w14:textId="77777777" w:rsidR="0053534B" w:rsidRDefault="00000000">
      <w:pPr>
        <w:pStyle w:val="SmallText"/>
        <w:numPr>
          <w:ilvl w:val="0"/>
          <w:numId w:val="3"/>
        </w:numPr>
      </w:pPr>
      <w:r>
        <w:t>Statistical significance testing shows which items truly differ</w:t>
      </w:r>
    </w:p>
    <w:p w14:paraId="708D2DBE" w14:textId="77777777" w:rsidR="0053534B" w:rsidRDefault="00000000">
      <w:pPr>
        <w:pStyle w:val="SmallText"/>
        <w:numPr>
          <w:ilvl w:val="0"/>
          <w:numId w:val="3"/>
        </w:numPr>
      </w:pPr>
      <w:r>
        <w:t>HB enables segmentation by preference patterns—different things matter to different people</w:t>
      </w:r>
    </w:p>
    <w:p w14:paraId="7320B2C1" w14:textId="77777777" w:rsidR="0053534B" w:rsidRDefault="00000000">
      <w:pPr>
        <w:pStyle w:val="SmallText"/>
        <w:numPr>
          <w:ilvl w:val="0"/>
          <w:numId w:val="3"/>
        </w:numPr>
      </w:pPr>
      <w:r>
        <w:t>Large item sets (15-25) work well; very large (30+) increases respondent burden</w:t>
      </w:r>
    </w:p>
    <w:p w14:paraId="11A63CC2" w14:textId="77777777" w:rsidR="001C4C37" w:rsidRDefault="001C4C37">
      <w:pPr>
        <w:pStyle w:val="Heading1"/>
      </w:pPr>
    </w:p>
    <w:p w14:paraId="300F1048" w14:textId="4CF06708" w:rsidR="001C4C37" w:rsidRPr="001C4C37" w:rsidRDefault="001C4C37" w:rsidP="001C4C37">
      <w:pPr>
        <w:tabs>
          <w:tab w:val="left" w:pos="4351"/>
        </w:tabs>
      </w:pPr>
      <w:r>
        <w:tab/>
      </w:r>
    </w:p>
    <w:p w14:paraId="48768322" w14:textId="38C250E5" w:rsidR="0053534B" w:rsidRDefault="00000000">
      <w:pPr>
        <w:pStyle w:val="Heading1"/>
      </w:pPr>
      <w:r>
        <w:lastRenderedPageBreak/>
        <w:t>The Bottom Line</w:t>
      </w:r>
    </w:p>
    <w:p w14:paraId="05919449" w14:textId="77777777" w:rsidR="0053534B" w:rsidRDefault="00000000">
      <w:pPr>
        <w:pStyle w:val="BodyText"/>
      </w:pPr>
      <w:proofErr w:type="spellStart"/>
      <w:r>
        <w:t>MaxDiff</w:t>
      </w:r>
      <w:proofErr w:type="spellEnd"/>
      <w:r>
        <w:t xml:space="preserve"> is the gold standard for preference measurement when you have many items to evaluate. It produces cleaner, more discriminating results than rating scales while being easier for respondents than ranking tasks. The conditional logit approach provides rigorous statistical estimation, while hierarchical Bayes enables individual-level insights for sophisticated segmentation. Transform "everything is important" into "here's your definitive priority ranking."</w:t>
      </w:r>
    </w:p>
    <w:p w14:paraId="2134631F" w14:textId="77777777" w:rsidR="001C4C37" w:rsidRDefault="001C4C37" w:rsidP="001C4C37">
      <w:pPr>
        <w:pStyle w:val="Heading1"/>
        <w:spacing w:before="300"/>
      </w:pPr>
      <w:r>
        <w:t xml:space="preserve">About The Research </w:t>
      </w:r>
      <w:proofErr w:type="spellStart"/>
      <w:r>
        <w:t>LampPost</w:t>
      </w:r>
      <w:proofErr w:type="spellEnd"/>
    </w:p>
    <w:p w14:paraId="71CB5727" w14:textId="77777777" w:rsidR="001C4C37" w:rsidRPr="001E0C3C" w:rsidRDefault="001C4C37" w:rsidP="001C4C37">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20DB6A88" w14:textId="77777777" w:rsidR="001C4C37" w:rsidRDefault="001C4C37" w:rsidP="001C4C37">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1C4C37" w14:paraId="60FF266B"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1C92A485" w14:textId="77777777" w:rsidR="001C4C37" w:rsidRDefault="001C4C37" w:rsidP="008A47EB">
            <w:pPr>
              <w:spacing w:after="80"/>
              <w:jc w:val="center"/>
            </w:pPr>
            <w:r>
              <w:rPr>
                <w:b/>
                <w:bCs/>
                <w:color w:val="FFFFFF"/>
                <w:sz w:val="26"/>
                <w:szCs w:val="26"/>
              </w:rPr>
              <w:t>Ready to discuss your project?</w:t>
            </w:r>
          </w:p>
          <w:p w14:paraId="40BE563D" w14:textId="77777777" w:rsidR="001C4C37" w:rsidRDefault="001C4C37" w:rsidP="008A47EB">
            <w:pPr>
              <w:jc w:val="center"/>
            </w:pPr>
            <w:r>
              <w:rPr>
                <w:color w:val="C4A052"/>
                <w:sz w:val="24"/>
                <w:szCs w:val="24"/>
              </w:rPr>
              <w:t>duncan@researchlamppost.co.za</w:t>
            </w:r>
          </w:p>
        </w:tc>
      </w:tr>
    </w:tbl>
    <w:p w14:paraId="3771C2EB" w14:textId="77777777" w:rsidR="001C4C37" w:rsidRDefault="001C4C37" w:rsidP="001C4C37"/>
    <w:p w14:paraId="224F885D" w14:textId="77777777" w:rsidR="001C4C37" w:rsidRPr="00581E59" w:rsidRDefault="001C4C37" w:rsidP="001C4C37"/>
    <w:p w14:paraId="602F2D34" w14:textId="77777777" w:rsidR="001C4C37" w:rsidRPr="00581E59" w:rsidRDefault="001C4C37" w:rsidP="001C4C37"/>
    <w:p w14:paraId="7144A198" w14:textId="77777777" w:rsidR="0029369D" w:rsidRDefault="0029369D" w:rsidP="001C4C37">
      <w:pPr>
        <w:spacing w:before="300"/>
      </w:pPr>
    </w:p>
    <w:sectPr w:rsidR="0029369D">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5AFA" w14:textId="77777777" w:rsidR="0029369D" w:rsidRDefault="0029369D">
      <w:r>
        <w:separator/>
      </w:r>
    </w:p>
  </w:endnote>
  <w:endnote w:type="continuationSeparator" w:id="0">
    <w:p w14:paraId="2B9D002D" w14:textId="77777777" w:rsidR="0029369D" w:rsidRDefault="00293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1BE5" w14:textId="5418852E" w:rsidR="0053534B" w:rsidRDefault="001C4C37">
    <w:pPr>
      <w:jc w:val="center"/>
    </w:pPr>
    <w:r>
      <w:rPr>
        <w:color w:val="1B365D"/>
        <w:sz w:val="16"/>
        <w:szCs w:val="16"/>
      </w:rPr>
      <w:t xml:space="preserve">Turas is powered by The Research </w:t>
    </w:r>
    <w:proofErr w:type="spellStart"/>
    <w:r>
      <w:rPr>
        <w:color w:val="1B365D"/>
        <w:sz w:val="16"/>
        <w:szCs w:val="16"/>
      </w:rPr>
      <w:t>LampPost</w:t>
    </w:r>
    <w:proofErr w:type="spellEnd"/>
    <w:r>
      <w:rPr>
        <w:color w:val="1B365D"/>
        <w:sz w:val="16"/>
        <w:szCs w:val="16"/>
      </w:rPr>
      <w:t xml:space="preserve"> </w:t>
    </w:r>
    <w:r w:rsidR="00000000">
      <w:rPr>
        <w:color w:val="C4A052"/>
        <w:sz w:val="16"/>
        <w:szCs w:val="16"/>
      </w:rPr>
      <w:t xml:space="preserve">•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5D11" w14:textId="77777777" w:rsidR="0029369D" w:rsidRDefault="0029369D">
      <w:r>
        <w:separator/>
      </w:r>
    </w:p>
  </w:footnote>
  <w:footnote w:type="continuationSeparator" w:id="0">
    <w:p w14:paraId="015906FB" w14:textId="77777777" w:rsidR="0029369D" w:rsidRDefault="00293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68DC" w14:textId="77777777" w:rsidR="0053534B" w:rsidRDefault="00000000">
    <w:pPr>
      <w:jc w:val="right"/>
    </w:pPr>
    <w:r>
      <w:rPr>
        <w:i/>
        <w:iCs/>
        <w:color w:val="1B365D"/>
        <w:sz w:val="16"/>
        <w:szCs w:val="16"/>
      </w:rPr>
      <w:t xml:space="preserve">Turas </w:t>
    </w:r>
    <w:proofErr w:type="spellStart"/>
    <w:r>
      <w:rPr>
        <w:i/>
        <w:iCs/>
        <w:color w:val="1B365D"/>
        <w:sz w:val="16"/>
        <w:szCs w:val="16"/>
      </w:rPr>
      <w:t>MaxDiff</w:t>
    </w:r>
    <w:proofErr w:type="spellEnd"/>
    <w:r>
      <w:rPr>
        <w:i/>
        <w:iCs/>
        <w:color w:val="1B365D"/>
        <w:sz w:val="16"/>
        <w:szCs w:val="16"/>
      </w:rPr>
      <w:t xml:space="preserve">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72B"/>
    <w:multiLevelType w:val="hybridMultilevel"/>
    <w:tmpl w:val="340E491C"/>
    <w:lvl w:ilvl="0" w:tplc="4FE6AD78">
      <w:start w:val="1"/>
      <w:numFmt w:val="bullet"/>
      <w:lvlText w:val="⚠"/>
      <w:lvlJc w:val="left"/>
      <w:pPr>
        <w:ind w:left="450" w:hanging="280"/>
      </w:pPr>
      <w:rPr>
        <w:color w:val="CC6600"/>
      </w:rPr>
    </w:lvl>
    <w:lvl w:ilvl="1" w:tplc="6E0AF02A">
      <w:numFmt w:val="decimal"/>
      <w:lvlText w:val=""/>
      <w:lvlJc w:val="left"/>
    </w:lvl>
    <w:lvl w:ilvl="2" w:tplc="1FFC59E6">
      <w:numFmt w:val="decimal"/>
      <w:lvlText w:val=""/>
      <w:lvlJc w:val="left"/>
    </w:lvl>
    <w:lvl w:ilvl="3" w:tplc="3B20CE02">
      <w:numFmt w:val="decimal"/>
      <w:lvlText w:val=""/>
      <w:lvlJc w:val="left"/>
    </w:lvl>
    <w:lvl w:ilvl="4" w:tplc="D70A2828">
      <w:numFmt w:val="decimal"/>
      <w:lvlText w:val=""/>
      <w:lvlJc w:val="left"/>
    </w:lvl>
    <w:lvl w:ilvl="5" w:tplc="E81E5CB0">
      <w:numFmt w:val="decimal"/>
      <w:lvlText w:val=""/>
      <w:lvlJc w:val="left"/>
    </w:lvl>
    <w:lvl w:ilvl="6" w:tplc="2DCC356C">
      <w:numFmt w:val="decimal"/>
      <w:lvlText w:val=""/>
      <w:lvlJc w:val="left"/>
    </w:lvl>
    <w:lvl w:ilvl="7" w:tplc="C1D4627E">
      <w:numFmt w:val="decimal"/>
      <w:lvlText w:val=""/>
      <w:lvlJc w:val="left"/>
    </w:lvl>
    <w:lvl w:ilvl="8" w:tplc="D17E68B0">
      <w:numFmt w:val="decimal"/>
      <w:lvlText w:val=""/>
      <w:lvlJc w:val="left"/>
    </w:lvl>
  </w:abstractNum>
  <w:abstractNum w:abstractNumId="1" w15:restartNumberingAfterBreak="0">
    <w:nsid w:val="030D4576"/>
    <w:multiLevelType w:val="hybridMultilevel"/>
    <w:tmpl w:val="F4921708"/>
    <w:lvl w:ilvl="0" w:tplc="CEFC52C6">
      <w:start w:val="1"/>
      <w:numFmt w:val="bullet"/>
      <w:lvlText w:val="●"/>
      <w:lvlJc w:val="left"/>
      <w:pPr>
        <w:ind w:left="720" w:hanging="360"/>
      </w:pPr>
    </w:lvl>
    <w:lvl w:ilvl="1" w:tplc="DD1AB372">
      <w:start w:val="1"/>
      <w:numFmt w:val="bullet"/>
      <w:lvlText w:val="○"/>
      <w:lvlJc w:val="left"/>
      <w:pPr>
        <w:ind w:left="1440" w:hanging="360"/>
      </w:pPr>
    </w:lvl>
    <w:lvl w:ilvl="2" w:tplc="CE2041A0">
      <w:start w:val="1"/>
      <w:numFmt w:val="bullet"/>
      <w:lvlText w:val="■"/>
      <w:lvlJc w:val="left"/>
      <w:pPr>
        <w:ind w:left="2160" w:hanging="360"/>
      </w:pPr>
    </w:lvl>
    <w:lvl w:ilvl="3" w:tplc="1C72CB12">
      <w:start w:val="1"/>
      <w:numFmt w:val="bullet"/>
      <w:lvlText w:val="●"/>
      <w:lvlJc w:val="left"/>
      <w:pPr>
        <w:ind w:left="2880" w:hanging="360"/>
      </w:pPr>
    </w:lvl>
    <w:lvl w:ilvl="4" w:tplc="1254822E">
      <w:start w:val="1"/>
      <w:numFmt w:val="bullet"/>
      <w:lvlText w:val="○"/>
      <w:lvlJc w:val="left"/>
      <w:pPr>
        <w:ind w:left="3600" w:hanging="360"/>
      </w:pPr>
    </w:lvl>
    <w:lvl w:ilvl="5" w:tplc="C3566B36">
      <w:start w:val="1"/>
      <w:numFmt w:val="bullet"/>
      <w:lvlText w:val="■"/>
      <w:lvlJc w:val="left"/>
      <w:pPr>
        <w:ind w:left="4320" w:hanging="360"/>
      </w:pPr>
    </w:lvl>
    <w:lvl w:ilvl="6" w:tplc="75129A1C">
      <w:start w:val="1"/>
      <w:numFmt w:val="bullet"/>
      <w:lvlText w:val="●"/>
      <w:lvlJc w:val="left"/>
      <w:pPr>
        <w:ind w:left="5040" w:hanging="360"/>
      </w:pPr>
    </w:lvl>
    <w:lvl w:ilvl="7" w:tplc="D378208A">
      <w:start w:val="1"/>
      <w:numFmt w:val="bullet"/>
      <w:lvlText w:val="●"/>
      <w:lvlJc w:val="left"/>
      <w:pPr>
        <w:ind w:left="5760" w:hanging="360"/>
      </w:pPr>
    </w:lvl>
    <w:lvl w:ilvl="8" w:tplc="C7D61658">
      <w:start w:val="1"/>
      <w:numFmt w:val="bullet"/>
      <w:lvlText w:val="●"/>
      <w:lvlJc w:val="left"/>
      <w:pPr>
        <w:ind w:left="6480" w:hanging="360"/>
      </w:pPr>
    </w:lvl>
  </w:abstractNum>
  <w:abstractNum w:abstractNumId="2" w15:restartNumberingAfterBreak="0">
    <w:nsid w:val="27680A69"/>
    <w:multiLevelType w:val="hybridMultilevel"/>
    <w:tmpl w:val="18340540"/>
    <w:lvl w:ilvl="0" w:tplc="D46E38F0">
      <w:start w:val="1"/>
      <w:numFmt w:val="bullet"/>
      <w:lvlText w:val="✓"/>
      <w:lvlJc w:val="left"/>
      <w:pPr>
        <w:ind w:left="450" w:hanging="280"/>
      </w:pPr>
      <w:rPr>
        <w:color w:val="C4A052"/>
      </w:rPr>
    </w:lvl>
    <w:lvl w:ilvl="1" w:tplc="BB4E2AE6">
      <w:numFmt w:val="decimal"/>
      <w:lvlText w:val=""/>
      <w:lvlJc w:val="left"/>
    </w:lvl>
    <w:lvl w:ilvl="2" w:tplc="355EC74E">
      <w:numFmt w:val="decimal"/>
      <w:lvlText w:val=""/>
      <w:lvlJc w:val="left"/>
    </w:lvl>
    <w:lvl w:ilvl="3" w:tplc="B7BC1E44">
      <w:numFmt w:val="decimal"/>
      <w:lvlText w:val=""/>
      <w:lvlJc w:val="left"/>
    </w:lvl>
    <w:lvl w:ilvl="4" w:tplc="768C3DBC">
      <w:numFmt w:val="decimal"/>
      <w:lvlText w:val=""/>
      <w:lvlJc w:val="left"/>
    </w:lvl>
    <w:lvl w:ilvl="5" w:tplc="B6F2CF92">
      <w:numFmt w:val="decimal"/>
      <w:lvlText w:val=""/>
      <w:lvlJc w:val="left"/>
    </w:lvl>
    <w:lvl w:ilvl="6" w:tplc="B6B499AA">
      <w:numFmt w:val="decimal"/>
      <w:lvlText w:val=""/>
      <w:lvlJc w:val="left"/>
    </w:lvl>
    <w:lvl w:ilvl="7" w:tplc="8F2609E2">
      <w:numFmt w:val="decimal"/>
      <w:lvlText w:val=""/>
      <w:lvlJc w:val="left"/>
    </w:lvl>
    <w:lvl w:ilvl="8" w:tplc="717E4DA8">
      <w:numFmt w:val="decimal"/>
      <w:lvlText w:val=""/>
      <w:lvlJc w:val="left"/>
    </w:lvl>
  </w:abstractNum>
  <w:abstractNum w:abstractNumId="3" w15:restartNumberingAfterBreak="0">
    <w:nsid w:val="7AA321B2"/>
    <w:multiLevelType w:val="hybridMultilevel"/>
    <w:tmpl w:val="A992EC86"/>
    <w:lvl w:ilvl="0" w:tplc="6D9421E6">
      <w:start w:val="1"/>
      <w:numFmt w:val="bullet"/>
      <w:lvlText w:val="•"/>
      <w:lvlJc w:val="left"/>
      <w:pPr>
        <w:ind w:left="450" w:hanging="250"/>
      </w:pPr>
    </w:lvl>
    <w:lvl w:ilvl="1" w:tplc="EE721772">
      <w:numFmt w:val="decimal"/>
      <w:lvlText w:val=""/>
      <w:lvlJc w:val="left"/>
    </w:lvl>
    <w:lvl w:ilvl="2" w:tplc="ADAE80A0">
      <w:numFmt w:val="decimal"/>
      <w:lvlText w:val=""/>
      <w:lvlJc w:val="left"/>
    </w:lvl>
    <w:lvl w:ilvl="3" w:tplc="10641DFA">
      <w:numFmt w:val="decimal"/>
      <w:lvlText w:val=""/>
      <w:lvlJc w:val="left"/>
    </w:lvl>
    <w:lvl w:ilvl="4" w:tplc="80164BBC">
      <w:numFmt w:val="decimal"/>
      <w:lvlText w:val=""/>
      <w:lvlJc w:val="left"/>
    </w:lvl>
    <w:lvl w:ilvl="5" w:tplc="F4749382">
      <w:numFmt w:val="decimal"/>
      <w:lvlText w:val=""/>
      <w:lvlJc w:val="left"/>
    </w:lvl>
    <w:lvl w:ilvl="6" w:tplc="7F64B948">
      <w:numFmt w:val="decimal"/>
      <w:lvlText w:val=""/>
      <w:lvlJc w:val="left"/>
    </w:lvl>
    <w:lvl w:ilvl="7" w:tplc="AB1E2B7C">
      <w:numFmt w:val="decimal"/>
      <w:lvlText w:val=""/>
      <w:lvlJc w:val="left"/>
    </w:lvl>
    <w:lvl w:ilvl="8" w:tplc="92C4E2B2">
      <w:numFmt w:val="decimal"/>
      <w:lvlText w:val=""/>
      <w:lvlJc w:val="left"/>
    </w:lvl>
  </w:abstractNum>
  <w:num w:numId="1" w16cid:durableId="1409113472">
    <w:abstractNumId w:val="1"/>
    <w:lvlOverride w:ilvl="0">
      <w:startOverride w:val="1"/>
    </w:lvlOverride>
  </w:num>
  <w:num w:numId="2" w16cid:durableId="1114058490">
    <w:abstractNumId w:val="3"/>
    <w:lvlOverride w:ilvl="0">
      <w:startOverride w:val="1"/>
    </w:lvlOverride>
  </w:num>
  <w:num w:numId="3" w16cid:durableId="937256761">
    <w:abstractNumId w:val="2"/>
    <w:lvlOverride w:ilvl="0">
      <w:startOverride w:val="1"/>
    </w:lvlOverride>
  </w:num>
  <w:num w:numId="4" w16cid:durableId="1876695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4B"/>
    <w:rsid w:val="001949B4"/>
    <w:rsid w:val="001C4C37"/>
    <w:rsid w:val="0029369D"/>
    <w:rsid w:val="005353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5AD3EA"/>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1C4C37"/>
    <w:pPr>
      <w:tabs>
        <w:tab w:val="center" w:pos="4513"/>
        <w:tab w:val="right" w:pos="9026"/>
      </w:tabs>
    </w:pPr>
  </w:style>
  <w:style w:type="character" w:customStyle="1" w:styleId="HeaderChar">
    <w:name w:val="Header Char"/>
    <w:basedOn w:val="DefaultParagraphFont"/>
    <w:link w:val="Header"/>
    <w:uiPriority w:val="99"/>
    <w:rsid w:val="001C4C37"/>
  </w:style>
  <w:style w:type="paragraph" w:styleId="Footer">
    <w:name w:val="footer"/>
    <w:basedOn w:val="Normal"/>
    <w:link w:val="FooterChar"/>
    <w:uiPriority w:val="99"/>
    <w:unhideWhenUsed/>
    <w:rsid w:val="001C4C37"/>
    <w:pPr>
      <w:tabs>
        <w:tab w:val="center" w:pos="4513"/>
        <w:tab w:val="right" w:pos="9026"/>
      </w:tabs>
    </w:pPr>
  </w:style>
  <w:style w:type="character" w:customStyle="1" w:styleId="FooterChar">
    <w:name w:val="Footer Char"/>
    <w:basedOn w:val="DefaultParagraphFont"/>
    <w:link w:val="Footer"/>
    <w:uiPriority w:val="99"/>
    <w:rsid w:val="001C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2026-01-07T07:44:00Z</dcterms:created>
  <dcterms:modified xsi:type="dcterms:W3CDTF">2026-01-07T07:44:00Z</dcterms:modified>
</cp:coreProperties>
</file>