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91BEEA" w14:textId="77777777" w:rsidR="00E03821" w:rsidRPr="00E03821" w:rsidRDefault="00E03821" w:rsidP="00E03821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E0382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Turas Tabs Module</w:t>
      </w:r>
    </w:p>
    <w:p w14:paraId="6B55EBAD" w14:textId="77777777" w:rsidR="00E03821" w:rsidRPr="00E03821" w:rsidRDefault="00E03821" w:rsidP="00E0382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0382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Version:</w:t>
      </w:r>
      <w:r w:rsidRPr="00E038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10.0 </w:t>
      </w:r>
      <w:r w:rsidRPr="00E0382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Date:</w:t>
      </w:r>
      <w:r w:rsidRPr="00E038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22 December 2025</w:t>
      </w:r>
    </w:p>
    <w:p w14:paraId="5A3F2F6D" w14:textId="77777777" w:rsidR="00E03821" w:rsidRPr="00E03821" w:rsidRDefault="00E03821" w:rsidP="00E0382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038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Cross-tabulation and survey data analysis engine for market research.</w:t>
      </w:r>
    </w:p>
    <w:p w14:paraId="450B51DF" w14:textId="77777777" w:rsidR="00E03821" w:rsidRPr="00E03821" w:rsidRDefault="00E03821" w:rsidP="00E03821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E038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What It Does</w:t>
      </w:r>
    </w:p>
    <w:p w14:paraId="5E50B9B7" w14:textId="77777777" w:rsidR="00E03821" w:rsidRPr="00E03821" w:rsidRDefault="00E03821" w:rsidP="00E0382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038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Turas Tabs transforms survey data into professional cross-tabulation reports. Point it at your survey data and configuration files, and it produces formatted Excel workbooks with weighted statistics, significance testing, and demographic breakouts.</w:t>
      </w:r>
    </w:p>
    <w:p w14:paraId="59F19C49" w14:textId="77777777" w:rsidR="00E03821" w:rsidRPr="00E03821" w:rsidRDefault="00E03821" w:rsidP="00E03821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E038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Quick Start</w:t>
      </w:r>
    </w:p>
    <w:p w14:paraId="2505918F" w14:textId="55680885" w:rsidR="00E03821" w:rsidRPr="00E03821" w:rsidRDefault="00E03821" w:rsidP="00E0382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038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fastest way to get started</w:t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is from the “Launch Turas” GUI., but if you need an alternative:</w:t>
      </w:r>
    </w:p>
    <w:p w14:paraId="61ADEA26" w14:textId="77777777" w:rsidR="00E03821" w:rsidRPr="00E03821" w:rsidRDefault="00E03821" w:rsidP="00E038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0382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# From the Turas root directory</w:t>
      </w:r>
    </w:p>
    <w:p w14:paraId="67FC8D6B" w14:textId="77777777" w:rsidR="00E03821" w:rsidRPr="00E03821" w:rsidRDefault="00E03821" w:rsidP="00E038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0382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source("</w:t>
      </w:r>
      <w:proofErr w:type="spellStart"/>
      <w:r w:rsidRPr="00E0382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turas.R</w:t>
      </w:r>
      <w:proofErr w:type="spellEnd"/>
      <w:r w:rsidRPr="00E0382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")</w:t>
      </w:r>
    </w:p>
    <w:p w14:paraId="5ECA2500" w14:textId="77777777" w:rsidR="00E03821" w:rsidRPr="00E03821" w:rsidRDefault="00E03821" w:rsidP="00E038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E0382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turas_load</w:t>
      </w:r>
      <w:proofErr w:type="spellEnd"/>
      <w:r w:rsidRPr="00E0382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("tabs")</w:t>
      </w:r>
    </w:p>
    <w:p w14:paraId="0BFA56C2" w14:textId="77777777" w:rsidR="00E03821" w:rsidRPr="00E03821" w:rsidRDefault="00E03821" w:rsidP="00E038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1DDEF738" w14:textId="77777777" w:rsidR="00E03821" w:rsidRPr="00E03821" w:rsidRDefault="00E03821" w:rsidP="00E038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0382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# Run analysis</w:t>
      </w:r>
    </w:p>
    <w:p w14:paraId="0DBECF4D" w14:textId="77777777" w:rsidR="00E03821" w:rsidRPr="00E03821" w:rsidRDefault="00E03821" w:rsidP="00E038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E0382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run_tabs_analysis</w:t>
      </w:r>
      <w:proofErr w:type="spellEnd"/>
      <w:r w:rsidRPr="00E0382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("path/to/your/project")</w:t>
      </w:r>
    </w:p>
    <w:p w14:paraId="6C237A09" w14:textId="77777777" w:rsidR="00E03821" w:rsidRPr="00E03821" w:rsidRDefault="00E03821" w:rsidP="00E0382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038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Or use the graphical interface:</w:t>
      </w:r>
    </w:p>
    <w:p w14:paraId="280DACE6" w14:textId="77777777" w:rsidR="00E03821" w:rsidRPr="00E03821" w:rsidRDefault="00E03821" w:rsidP="00E038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0382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source("modules/tabs/</w:t>
      </w:r>
      <w:proofErr w:type="spellStart"/>
      <w:r w:rsidRPr="00E0382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run_tabs_gui.R</w:t>
      </w:r>
      <w:proofErr w:type="spellEnd"/>
      <w:r w:rsidRPr="00E0382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")</w:t>
      </w:r>
    </w:p>
    <w:p w14:paraId="2FAEB053" w14:textId="77777777" w:rsidR="00E03821" w:rsidRPr="00E03821" w:rsidRDefault="00E03821" w:rsidP="00E03821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E038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What You Need</w:t>
      </w:r>
    </w:p>
    <w:p w14:paraId="5BAF1F8A" w14:textId="77777777" w:rsidR="00E03821" w:rsidRPr="00E03821" w:rsidRDefault="00E03821" w:rsidP="00E0382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038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Before running an analysis, you'll need three things:</w:t>
      </w:r>
    </w:p>
    <w:p w14:paraId="6859E498" w14:textId="77777777" w:rsidR="00E03821" w:rsidRPr="00E03821" w:rsidRDefault="00E03821" w:rsidP="00E03821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0382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Survey_Structure.xlsx</w:t>
      </w:r>
      <w:r w:rsidRPr="00E038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Defines your questions, response options, and composite metrics</w:t>
      </w:r>
    </w:p>
    <w:p w14:paraId="5BA397E6" w14:textId="7136DE98" w:rsidR="00E03821" w:rsidRPr="00E03821" w:rsidRDefault="00BA7671" w:rsidP="00E03821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Crosstab</w:t>
      </w:r>
      <w:r w:rsidR="00E03821" w:rsidRPr="00E0382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_Config.xlsx</w:t>
      </w:r>
      <w:r w:rsidR="00E03821" w:rsidRPr="00E038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Specifies analysis settings and which questions to </w:t>
      </w:r>
      <w:proofErr w:type="spellStart"/>
      <w:r w:rsidR="00E03821" w:rsidRPr="00E038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analyze</w:t>
      </w:r>
      <w:proofErr w:type="spellEnd"/>
    </w:p>
    <w:p w14:paraId="2E0735FC" w14:textId="77777777" w:rsidR="00E03821" w:rsidRPr="00E03821" w:rsidRDefault="00E03821" w:rsidP="00E03821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0382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Data file</w:t>
      </w:r>
      <w:r w:rsidRPr="00E038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Your survey responses (Excel, CSV, or SPSS format)</w:t>
      </w:r>
    </w:p>
    <w:p w14:paraId="65AEDFCF" w14:textId="77777777" w:rsidR="00E03821" w:rsidRPr="00E03821" w:rsidRDefault="00E03821" w:rsidP="00E0382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038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Both template files are available in the </w:t>
      </w:r>
      <w:r w:rsidRPr="00E0382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templates/</w:t>
      </w:r>
      <w:r w:rsidRPr="00E038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subfolder of this documentation.</w:t>
      </w:r>
    </w:p>
    <w:p w14:paraId="00CCEB2F" w14:textId="77777777" w:rsidR="00E03821" w:rsidRPr="00E03821" w:rsidRDefault="00E03821" w:rsidP="00E03821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E038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Key Features</w:t>
      </w:r>
    </w:p>
    <w:p w14:paraId="50671B87" w14:textId="77777777" w:rsidR="00E03821" w:rsidRPr="00E03821" w:rsidRDefault="00E03821" w:rsidP="00E03821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038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Cross-tabulation with statistical significance testing</w:t>
      </w:r>
    </w:p>
    <w:p w14:paraId="1E97DF64" w14:textId="77777777" w:rsidR="00E03821" w:rsidRPr="00E03821" w:rsidRDefault="00E03821" w:rsidP="00E03821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038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Support for multiple question types: Single, Multi, Rating, NPS, Ranking, Numeric, Composite</w:t>
      </w:r>
    </w:p>
    <w:p w14:paraId="4361B9FF" w14:textId="77777777" w:rsidR="00E03821" w:rsidRPr="00E03821" w:rsidRDefault="00E03821" w:rsidP="00E03821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038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Weighted data analysis with design effect (DEFF) calculations</w:t>
      </w:r>
    </w:p>
    <w:p w14:paraId="17294E18" w14:textId="77777777" w:rsidR="00E03821" w:rsidRPr="00E03821" w:rsidRDefault="00E03821" w:rsidP="00E03821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038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Banner breakout analysis across demographic segments</w:t>
      </w:r>
    </w:p>
    <w:p w14:paraId="26A5BC1F" w14:textId="77777777" w:rsidR="00E03821" w:rsidRPr="00E03821" w:rsidRDefault="00E03821" w:rsidP="00E03821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038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Configurable Excel output with professional formatting</w:t>
      </w:r>
    </w:p>
    <w:p w14:paraId="3F2EBD17" w14:textId="77777777" w:rsidR="00E03821" w:rsidRPr="00E03821" w:rsidRDefault="00E03821" w:rsidP="00E03821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E038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lastRenderedPageBreak/>
        <w:t>Documentation</w:t>
      </w:r>
    </w:p>
    <w:p w14:paraId="7F18EE4C" w14:textId="77777777" w:rsidR="00E03821" w:rsidRPr="00E03821" w:rsidRDefault="00E03821" w:rsidP="00E0382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038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documentation pack contains everything you need:</w:t>
      </w:r>
    </w:p>
    <w:tbl>
      <w:tblPr>
        <w:tblW w:w="915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97"/>
        <w:gridCol w:w="4753"/>
      </w:tblGrid>
      <w:tr w:rsidR="00E03821" w:rsidRPr="00E03821" w14:paraId="120802BE" w14:textId="77777777" w:rsidTr="00E03821">
        <w:trPr>
          <w:trHeight w:val="282"/>
          <w:tblCellSpacing w:w="15" w:type="dxa"/>
        </w:trPr>
        <w:tc>
          <w:tcPr>
            <w:tcW w:w="0" w:type="auto"/>
            <w:vAlign w:val="center"/>
            <w:hideMark/>
          </w:tcPr>
          <w:p w14:paraId="7A7ADCBB" w14:textId="77777777" w:rsidR="00E03821" w:rsidRPr="00E03821" w:rsidRDefault="00E03821" w:rsidP="00E03821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0382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Document</w:t>
            </w:r>
          </w:p>
        </w:tc>
        <w:tc>
          <w:tcPr>
            <w:tcW w:w="0" w:type="auto"/>
            <w:vAlign w:val="center"/>
            <w:hideMark/>
          </w:tcPr>
          <w:p w14:paraId="5672ED57" w14:textId="77777777" w:rsidR="00E03821" w:rsidRPr="00E03821" w:rsidRDefault="00E03821" w:rsidP="00E03821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0382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Purpose</w:t>
            </w:r>
          </w:p>
        </w:tc>
      </w:tr>
      <w:tr w:rsidR="00E03821" w:rsidRPr="00E03821" w14:paraId="6C8E8ADB" w14:textId="77777777" w:rsidTr="00E03821">
        <w:trPr>
          <w:trHeight w:val="282"/>
          <w:tblCellSpacing w:w="15" w:type="dxa"/>
        </w:trPr>
        <w:tc>
          <w:tcPr>
            <w:tcW w:w="0" w:type="auto"/>
            <w:vAlign w:val="center"/>
            <w:hideMark/>
          </w:tcPr>
          <w:p w14:paraId="585DE839" w14:textId="77777777" w:rsidR="00E03821" w:rsidRPr="00E03821" w:rsidRDefault="00E03821" w:rsidP="00E0382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7" w:history="1">
              <w:r w:rsidRPr="00E03821">
                <w:rPr>
                  <w:rFonts w:ascii="Times New Roman" w:eastAsia="Times New Roman" w:hAnsi="Times New Roman" w:cs="Times New Roman"/>
                  <w:color w:val="0000FF"/>
                  <w:kern w:val="0"/>
                  <w:u w:val="single"/>
                  <w:lang w:eastAsia="en-GB"/>
                  <w14:ligatures w14:val="none"/>
                </w:rPr>
                <w:t>02_TABS_OVERVIEW.md</w:t>
              </w:r>
            </w:hyperlink>
          </w:p>
        </w:tc>
        <w:tc>
          <w:tcPr>
            <w:tcW w:w="0" w:type="auto"/>
            <w:vAlign w:val="center"/>
            <w:hideMark/>
          </w:tcPr>
          <w:p w14:paraId="25A2AB33" w14:textId="77777777" w:rsidR="00E03821" w:rsidRPr="00E03821" w:rsidRDefault="00E03821" w:rsidP="00E0382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038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High-level introduction and capabilities</w:t>
            </w:r>
          </w:p>
        </w:tc>
      </w:tr>
      <w:tr w:rsidR="00E03821" w:rsidRPr="00E03821" w14:paraId="4DC33C39" w14:textId="77777777" w:rsidTr="00E03821">
        <w:trPr>
          <w:trHeight w:val="282"/>
          <w:tblCellSpacing w:w="15" w:type="dxa"/>
        </w:trPr>
        <w:tc>
          <w:tcPr>
            <w:tcW w:w="0" w:type="auto"/>
            <w:vAlign w:val="center"/>
            <w:hideMark/>
          </w:tcPr>
          <w:p w14:paraId="3371F0C4" w14:textId="77777777" w:rsidR="00E03821" w:rsidRPr="00E03821" w:rsidRDefault="00E03821" w:rsidP="00E0382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8" w:history="1">
              <w:r w:rsidRPr="00E03821">
                <w:rPr>
                  <w:rFonts w:ascii="Times New Roman" w:eastAsia="Times New Roman" w:hAnsi="Times New Roman" w:cs="Times New Roman"/>
                  <w:color w:val="0000FF"/>
                  <w:kern w:val="0"/>
                  <w:u w:val="single"/>
                  <w:lang w:eastAsia="en-GB"/>
                  <w14:ligatures w14:val="none"/>
                </w:rPr>
                <w:t>03_REFERENCE_GUIDE.md</w:t>
              </w:r>
            </w:hyperlink>
          </w:p>
        </w:tc>
        <w:tc>
          <w:tcPr>
            <w:tcW w:w="0" w:type="auto"/>
            <w:vAlign w:val="center"/>
            <w:hideMark/>
          </w:tcPr>
          <w:p w14:paraId="352E56C3" w14:textId="77777777" w:rsidR="00E03821" w:rsidRPr="00E03821" w:rsidRDefault="00E03821" w:rsidP="00E0382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038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Complete feature reference</w:t>
            </w:r>
          </w:p>
        </w:tc>
      </w:tr>
      <w:tr w:rsidR="00E03821" w:rsidRPr="00E03821" w14:paraId="150E37A5" w14:textId="77777777" w:rsidTr="00E03821">
        <w:trPr>
          <w:trHeight w:val="262"/>
          <w:tblCellSpacing w:w="15" w:type="dxa"/>
        </w:trPr>
        <w:tc>
          <w:tcPr>
            <w:tcW w:w="0" w:type="auto"/>
            <w:vAlign w:val="center"/>
            <w:hideMark/>
          </w:tcPr>
          <w:p w14:paraId="55EA3830" w14:textId="77777777" w:rsidR="00E03821" w:rsidRPr="00E03821" w:rsidRDefault="00E03821" w:rsidP="00E0382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9" w:history="1">
              <w:r w:rsidRPr="00E03821">
                <w:rPr>
                  <w:rFonts w:ascii="Times New Roman" w:eastAsia="Times New Roman" w:hAnsi="Times New Roman" w:cs="Times New Roman"/>
                  <w:color w:val="0000FF"/>
                  <w:kern w:val="0"/>
                  <w:u w:val="single"/>
                  <w:lang w:eastAsia="en-GB"/>
                  <w14:ligatures w14:val="none"/>
                </w:rPr>
                <w:t>04_USER_MANUAL.md</w:t>
              </w:r>
            </w:hyperlink>
          </w:p>
        </w:tc>
        <w:tc>
          <w:tcPr>
            <w:tcW w:w="0" w:type="auto"/>
            <w:vAlign w:val="center"/>
            <w:hideMark/>
          </w:tcPr>
          <w:p w14:paraId="157A6F58" w14:textId="77777777" w:rsidR="00E03821" w:rsidRPr="00E03821" w:rsidRDefault="00E03821" w:rsidP="00E0382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038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Step-by-step usage instructions</w:t>
            </w:r>
          </w:p>
        </w:tc>
      </w:tr>
      <w:tr w:rsidR="00E03821" w:rsidRPr="00E03821" w14:paraId="46B85F12" w14:textId="77777777" w:rsidTr="00E03821">
        <w:trPr>
          <w:trHeight w:val="282"/>
          <w:tblCellSpacing w:w="15" w:type="dxa"/>
        </w:trPr>
        <w:tc>
          <w:tcPr>
            <w:tcW w:w="0" w:type="auto"/>
            <w:vAlign w:val="center"/>
            <w:hideMark/>
          </w:tcPr>
          <w:p w14:paraId="5D798304" w14:textId="77777777" w:rsidR="00E03821" w:rsidRPr="00E03821" w:rsidRDefault="00E03821" w:rsidP="00E0382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0" w:history="1">
              <w:r w:rsidRPr="00E03821">
                <w:rPr>
                  <w:rFonts w:ascii="Times New Roman" w:eastAsia="Times New Roman" w:hAnsi="Times New Roman" w:cs="Times New Roman"/>
                  <w:color w:val="0000FF"/>
                  <w:kern w:val="0"/>
                  <w:u w:val="single"/>
                  <w:lang w:eastAsia="en-GB"/>
                  <w14:ligatures w14:val="none"/>
                </w:rPr>
                <w:t>05_TECHNICAL_DOCS.md</w:t>
              </w:r>
            </w:hyperlink>
          </w:p>
        </w:tc>
        <w:tc>
          <w:tcPr>
            <w:tcW w:w="0" w:type="auto"/>
            <w:vAlign w:val="center"/>
            <w:hideMark/>
          </w:tcPr>
          <w:p w14:paraId="19A414A3" w14:textId="77777777" w:rsidR="00E03821" w:rsidRPr="00E03821" w:rsidRDefault="00E03821" w:rsidP="00E0382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038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Developer and architecture reference</w:t>
            </w:r>
          </w:p>
        </w:tc>
      </w:tr>
      <w:tr w:rsidR="00E03821" w:rsidRPr="00E03821" w14:paraId="18F8FBDA" w14:textId="77777777" w:rsidTr="00E03821">
        <w:trPr>
          <w:trHeight w:val="282"/>
          <w:tblCellSpacing w:w="15" w:type="dxa"/>
        </w:trPr>
        <w:tc>
          <w:tcPr>
            <w:tcW w:w="0" w:type="auto"/>
            <w:vAlign w:val="center"/>
            <w:hideMark/>
          </w:tcPr>
          <w:p w14:paraId="2A2415AC" w14:textId="77777777" w:rsidR="00E03821" w:rsidRPr="00E03821" w:rsidRDefault="00E03821" w:rsidP="00E0382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1" w:history="1">
              <w:r w:rsidRPr="00E03821">
                <w:rPr>
                  <w:rFonts w:ascii="Times New Roman" w:eastAsia="Times New Roman" w:hAnsi="Times New Roman" w:cs="Times New Roman"/>
                  <w:color w:val="0000FF"/>
                  <w:kern w:val="0"/>
                  <w:u w:val="single"/>
                  <w:lang w:eastAsia="en-GB"/>
                  <w14:ligatures w14:val="none"/>
                </w:rPr>
                <w:t>06_TEMPLATE_REFERENCE.md</w:t>
              </w:r>
            </w:hyperlink>
          </w:p>
        </w:tc>
        <w:tc>
          <w:tcPr>
            <w:tcW w:w="0" w:type="auto"/>
            <w:vAlign w:val="center"/>
            <w:hideMark/>
          </w:tcPr>
          <w:p w14:paraId="4560430C" w14:textId="77777777" w:rsidR="00E03821" w:rsidRPr="00E03821" w:rsidRDefault="00E03821" w:rsidP="00E0382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038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Detailed template field specifications</w:t>
            </w:r>
          </w:p>
        </w:tc>
      </w:tr>
      <w:tr w:rsidR="00E03821" w:rsidRPr="00E03821" w14:paraId="328561F3" w14:textId="77777777" w:rsidTr="00E03821">
        <w:trPr>
          <w:trHeight w:val="282"/>
          <w:tblCellSpacing w:w="15" w:type="dxa"/>
        </w:trPr>
        <w:tc>
          <w:tcPr>
            <w:tcW w:w="0" w:type="auto"/>
            <w:vAlign w:val="center"/>
            <w:hideMark/>
          </w:tcPr>
          <w:p w14:paraId="22E2A187" w14:textId="77777777" w:rsidR="00E03821" w:rsidRPr="00E03821" w:rsidRDefault="00E03821" w:rsidP="00E0382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2" w:history="1">
              <w:r w:rsidRPr="00E03821">
                <w:rPr>
                  <w:rFonts w:ascii="Times New Roman" w:eastAsia="Times New Roman" w:hAnsi="Times New Roman" w:cs="Times New Roman"/>
                  <w:color w:val="0000FF"/>
                  <w:kern w:val="0"/>
                  <w:u w:val="single"/>
                  <w:lang w:eastAsia="en-GB"/>
                  <w14:ligatures w14:val="none"/>
                </w:rPr>
                <w:t>07_EXAMPLE_WORKFLOWS.md</w:t>
              </w:r>
            </w:hyperlink>
          </w:p>
        </w:tc>
        <w:tc>
          <w:tcPr>
            <w:tcW w:w="0" w:type="auto"/>
            <w:vAlign w:val="center"/>
            <w:hideMark/>
          </w:tcPr>
          <w:p w14:paraId="6B5B8EE2" w14:textId="77777777" w:rsidR="00E03821" w:rsidRPr="00E03821" w:rsidRDefault="00E03821" w:rsidP="00E0382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038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Real-world usage examples</w:t>
            </w:r>
          </w:p>
        </w:tc>
      </w:tr>
    </w:tbl>
    <w:p w14:paraId="420B65D8" w14:textId="77777777" w:rsidR="00E03821" w:rsidRPr="00E03821" w:rsidRDefault="00E03821" w:rsidP="00E03821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E038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Dependencies</w:t>
      </w:r>
    </w:p>
    <w:p w14:paraId="4A4EDCA5" w14:textId="77777777" w:rsidR="00E03821" w:rsidRPr="00E03821" w:rsidRDefault="00E03821" w:rsidP="00E0382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0382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038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</w:t>
      </w:r>
      <w:proofErr w:type="spellStart"/>
      <w:r w:rsidRPr="00E038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openxlsx</w:t>
      </w:r>
      <w:proofErr w:type="spellEnd"/>
      <w:r w:rsidRPr="00E038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(Excel file I/O) - </w:t>
      </w:r>
      <w:proofErr w:type="spellStart"/>
      <w:r w:rsidRPr="00E038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readxl</w:t>
      </w:r>
      <w:proofErr w:type="spellEnd"/>
      <w:r w:rsidRPr="00E038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(Excel reading)</w:t>
      </w:r>
    </w:p>
    <w:p w14:paraId="4E73833A" w14:textId="77777777" w:rsidR="00E03821" w:rsidRPr="00E03821" w:rsidRDefault="00E03821" w:rsidP="00E0382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0382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Optional:</w:t>
      </w:r>
      <w:r w:rsidRPr="00E038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haven (SPSS file support) - </w:t>
      </w:r>
      <w:proofErr w:type="spellStart"/>
      <w:r w:rsidRPr="00E038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data.table</w:t>
      </w:r>
      <w:proofErr w:type="spellEnd"/>
      <w:r w:rsidRPr="00E038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(faster CSV processing)</w:t>
      </w:r>
    </w:p>
    <w:p w14:paraId="407E2761" w14:textId="77777777" w:rsidR="00E03821" w:rsidRPr="00E03821" w:rsidRDefault="00E03821" w:rsidP="00E0382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038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Install with:</w:t>
      </w:r>
    </w:p>
    <w:p w14:paraId="42B98FE0" w14:textId="77777777" w:rsidR="00E03821" w:rsidRPr="00E03821" w:rsidRDefault="00E03821" w:rsidP="00E038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E0382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install.packages</w:t>
      </w:r>
      <w:proofErr w:type="spellEnd"/>
      <w:r w:rsidRPr="00E0382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(c("</w:t>
      </w:r>
      <w:proofErr w:type="spellStart"/>
      <w:r w:rsidRPr="00E0382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openxlsx</w:t>
      </w:r>
      <w:proofErr w:type="spellEnd"/>
      <w:r w:rsidRPr="00E0382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", "</w:t>
      </w:r>
      <w:proofErr w:type="spellStart"/>
      <w:r w:rsidRPr="00E0382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readxl</w:t>
      </w:r>
      <w:proofErr w:type="spellEnd"/>
      <w:r w:rsidRPr="00E0382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"))</w:t>
      </w:r>
    </w:p>
    <w:p w14:paraId="63D163D5" w14:textId="77777777" w:rsidR="00E03821" w:rsidRPr="00E03821" w:rsidRDefault="00E03821" w:rsidP="00E038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E0382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install.packages</w:t>
      </w:r>
      <w:proofErr w:type="spellEnd"/>
      <w:r w:rsidRPr="00E0382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(c("haven", "</w:t>
      </w:r>
      <w:proofErr w:type="spellStart"/>
      <w:r w:rsidRPr="00E0382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data.table</w:t>
      </w:r>
      <w:proofErr w:type="spellEnd"/>
      <w:r w:rsidRPr="00E0382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"))  # optional</w:t>
      </w:r>
    </w:p>
    <w:p w14:paraId="72EFCBF3" w14:textId="77777777" w:rsidR="00E03821" w:rsidRPr="00E03821" w:rsidRDefault="00E03821" w:rsidP="00E03821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E038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Module Structure</w:t>
      </w:r>
    </w:p>
    <w:p w14:paraId="747026DB" w14:textId="77777777" w:rsidR="00E03821" w:rsidRPr="00E03821" w:rsidRDefault="00E03821" w:rsidP="00E038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0382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modules/tabs/</w:t>
      </w:r>
    </w:p>
    <w:p w14:paraId="0D8F89E3" w14:textId="77777777" w:rsidR="00E03821" w:rsidRPr="00E03821" w:rsidRDefault="00E03821" w:rsidP="00E038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0382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├── </w:t>
      </w:r>
      <w:proofErr w:type="spellStart"/>
      <w:r w:rsidRPr="00E0382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run_tabs.R</w:t>
      </w:r>
      <w:proofErr w:type="spellEnd"/>
      <w:r w:rsidRPr="00E0382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 # Main entry point</w:t>
      </w:r>
    </w:p>
    <w:p w14:paraId="56A97359" w14:textId="77777777" w:rsidR="00E03821" w:rsidRPr="00E03821" w:rsidRDefault="00E03821" w:rsidP="00E038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0382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├── </w:t>
      </w:r>
      <w:proofErr w:type="spellStart"/>
      <w:r w:rsidRPr="00E0382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run_tabs_gui.R</w:t>
      </w:r>
      <w:proofErr w:type="spellEnd"/>
      <w:r w:rsidRPr="00E0382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# GUI interface</w:t>
      </w:r>
    </w:p>
    <w:p w14:paraId="3DBB0BC7" w14:textId="77777777" w:rsidR="00E03821" w:rsidRPr="00E03821" w:rsidRDefault="00E03821" w:rsidP="00E038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0382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├── lib/                    # Core processing library</w:t>
      </w:r>
    </w:p>
    <w:p w14:paraId="4BBFA117" w14:textId="77777777" w:rsidR="00E03821" w:rsidRPr="00E03821" w:rsidRDefault="00E03821" w:rsidP="00E038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0382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│   ├── </w:t>
      </w:r>
      <w:proofErr w:type="spellStart"/>
      <w:r w:rsidRPr="00E0382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run_crosstabs.R</w:t>
      </w:r>
      <w:proofErr w:type="spellEnd"/>
    </w:p>
    <w:p w14:paraId="1193DA5B" w14:textId="77777777" w:rsidR="00E03821" w:rsidRPr="00E03821" w:rsidRDefault="00E03821" w:rsidP="00E038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0382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│   ├── </w:t>
      </w:r>
      <w:proofErr w:type="spellStart"/>
      <w:r w:rsidRPr="00E0382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config_loader.R</w:t>
      </w:r>
      <w:proofErr w:type="spellEnd"/>
    </w:p>
    <w:p w14:paraId="702C9738" w14:textId="77777777" w:rsidR="00E03821" w:rsidRPr="00E03821" w:rsidRDefault="00E03821" w:rsidP="00E038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0382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│   ├── </w:t>
      </w:r>
      <w:proofErr w:type="spellStart"/>
      <w:r w:rsidRPr="00E0382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validation.R</w:t>
      </w:r>
      <w:proofErr w:type="spellEnd"/>
    </w:p>
    <w:p w14:paraId="79B22817" w14:textId="77777777" w:rsidR="00E03821" w:rsidRPr="00E03821" w:rsidRDefault="00E03821" w:rsidP="00E038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0382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└── ...</w:t>
      </w:r>
    </w:p>
    <w:p w14:paraId="42B8F829" w14:textId="77777777" w:rsidR="00E03821" w:rsidRPr="00E03821" w:rsidRDefault="00E03821" w:rsidP="00E038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0382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└── docs/                   # This documentation</w:t>
      </w:r>
    </w:p>
    <w:p w14:paraId="4D1515D5" w14:textId="77777777" w:rsidR="00E03821" w:rsidRPr="00E03821" w:rsidRDefault="00E03821" w:rsidP="00E038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0382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└── templates/          # Config and structure templates</w:t>
      </w:r>
    </w:p>
    <w:p w14:paraId="3CF37D85" w14:textId="77777777" w:rsidR="00E03821" w:rsidRPr="00E03821" w:rsidRDefault="00E03821" w:rsidP="00E03821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E038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Getting Help</w:t>
      </w:r>
    </w:p>
    <w:p w14:paraId="64233BCB" w14:textId="77777777" w:rsidR="00E03821" w:rsidRPr="00E03821" w:rsidRDefault="00E03821" w:rsidP="00E0382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038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Start with the </w:t>
      </w:r>
      <w:hyperlink r:id="rId13" w:history="1">
        <w:r w:rsidRPr="00E03821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User Manual</w:t>
        </w:r>
      </w:hyperlink>
      <w:r w:rsidRPr="00E038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step-by-step guidance, or jump to </w:t>
      </w:r>
      <w:hyperlink r:id="rId14" w:history="1">
        <w:r w:rsidRPr="00E03821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Example Workflows</w:t>
        </w:r>
      </w:hyperlink>
      <w:r w:rsidRPr="00E038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to see practical usage patterns.</w:t>
      </w:r>
    </w:p>
    <w:p w14:paraId="36B9CAD7" w14:textId="77777777" w:rsidR="00E03821" w:rsidRPr="00E03821" w:rsidRDefault="00E03821" w:rsidP="00E0382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038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For template configuration details, the </w:t>
      </w:r>
      <w:hyperlink r:id="rId15" w:history="1">
        <w:r w:rsidRPr="00E03821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Template Reference</w:t>
        </w:r>
      </w:hyperlink>
      <w:r w:rsidRPr="00E038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explains every field and option.</w:t>
      </w:r>
    </w:p>
    <w:p w14:paraId="32FB09E7" w14:textId="77777777" w:rsidR="00C4167A" w:rsidRDefault="00C4167A"/>
    <w:sectPr w:rsidR="00C4167A">
      <w:footerReference w:type="even" r:id="rId16"/>
      <w:footerReference w:type="defaul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FAE1FB" w14:textId="77777777" w:rsidR="003E7236" w:rsidRDefault="003E7236" w:rsidP="00616DEF">
      <w:r>
        <w:separator/>
      </w:r>
    </w:p>
  </w:endnote>
  <w:endnote w:type="continuationSeparator" w:id="0">
    <w:p w14:paraId="10638211" w14:textId="77777777" w:rsidR="003E7236" w:rsidRDefault="003E7236" w:rsidP="00616D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837366407"/>
      <w:docPartObj>
        <w:docPartGallery w:val="Page Numbers (Bottom of Page)"/>
        <w:docPartUnique/>
      </w:docPartObj>
    </w:sdtPr>
    <w:sdtContent>
      <w:p w14:paraId="4E140D0C" w14:textId="6CE5DC3A" w:rsidR="00616DEF" w:rsidRDefault="00616DEF" w:rsidP="0083622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7B86660E" w14:textId="77777777" w:rsidR="00616DEF" w:rsidRDefault="00616DEF" w:rsidP="00616DEF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80322822"/>
      <w:docPartObj>
        <w:docPartGallery w:val="Page Numbers (Bottom of Page)"/>
        <w:docPartUnique/>
      </w:docPartObj>
    </w:sdtPr>
    <w:sdtContent>
      <w:p w14:paraId="4570B2A4" w14:textId="69004B51" w:rsidR="00616DEF" w:rsidRDefault="00616DEF" w:rsidP="0083622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7B9A0503" w14:textId="77777777" w:rsidR="00616DEF" w:rsidRDefault="00616DEF" w:rsidP="00616DEF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96F755" w14:textId="77777777" w:rsidR="003E7236" w:rsidRDefault="003E7236" w:rsidP="00616DEF">
      <w:r>
        <w:separator/>
      </w:r>
    </w:p>
  </w:footnote>
  <w:footnote w:type="continuationSeparator" w:id="0">
    <w:p w14:paraId="675E48B8" w14:textId="77777777" w:rsidR="003E7236" w:rsidRDefault="003E7236" w:rsidP="00616D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63420"/>
    <w:multiLevelType w:val="multilevel"/>
    <w:tmpl w:val="BF081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083732A"/>
    <w:multiLevelType w:val="multilevel"/>
    <w:tmpl w:val="A6A6B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51611324">
    <w:abstractNumId w:val="1"/>
  </w:num>
  <w:num w:numId="2" w16cid:durableId="5648031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821"/>
    <w:rsid w:val="001C150F"/>
    <w:rsid w:val="0024322E"/>
    <w:rsid w:val="0025060D"/>
    <w:rsid w:val="003E7236"/>
    <w:rsid w:val="004621EF"/>
    <w:rsid w:val="00587650"/>
    <w:rsid w:val="00616DEF"/>
    <w:rsid w:val="008B4D7F"/>
    <w:rsid w:val="00BA7671"/>
    <w:rsid w:val="00C4167A"/>
    <w:rsid w:val="00CA35FD"/>
    <w:rsid w:val="00D80377"/>
    <w:rsid w:val="00E03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C307A7C"/>
  <w15:chartTrackingRefBased/>
  <w15:docId w15:val="{097E56EE-7827-744B-9424-5826E45499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38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038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38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38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38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38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38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38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38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38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038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38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38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38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38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38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38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38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38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38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382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38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382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38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38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38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38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38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3821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03821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E03821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0382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03821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E03821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E03821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616DE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16DEF"/>
  </w:style>
  <w:style w:type="paragraph" w:styleId="Footer">
    <w:name w:val="footer"/>
    <w:basedOn w:val="Normal"/>
    <w:link w:val="FooterChar"/>
    <w:uiPriority w:val="99"/>
    <w:unhideWhenUsed/>
    <w:rsid w:val="00616DE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16DEF"/>
  </w:style>
  <w:style w:type="character" w:styleId="PageNumber">
    <w:name w:val="page number"/>
    <w:basedOn w:val="DefaultParagraphFont"/>
    <w:uiPriority w:val="99"/>
    <w:semiHidden/>
    <w:unhideWhenUsed/>
    <w:rsid w:val="00616D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03_REFERENCE_GUIDE.md" TargetMode="External"/><Relationship Id="rId13" Type="http://schemas.openxmlformats.org/officeDocument/2006/relationships/hyperlink" Target="04_USER_MANUAL.md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02_TABS_OVERVIEW.md" TargetMode="External"/><Relationship Id="rId12" Type="http://schemas.openxmlformats.org/officeDocument/2006/relationships/hyperlink" Target="07_EXAMPLE_WORKFLOWS.md" TargetMode="External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06_TEMPLATE_REFERENCE.md" TargetMode="External"/><Relationship Id="rId5" Type="http://schemas.openxmlformats.org/officeDocument/2006/relationships/footnotes" Target="footnotes.xml"/><Relationship Id="rId15" Type="http://schemas.openxmlformats.org/officeDocument/2006/relationships/hyperlink" Target="06_TEMPLATE_REFERENCE.md" TargetMode="External"/><Relationship Id="rId10" Type="http://schemas.openxmlformats.org/officeDocument/2006/relationships/hyperlink" Target="05_TECHNICAL_DOCS.md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04_USER_MANUAL.md" TargetMode="External"/><Relationship Id="rId14" Type="http://schemas.openxmlformats.org/officeDocument/2006/relationships/hyperlink" Target="07_EXAMPLE_WORKFLOWS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450</Words>
  <Characters>2566</Characters>
  <Application>Microsoft Office Word</Application>
  <DocSecurity>0</DocSecurity>
  <Lines>21</Lines>
  <Paragraphs>6</Paragraphs>
  <ScaleCrop>false</ScaleCrop>
  <Company/>
  <LinksUpToDate>false</LinksUpToDate>
  <CharactersWithSpaces>3010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Duncan Brett</dc:creator>
  <cp:keywords/>
  <dc:description/>
  <cp:lastModifiedBy>Duncan Brett</cp:lastModifiedBy>
  <cp:revision>4</cp:revision>
  <dcterms:created xsi:type="dcterms:W3CDTF">2025-12-25T20:13:00Z</dcterms:created>
  <dcterms:modified xsi:type="dcterms:W3CDTF">2025-12-26T04:28:00Z</dcterms:modified>
</cp:coreProperties>
</file>