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t xml:space="preserve">Turas Conjoint Module - User Manual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Version: </w:t>
      </w:r>
      <w:r>
        <w:t xml:space="preserve">2.1.0</w:t>
      </w:r>
    </w:p>
    <w:p>
      <w:pPr>
        <w:spacing w:after="100"/>
      </w:pPr>
      <w:r>
        <w:rPr>
          <w:b/>
          <w:bCs/>
        </w:rPr>
        <w:t xml:space="preserve">Last Updated: </w:t>
      </w:r>
      <w:r>
        <w:t xml:space="preserve">December 2025</w:t>
      </w:r>
    </w:p>
    <w:p>
      <w:pPr>
        <w:spacing w:after="100"/>
      </w:pPr>
      <w:r>
        <w:rPr>
          <w:b/>
          <w:bCs/>
        </w:rPr>
        <w:t xml:space="preserve">Template: </w:t>
      </w:r>
      <w:r>
        <w:t xml:space="preserve">Conjoint_Config_Template.xlsx (v10.0)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Table of Contents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[Introduction](#introduction)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[Prerequisites](#prerequisites)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[Quick Start](#quick-start)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[Configuration Template](#configuration-template)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[Sheet 1: Instructions](#sheet-1-instructions)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[Sheet 2: Settings](#sheet-2-settings)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[Sheet 3: Attributes](#sheet-3-attributes)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[Data File Requirements](#data-file-requirements)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[Running the Analysis](#running-the-analysis)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[Understanding Output](#understanding-output)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[Using the Market Simulator](#using-the-market-simulator)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[Alchemer Data Import](#alchemer-data-import)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[Design Recommendations](#design-recommendations)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[Common Mistakes](#common-mistakes)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[Troubleshooting](#troubleshooting)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Introduction</w:t>
      </w:r>
    </w:p>
    <w:p>
      <w:pPr>
        <w:spacing w:after="50"/>
      </w:pPr>
    </w:p>
    <w:p>
      <w:pPr>
        <w:spacing w:after="150"/>
      </w:pPr>
      <w:r>
        <w:t xml:space="preserve">The Turas Conjoint Module performs Choice-Based Conjoint (CBC) analysis to estimate consumer preferences. It analyzes discrete choices between product profiles to determine: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**Part-worth utilities** for each attribute level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**Attribute importance** percentages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**Predicted market shares** for product configurations</w:t>
      </w:r>
    </w:p>
    <w:p>
      <w:pPr>
        <w:spacing w:after="50"/>
      </w:pPr>
    </w:p>
    <w:p>
      <w:pPr>
        <w:spacing w:after="100"/>
      </w:pPr>
      <w:r>
        <w:t xml:space="preserve">Key Use Cases: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Product development and feature prioritization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Pricing optimization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Brand value quantification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Competitive analysis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Prerequisites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Software Requirements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R 4.0 or higher (R 4.2+ recommended)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RStudio (optional but recommended)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Required R Packages</w:t>
      </w:r>
    </w:p>
    <w:p>
      <w:pPr>
        <w:spacing w:after="50"/>
      </w:pPr>
    </w:p>
    <w:p>
      <w:pPr>
        <w:pStyle w:val="CodeBlock"/>
        <w:spacing w:after="0"/>
      </w:pPr>
      <w:r>
        <w:t xml:space="preserve"># Install required packages</w:t>
      </w:r>
    </w:p>
    <w:p>
      <w:pPr>
        <w:pStyle w:val="CodeBlock"/>
        <w:spacing w:after="0"/>
      </w:pPr>
      <w:r>
        <w:t xml:space="preserve">install.packages(c(</w:t>
      </w:r>
    </w:p>
    <w:p>
      <w:pPr>
        <w:pStyle w:val="CodeBlock"/>
        <w:spacing w:after="0"/>
      </w:pPr>
      <w:r>
        <w:t xml:space="preserve">  "readxl",      # Read Excel files</w:t>
      </w:r>
    </w:p>
    <w:p>
      <w:pPr>
        <w:pStyle w:val="CodeBlock"/>
        <w:spacing w:after="0"/>
      </w:pPr>
      <w:r>
        <w:t xml:space="preserve">  "openxlsx",    # Write Excel output</w:t>
      </w:r>
    </w:p>
    <w:p>
      <w:pPr>
        <w:pStyle w:val="CodeBlock"/>
        <w:spacing w:after="0"/>
      </w:pPr>
      <w:r>
        <w:t xml:space="preserve">  "mlogit",      # Multinomial logit</w:t>
      </w:r>
    </w:p>
    <w:p>
      <w:pPr>
        <w:pStyle w:val="CodeBlock"/>
        <w:spacing w:after="0"/>
      </w:pPr>
      <w:r>
        <w:t xml:space="preserve">  "survival",    # Conditional logit</w:t>
      </w:r>
    </w:p>
    <w:p>
      <w:pPr>
        <w:pStyle w:val="CodeBlock"/>
        <w:spacing w:after="0"/>
      </w:pPr>
      <w:r>
        <w:t xml:space="preserve">  "dfidx"        # Data indexing for mlogit</w:t>
      </w:r>
    </w:p>
    <w:p>
      <w:pPr>
        <w:pStyle w:val="CodeBlock"/>
        <w:spacing w:after="0"/>
      </w:pPr>
      <w:r>
        <w:t xml:space="preserve">))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Verify Installation</w:t>
      </w:r>
    </w:p>
    <w:p>
      <w:pPr>
        <w:spacing w:after="50"/>
      </w:pPr>
    </w:p>
    <w:p>
      <w:pPr>
        <w:pStyle w:val="CodeBlock"/>
        <w:spacing w:after="0"/>
      </w:pPr>
      <w:r>
        <w:t xml:space="preserve">library(readxl)</w:t>
      </w:r>
    </w:p>
    <w:p>
      <w:pPr>
        <w:pStyle w:val="CodeBlock"/>
        <w:spacing w:after="0"/>
      </w:pPr>
      <w:r>
        <w:t xml:space="preserve">library(openxlsx)</w:t>
      </w:r>
    </w:p>
    <w:p>
      <w:pPr>
        <w:pStyle w:val="CodeBlock"/>
        <w:spacing w:after="0"/>
      </w:pPr>
      <w:r>
        <w:t xml:space="preserve">library(mlogit)</w:t>
      </w:r>
    </w:p>
    <w:p>
      <w:pPr>
        <w:pStyle w:val="CodeBlock"/>
        <w:spacing w:after="0"/>
      </w:pPr>
      <w:r>
        <w:t xml:space="preserve">library(survival)</w:t>
      </w:r>
    </w:p>
    <w:p>
      <w:pPr>
        <w:pStyle w:val="CodeBlock"/>
        <w:spacing w:after="0"/>
      </w:pPr>
      <w:r>
        <w:t xml:space="preserve">cat("All packages installed successfully\n")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Quick Start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Step 1: Prepare Your Data</w:t>
      </w:r>
    </w:p>
    <w:p>
      <w:pPr>
        <w:spacing w:after="50"/>
      </w:pPr>
    </w:p>
    <w:p>
      <w:pPr>
        <w:spacing w:after="150"/>
      </w:pPr>
      <w:r>
        <w:t xml:space="preserve">Ensure your choice data file has: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Respondent ID column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Choice set ID column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Alternative ID column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Attribute columns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Chosen indicator (0/1)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Step 2: Copy the Template</w:t>
      </w:r>
    </w:p>
    <w:p>
      <w:pPr>
        <w:spacing w:after="50"/>
      </w:pPr>
    </w:p>
    <w:p>
      <w:pPr>
        <w:spacing w:after="150"/>
      </w:pPr>
      <w:r>
        <w:t xml:space="preserve">Copy </w:t>
      </w:r>
      <w:r>
        <w:rPr>
          <w:rFonts w:ascii="Courier New" w:cs="Courier New" w:eastAsia="Courier New" w:hAnsi="Courier New"/>
          <w:sz w:val="20"/>
          <w:szCs w:val="20"/>
        </w:rPr>
        <w:t xml:space="preserve">Conjoint_Config_Template.xlsx</w:t>
      </w:r>
      <w:r>
        <w:t xml:space="preserve"> to your project folder.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Step 3: Configure Settings Sheet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Setting</w:t>
            </w:r>
          </w:p>
        </w:tc>
        <w:tc>
          <w:tcPr>
            <w:shd w:fill="D9D9D9"/>
          </w:tcPr>
          <w:p>
            <w:r>
              <w:t xml:space="preserve">Value</w:t>
            </w:r>
          </w:p>
        </w:tc>
      </w:tr>
      <w:tr>
        <w:tc>
          <w:p>
            <w:r>
              <w:t xml:space="preserve">analysis_type</w:t>
            </w:r>
          </w:p>
        </w:tc>
        <w:tc>
          <w:p>
            <w:r>
              <w:t xml:space="preserve">choice</w:t>
            </w:r>
          </w:p>
        </w:tc>
      </w:tr>
      <w:tr>
        <w:tc>
          <w:p>
            <w:r>
              <w:t xml:space="preserve">choice_set_column</w:t>
            </w:r>
          </w:p>
        </w:tc>
        <w:tc>
          <w:p>
            <w:r>
              <w:t xml:space="preserve">choice_set_id</w:t>
            </w:r>
          </w:p>
        </w:tc>
      </w:tr>
      <w:tr>
        <w:tc>
          <w:p>
            <w:r>
              <w:t xml:space="preserve">chosen_column</w:t>
            </w:r>
          </w:p>
        </w:tc>
        <w:tc>
          <w:p>
            <w:r>
              <w:t xml:space="preserve">chosen</w:t>
            </w:r>
          </w:p>
        </w:tc>
      </w:tr>
      <w:tr>
        <w:tc>
          <w:p>
            <w:r>
              <w:t xml:space="preserve">respondent_id_column</w:t>
            </w:r>
          </w:p>
        </w:tc>
        <w:tc>
          <w:p>
            <w:r>
              <w:t xml:space="preserve">resp_id</w:t>
            </w:r>
          </w:p>
        </w:tc>
      </w:tr>
      <w:tr>
        <w:tc>
          <w:p>
            <w:r>
              <w:t xml:space="preserve">data_file</w:t>
            </w:r>
          </w:p>
        </w:tc>
        <w:tc>
          <w:p>
            <w:r>
              <w:t xml:space="preserve">path/to/your/data.csv</w:t>
            </w:r>
          </w:p>
        </w:tc>
      </w:tr>
      <w:tr>
        <w:tc>
          <w:p>
            <w:r>
              <w:t xml:space="preserve">output_file</w:t>
            </w:r>
          </w:p>
        </w:tc>
        <w:tc>
          <w:p>
            <w:r>
              <w:t xml:space="preserve">path/to/results.xlsx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Step 4: Configure Attributes Sheet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AttributeName</w:t>
            </w:r>
          </w:p>
        </w:tc>
        <w:tc>
          <w:tcPr>
            <w:shd w:fill="D9D9D9"/>
          </w:tcPr>
          <w:p>
            <w:r>
              <w:t xml:space="preserve">NumLevels</w:t>
            </w:r>
          </w:p>
        </w:tc>
        <w:tc>
          <w:tcPr>
            <w:shd w:fill="D9D9D9"/>
          </w:tcPr>
          <w:p>
            <w:r>
              <w:t xml:space="preserve">LevelNames</w:t>
            </w:r>
          </w:p>
        </w:tc>
      </w:tr>
      <w:tr>
        <w:tc>
          <w:p>
            <w:r>
              <w:t xml:space="preserve">Price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£449, £599, £699</w:t>
            </w:r>
          </w:p>
        </w:tc>
      </w:tr>
      <w:tr>
        <w:tc>
          <w:p>
            <w:r>
              <w:t xml:space="preserve">Brand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Apple, Samsung, Google</w:t>
            </w:r>
          </w:p>
        </w:tc>
      </w:tr>
      <w:tr>
        <w:tc>
          <w:p>
            <w:r>
              <w:t xml:space="preserve">Storage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128GB, 256GB, 512GB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Step 5: Run Analysis</w:t>
      </w:r>
    </w:p>
    <w:p>
      <w:pPr>
        <w:spacing w:after="50"/>
      </w:pPr>
    </w:p>
    <w:p>
      <w:pPr>
        <w:pStyle w:val="CodeBlock"/>
        <w:spacing w:after="0"/>
      </w:pPr>
      <w:r>
        <w:t xml:space="preserve">setwd("/path/to/Turas/modules/conjoint")</w:t>
      </w:r>
    </w:p>
    <w:p>
      <w:pPr>
        <w:pStyle w:val="CodeBlock"/>
        <w:spacing w:after="0"/>
      </w:pPr>
      <w:r>
        <w:t xml:space="preserve">source("R/00_main.R")</w:t>
      </w:r>
    </w:p>
    <w:p>
      <w:pPr>
        <w:pStyle w:val="CodeBlock"/>
        <w:spacing w:after="0"/>
      </w:pPr>
      <w:r>
        <w:t xml:space="preserve">run_conjoint_analysis("/path/to/your_config.xlsx")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Configuration Template</w:t>
      </w:r>
    </w:p>
    <w:p>
      <w:pPr>
        <w:spacing w:after="50"/>
      </w:pPr>
    </w:p>
    <w:p>
      <w:pPr>
        <w:spacing w:after="150"/>
      </w:pPr>
      <w:r>
        <w:t xml:space="preserve">The configuration file is an Excel workbook with 3 sheets: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Sheet</w:t>
            </w:r>
          </w:p>
        </w:tc>
        <w:tc>
          <w:tcPr>
            <w:shd w:fill="D9D9D9"/>
          </w:tcPr>
          <w:p>
            <w:r>
              <w:t xml:space="preserve">Required</w:t>
            </w:r>
          </w:p>
        </w:tc>
        <w:tc>
          <w:tcPr>
            <w:shd w:fill="D9D9D9"/>
          </w:tcPr>
          <w:p>
            <w:r>
              <w:t xml:space="preserve">Purpose</w:t>
            </w:r>
          </w:p>
        </w:tc>
      </w:tr>
      <w:tr>
        <w:tc>
          <w:p>
            <w:r>
              <w:t xml:space="preserve">Instructions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Documentation (not read by code)</w:t>
            </w:r>
          </w:p>
        </w:tc>
      </w:tr>
      <w:tr>
        <w:tc>
          <w:p>
            <w:r>
              <w:t xml:space="preserve">Settings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Analysis parameters, file paths</w:t>
            </w:r>
          </w:p>
        </w:tc>
      </w:tr>
      <w:tr>
        <w:tc>
          <w:p>
            <w:r>
              <w:t xml:space="preserve">Attributes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Product attributes and levels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Sheet 1: Instructions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Purpose: </w:t>
      </w:r>
      <w:r>
        <w:t xml:space="preserve">Provides detailed documentation.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Action Required: </w:t>
      </w:r>
      <w:r>
        <w:t xml:space="preserve">Review for understanding. This sheet is not processed by the code.</w:t>
      </w:r>
    </w:p>
    <w:p>
      <w:pPr>
        <w:spacing w:after="50"/>
      </w:pPr>
    </w:p>
    <w:p>
      <w:pPr>
        <w:spacing w:after="100"/>
      </w:pPr>
      <w:r>
        <w:t xml:space="preserve">Contents: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Data format requirements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Level name matching requirements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Implementation status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Sample size recommendations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Sheet 2: Settings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Purpose: </w:t>
      </w:r>
      <w:r>
        <w:t xml:space="preserve">Configure the analysis parameters and file locations.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Structure: </w:t>
      </w:r>
      <w:r>
        <w:t xml:space="preserve">Two columns - `Setting` and `Value`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Required Settings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analysis_type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Type of conjoint analysis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YES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**Valid Values:** `choice`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`choice`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**Notes:** Only Choice-Based Conjoint is production-ready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choice_set_column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Column name for choice task identifier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YES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**Valid Values:** Must match data file column name exactly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`choice_set_id`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**Notes:** May be called `stnumber` in Alchemer data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chosen_column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Column indicating which alternative was chosen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YES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**Valid Values:** Must match data file column name exactly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`chosen`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**Notes:** Must be binary (0 or 1)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respondent_id_column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Column identifying respondents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YES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**Valid Values:** Must match data file column name exactly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`resp_id`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data_file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Path to conjoint choice data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YES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**Valid Values:** Path to .csv, .xlsx, or .sav file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**Notes:** Relative paths are relative to project root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output_file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Path for results Excel file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YES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**Valid Values:** Path ending in .xlsx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**Notes:** Directory must exist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Optional Settings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alternative_id_column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Column identifying alternatives within choice sets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NO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(blank)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**Notes:** May be called `cardnumber` in Alchemer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none_label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Label for "None of these" option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NO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(blank - no none option)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**When to Use:** When design includes opt-out alternative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estimation_method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Which algorithm to use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NO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**Valid Values:** `auto`, `mlogit`, `clogit`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`auto`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**Recommended:** `auto` (let module choose)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generate_market_simulator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Create interactive simulator sheet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NO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**Valid Values:** `TRUE` or `FALSE`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`TRUE`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confidence_level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Confidence level for intervals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NO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**Valid Values:** 0.80 to 0.99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`0.95`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baseline_handling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How to handle baseline levels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NO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**Valid Values:** `first_level_zero`, `all_levels_explicit`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`first_level_zero`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min_responses_per_level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Minimum times each level should be selected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NO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**Valid Values:** 1 to 1000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**Default:** `10`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Sheet 3: Attributes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Purpose: </w:t>
      </w:r>
      <w:r>
        <w:t xml:space="preserve">Define product attributes and their levels.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Structure: </w:t>
      </w:r>
      <w:r>
        <w:t xml:space="preserve">Three columns - `AttributeName`, `NumLevels`, `LevelNames`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Column Specifications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AttributeName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Name of product attribute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YES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**Valid Values:**</w:t>
      </w:r>
    </w:p>
    <w:p>
      <w:pPr>
        <w:spacing w:after="150"/>
      </w:pPr>
      <w:r>
        <w:t xml:space="preserve">  - Must match data column name EXACTLY</w:t>
      </w:r>
    </w:p>
    <w:p>
      <w:pPr>
        <w:spacing w:after="150"/>
      </w:pPr>
      <w:r>
        <w:t xml:space="preserve">  - Case-sensitive</w:t>
      </w:r>
    </w:p>
    <w:p>
      <w:pPr>
        <w:spacing w:after="150"/>
      </w:pPr>
      <w:r>
        <w:t xml:space="preserve">  - Alphanumeric and underscores allowed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NumLevels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Number of levels for this attribute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YES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**Valid Values:** 2 to 10 (warning if &gt;6)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**Notes:** Must match count in LevelNames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LevelNames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**Purpose:** Comma-separated list of level values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**Required:** YES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**Valid Values:**</w:t>
      </w:r>
    </w:p>
    <w:p>
      <w:pPr>
        <w:spacing w:after="150"/>
      </w:pPr>
      <w:r>
        <w:t xml:space="preserve">  - Must match data values EXACTLY</w:t>
      </w:r>
    </w:p>
    <w:p>
      <w:pPr>
        <w:spacing w:after="150"/>
      </w:pPr>
      <w:r>
        <w:t xml:space="preserve">  - Case-sensitive</w:t>
      </w:r>
    </w:p>
    <w:p>
      <w:pPr>
        <w:spacing w:after="150"/>
      </w:pPr>
      <w:r>
        <w:t xml:space="preserve">  - No extra spaces unless in data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Example Attributes Configuration</w:t>
      </w:r>
    </w:p>
    <w:p>
      <w:pPr>
        <w:spacing w:after="50"/>
      </w:pPr>
    </w:p>
    <w:p>
      <w:pPr>
        <w:pStyle w:val="CodeBlock"/>
        <w:spacing w:after="0"/>
      </w:pPr>
      <w:r>
        <w:t xml:space="preserve">AttributeName | NumLevels | LevelNames</w:t>
      </w:r>
    </w:p>
    <w:p>
      <w:pPr>
        <w:pStyle w:val="CodeBlock"/>
        <w:spacing w:after="0"/>
      </w:pPr>
      <w:r>
        <w:t xml:space="preserve">------------- | --------- | ----------</w:t>
      </w:r>
    </w:p>
    <w:p>
      <w:pPr>
        <w:pStyle w:val="CodeBlock"/>
        <w:spacing w:after="0"/>
      </w:pPr>
      <w:r>
        <w:t xml:space="preserve">Price         | 3         | £449, £599, £699</w:t>
      </w:r>
    </w:p>
    <w:p>
      <w:pPr>
        <w:pStyle w:val="CodeBlock"/>
        <w:spacing w:after="0"/>
      </w:pPr>
      <w:r>
        <w:t xml:space="preserve">Brand         | 3         | Apple, Samsung, Google</w:t>
      </w:r>
    </w:p>
    <w:p>
      <w:pPr>
        <w:pStyle w:val="CodeBlock"/>
        <w:spacing w:after="0"/>
      </w:pPr>
      <w:r>
        <w:t xml:space="preserve">Storage       | 3         | 128GB, 256GB, 512GB</w:t>
      </w:r>
    </w:p>
    <w:p>
      <w:pPr>
        <w:pStyle w:val="CodeBlock"/>
        <w:spacing w:after="0"/>
      </w:pPr>
      <w:r>
        <w:t xml:space="preserve">Battery       | 3         | 12 hours, 18 hours, 24 hours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Data File Requirements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Required Columns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**Respondent ID** (e.g., `resp_id`)</w:t>
      </w:r>
    </w:p>
    <w:p>
      <w:pPr>
        <w:spacing w:after="150"/>
      </w:pPr>
      <w:r>
        <w:t xml:space="preserve">   - Unique identifier per respondent</w:t>
      </w:r>
    </w:p>
    <w:p>
      <w:pPr>
        <w:spacing w:after="150"/>
      </w:pPr>
      <w:r>
        <w:t xml:space="preserve">   - Data type: Numeric, integer, or text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**Choice Set ID** (e.g., `choice_set_id`)</w:t>
      </w:r>
    </w:p>
    <w:p>
      <w:pPr>
        <w:spacing w:after="150"/>
      </w:pPr>
      <w:r>
        <w:t xml:space="preserve">   - Choice task identifier</w:t>
      </w:r>
    </w:p>
    <w:p>
      <w:pPr>
        <w:spacing w:after="150"/>
      </w:pPr>
      <w:r>
        <w:t xml:space="preserve">   - Data type: Numeric or integer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**Alternative ID** (optional but recommended)</w:t>
      </w:r>
    </w:p>
    <w:p>
      <w:pPr>
        <w:spacing w:after="150"/>
      </w:pPr>
      <w:r>
        <w:t xml:space="preserve">   - Alternative within choice set</w:t>
      </w:r>
    </w:p>
    <w:p>
      <w:pPr>
        <w:spacing w:after="150"/>
      </w:pPr>
      <w:r>
        <w:t xml:space="preserve">   - Data type: Numeric, integer, or text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**Attribute Columns**</w:t>
      </w:r>
    </w:p>
    <w:p>
      <w:pPr>
        <w:spacing w:after="150"/>
      </w:pPr>
      <w:r>
        <w:t xml:space="preserve">   - One column per attribute</w:t>
      </w:r>
    </w:p>
    <w:p>
      <w:pPr>
        <w:spacing w:after="150"/>
      </w:pPr>
      <w:r>
        <w:t xml:space="preserve">   - Column names must match AttributeName exactly</w:t>
      </w:r>
    </w:p>
    <w:p>
      <w:pPr>
        <w:spacing w:after="150"/>
      </w:pPr>
      <w:r>
        <w:t xml:space="preserve">   - Values must match LevelNames exactly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**Chosen Indicator** (e.g., `chosen`)</w:t>
      </w:r>
    </w:p>
    <w:p>
      <w:pPr>
        <w:spacing w:after="150"/>
      </w:pPr>
      <w:r>
        <w:t xml:space="preserve">   - Binary: 1 = chosen, 0 = not chosen</w:t>
      </w:r>
    </w:p>
    <w:p>
      <w:pPr>
        <w:spacing w:after="150"/>
      </w:pPr>
      <w:r>
        <w:t xml:space="preserve">   - Each choice set must have exactly ONE chosen=1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Data Structure Example</w:t>
      </w:r>
    </w:p>
    <w:p>
      <w:pPr>
        <w:spacing w:after="50"/>
      </w:pPr>
    </w:p>
    <w:p>
      <w:pPr>
        <w:pStyle w:val="CodeBlock"/>
        <w:spacing w:after="0"/>
      </w:pPr>
      <w:r>
        <w:t xml:space="preserve">resp_id | choice_set_id | alt_id | Price | Brand   | Storage | chosen</w:t>
      </w:r>
    </w:p>
    <w:p>
      <w:pPr>
        <w:pStyle w:val="CodeBlock"/>
        <w:spacing w:after="0"/>
      </w:pPr>
      <w:r>
        <w:t xml:space="preserve">--------|---------------|--------|-------|---------|---------|-------</w:t>
      </w:r>
    </w:p>
    <w:p>
      <w:pPr>
        <w:pStyle w:val="CodeBlock"/>
        <w:spacing w:after="0"/>
      </w:pPr>
      <w:r>
        <w:t xml:space="preserve">1       | 1             | 1      | £449  | Apple   | 128GB   | 0</w:t>
      </w:r>
    </w:p>
    <w:p>
      <w:pPr>
        <w:pStyle w:val="CodeBlock"/>
        <w:spacing w:after="0"/>
      </w:pPr>
      <w:r>
        <w:t xml:space="preserve">1       | 1             | 2      | £599  | Samsung | 256GB   | 1</w:t>
      </w:r>
    </w:p>
    <w:p>
      <w:pPr>
        <w:pStyle w:val="CodeBlock"/>
        <w:spacing w:after="0"/>
      </w:pPr>
      <w:r>
        <w:t xml:space="preserve">1       | 1             | 3      | £699  | Google  | 512GB   | 0</w:t>
      </w:r>
    </w:p>
    <w:p>
      <w:pPr>
        <w:pStyle w:val="CodeBlock"/>
        <w:spacing w:after="0"/>
      </w:pPr>
      <w:r>
        <w:t xml:space="preserve">1       | 2             | 1      | £599  | Google  | 128GB   | 1</w:t>
      </w:r>
    </w:p>
    <w:p>
      <w:pPr>
        <w:pStyle w:val="CodeBlock"/>
        <w:spacing w:after="0"/>
      </w:pPr>
      <w:r>
        <w:t xml:space="preserve">1       | 2             | 2      | £449  | Apple   | 512GB   | 0</w:t>
      </w:r>
    </w:p>
    <w:p>
      <w:pPr>
        <w:pStyle w:val="CodeBlock"/>
        <w:spacing w:after="0"/>
      </w:pPr>
      <w:r>
        <w:t xml:space="preserve">1       | 2             | 3      | £699  | Samsung | 256GB   | 0</w:t>
      </w:r>
    </w:p>
    <w:p>
      <w:pPr>
        <w:pStyle w:val="CodeBlock"/>
        <w:spacing w:after="0"/>
      </w:pPr>
      <w:r>
        <w:t xml:space="preserve">2       | 1             | 1      | £699  | Apple   | 256GB   | 0</w:t>
      </w:r>
    </w:p>
    <w:p>
      <w:pPr>
        <w:pStyle w:val="CodeBlock"/>
        <w:spacing w:after="0"/>
      </w:pPr>
      <w:r>
        <w:t xml:space="preserve">2       | 1             | 2      | £449  | Google  | 512GB   | 0</w:t>
      </w:r>
    </w:p>
    <w:p>
      <w:pPr>
        <w:pStyle w:val="CodeBlock"/>
        <w:spacing w:after="0"/>
      </w:pPr>
      <w:r>
        <w:t xml:space="preserve">2       | 1             | 3      | £599  | Samsung | 128GB   | 1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Critical Validation Rules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**Each choice set must have exactly ONE chosen=1**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**Level names must match data EXACTLY** (case-sensitive)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**No missing values in attribute columns**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**Consistent alternatives per choice set**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Running the Analysis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Option 1: From Turas GUI</w:t>
      </w:r>
    </w:p>
    <w:p>
      <w:pPr>
        <w:spacing w:after="50"/>
      </w:pPr>
    </w:p>
    <w:p>
      <w:pPr>
        <w:pStyle w:val="CodeBlock"/>
        <w:spacing w:after="0"/>
      </w:pPr>
      <w:r>
        <w:t xml:space="preserve">setwd("/path/to/Turas")</w:t>
      </w:r>
    </w:p>
    <w:p>
      <w:pPr>
        <w:pStyle w:val="CodeBlock"/>
        <w:spacing w:after="0"/>
      </w:pPr>
      <w:r>
        <w:t xml:space="preserve">source("launch_turas.R")</w:t>
      </w:r>
    </w:p>
    <w:p>
      <w:pPr>
        <w:pStyle w:val="CodeBlock"/>
        <w:spacing w:after="0"/>
      </w:pPr>
      <w:r>
        <w:t xml:space="preserve"># Click "Launch Conjoint" button</w:t>
      </w:r>
    </w:p>
    <w:p>
      <w:pPr>
        <w:pStyle w:val="CodeBlock"/>
        <w:spacing w:after="0"/>
      </w:pPr>
      <w:r>
        <w:t xml:space="preserve"># Browse to config file</w:t>
      </w:r>
    </w:p>
    <w:p>
      <w:pPr>
        <w:pStyle w:val="CodeBlock"/>
        <w:spacing w:after="0"/>
      </w:pPr>
      <w:r>
        <w:t xml:space="preserve"># Click "RUN ANALYSIS"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Option 2: From R Console</w:t>
      </w:r>
    </w:p>
    <w:p>
      <w:pPr>
        <w:spacing w:after="50"/>
      </w:pPr>
    </w:p>
    <w:p>
      <w:pPr>
        <w:pStyle w:val="CodeBlock"/>
        <w:spacing w:after="0"/>
      </w:pPr>
      <w:r>
        <w:t xml:space="preserve">setwd("/path/to/Turas/modules/conjoint")</w:t>
      </w:r>
    </w:p>
    <w:p>
      <w:pPr>
        <w:pStyle w:val="CodeBlock"/>
        <w:spacing w:after="0"/>
      </w:pPr>
      <w:r>
        <w:t xml:space="preserve">source("R/00_main.R")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run_conjoint_analysis(</w:t>
      </w:r>
    </w:p>
    <w:p>
      <w:pPr>
        <w:pStyle w:val="CodeBlock"/>
        <w:spacing w:after="0"/>
      </w:pPr>
      <w:r>
        <w:t xml:space="preserve">  config_file = "/path/to/config.xlsx",</w:t>
      </w:r>
    </w:p>
    <w:p>
      <w:pPr>
        <w:pStyle w:val="CodeBlock"/>
        <w:spacing w:after="0"/>
      </w:pPr>
      <w:r>
        <w:t xml:space="preserve">  verbose = TRUE</w:t>
      </w:r>
    </w:p>
    <w:p>
      <w:pPr>
        <w:pStyle w:val="CodeBlock"/>
        <w:spacing w:after="0"/>
      </w:pPr>
      <w:r>
        <w:t xml:space="preserve">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Expected Console Output</w:t>
      </w:r>
    </w:p>
    <w:p>
      <w:pPr>
        <w:spacing w:after="50"/>
      </w:pPr>
    </w:p>
    <w:p>
      <w:pPr>
        <w:pStyle w:val="CodeBlock"/>
        <w:spacing w:after="0"/>
      </w:pPr>
      <w:r>
        <w:t xml:space="preserve">══════════════════════════════════════════════════════════════════</w:t>
      </w:r>
    </w:p>
    <w:p>
      <w:pPr>
        <w:pStyle w:val="CodeBlock"/>
        <w:spacing w:after="0"/>
      </w:pPr>
      <w:r>
        <w:t xml:space="preserve"> TURAS CONJOINT ANALYSIS v2.1.0</w:t>
      </w:r>
    </w:p>
    <w:p>
      <w:pPr>
        <w:pStyle w:val="CodeBlock"/>
        <w:spacing w:after="0"/>
      </w:pPr>
      <w:r>
        <w:t xml:space="preserve">══════════════════════════════════════════════════════════════════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[CONFIG] Loading configuration from: config.xlsx</w:t>
      </w:r>
    </w:p>
    <w:p>
      <w:pPr>
        <w:pStyle w:val="CodeBlock"/>
        <w:spacing w:after="0"/>
      </w:pPr>
      <w:r>
        <w:t xml:space="preserve">[CONFIG] ✓ Settings validated</w:t>
      </w:r>
    </w:p>
    <w:p>
      <w:pPr>
        <w:pStyle w:val="CodeBlock"/>
        <w:spacing w:after="0"/>
      </w:pPr>
      <w:r>
        <w:t xml:space="preserve">[CONFIG] ✓ 4 attributes defined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[DATA] Loading data from: data.csv</w:t>
      </w:r>
    </w:p>
    <w:p>
      <w:pPr>
        <w:pStyle w:val="CodeBlock"/>
        <w:spacing w:after="0"/>
      </w:pPr>
      <w:r>
        <w:t xml:space="preserve">[DATA] ✓ 15,000 rows loaded</w:t>
      </w:r>
    </w:p>
    <w:p>
      <w:pPr>
        <w:pStyle w:val="CodeBlock"/>
        <w:spacing w:after="0"/>
      </w:pPr>
      <w:r>
        <w:t xml:space="preserve">[DATA] ✓ 500 respondents</w:t>
      </w:r>
    </w:p>
    <w:p>
      <w:pPr>
        <w:pStyle w:val="CodeBlock"/>
        <w:spacing w:after="0"/>
      </w:pPr>
      <w:r>
        <w:t xml:space="preserve">[DATA] ✓ 5,000 choice sets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[MODEL] Estimating with mlogit...</w:t>
      </w:r>
    </w:p>
    <w:p>
      <w:pPr>
        <w:pStyle w:val="CodeBlock"/>
        <w:spacing w:after="0"/>
      </w:pPr>
      <w:r>
        <w:t xml:space="preserve">[MODEL] ✓ Model converged</w:t>
      </w:r>
    </w:p>
    <w:p>
      <w:pPr>
        <w:pStyle w:val="CodeBlock"/>
        <w:spacing w:after="0"/>
      </w:pPr>
      <w:r>
        <w:t xml:space="preserve">[MODEL] ✓ McFadden R² = 0.342</w:t>
      </w:r>
    </w:p>
    <w:p>
      <w:pPr>
        <w:pStyle w:val="CodeBlock"/>
        <w:spacing w:after="0"/>
      </w:pPr>
      <w:r>
        <w:t xml:space="preserve">[MODEL] ✓ Hit rate = 64.3%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[OUTPUT] Writing results to: results.xlsx</w:t>
      </w:r>
    </w:p>
    <w:p>
      <w:pPr>
        <w:pStyle w:val="CodeBlock"/>
        <w:spacing w:after="0"/>
      </w:pPr>
      <w:r>
        <w:t xml:space="preserve">[OUTPUT] ✓ Utilities sheet created</w:t>
      </w:r>
    </w:p>
    <w:p>
      <w:pPr>
        <w:pStyle w:val="CodeBlock"/>
        <w:spacing w:after="0"/>
      </w:pPr>
      <w:r>
        <w:t xml:space="preserve">[OUTPUT] ✓ Importance sheet created</w:t>
      </w:r>
    </w:p>
    <w:p>
      <w:pPr>
        <w:pStyle w:val="CodeBlock"/>
        <w:spacing w:after="0"/>
      </w:pPr>
      <w:r>
        <w:t xml:space="preserve">[OUTPUT] ✓ Market simulator created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══════════════════════════════════════════════════════════════════</w:t>
      </w:r>
    </w:p>
    <w:p>
      <w:pPr>
        <w:pStyle w:val="CodeBlock"/>
        <w:spacing w:after="0"/>
      </w:pPr>
      <w:r>
        <w:t xml:space="preserve"> ANALYSIS COMPLETE</w:t>
      </w:r>
    </w:p>
    <w:p>
      <w:pPr>
        <w:pStyle w:val="CodeBlock"/>
        <w:spacing w:after="0"/>
      </w:pPr>
      <w:r>
        <w:t xml:space="preserve">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Understanding Output</w:t>
      </w:r>
    </w:p>
    <w:p>
      <w:pPr>
        <w:spacing w:after="50"/>
      </w:pPr>
    </w:p>
    <w:p>
      <w:pPr>
        <w:spacing w:after="150"/>
      </w:pPr>
      <w:r>
        <w:t xml:space="preserve">The output Excel workbook contains these sheets: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Utilities</w:t>
      </w:r>
    </w:p>
    <w:p>
      <w:pPr>
        <w:spacing w:after="50"/>
      </w:pPr>
    </w:p>
    <w:p>
      <w:pPr>
        <w:spacing w:after="150"/>
      </w:pPr>
      <w:r>
        <w:t xml:space="preserve">Part-worth utilities for each attribute level.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Attribute</w:t>
            </w:r>
          </w:p>
        </w:tc>
        <w:tc>
          <w:tcPr>
            <w:shd w:fill="D9D9D9"/>
          </w:tcPr>
          <w:p>
            <w:r>
              <w:t xml:space="preserve">Level</w:t>
            </w:r>
          </w:p>
        </w:tc>
        <w:tc>
          <w:tcPr>
            <w:shd w:fill="D9D9D9"/>
          </w:tcPr>
          <w:p>
            <w:r>
              <w:t xml:space="preserve">Utility</w:t>
            </w:r>
          </w:p>
        </w:tc>
        <w:tc>
          <w:tcPr>
            <w:shd w:fill="D9D9D9"/>
          </w:tcPr>
          <w:p>
            <w:r>
              <w:t xml:space="preserve">Std_Error</w:t>
            </w:r>
          </w:p>
        </w:tc>
        <w:tc>
          <w:tcPr>
            <w:shd w:fill="D9D9D9"/>
          </w:tcPr>
          <w:p>
            <w:r>
              <w:t xml:space="preserve">CI_Lower</w:t>
            </w:r>
          </w:p>
        </w:tc>
        <w:tc>
          <w:tcPr>
            <w:shd w:fill="D9D9D9"/>
          </w:tcPr>
          <w:p>
            <w:r>
              <w:t xml:space="preserve">CI_Upper</w:t>
            </w:r>
          </w:p>
        </w:tc>
      </w:tr>
      <w:tr>
        <w:tc>
          <w:p>
            <w:r>
              <w:t xml:space="preserve">Brand</w:t>
            </w:r>
          </w:p>
        </w:tc>
        <w:tc>
          <w:p>
            <w:r>
              <w:t xml:space="preserve">Apple</w:t>
            </w:r>
          </w:p>
        </w:tc>
        <w:tc>
          <w:p>
            <w:r>
              <w:t xml:space="preserve">+0.45</w:t>
            </w:r>
          </w:p>
        </w:tc>
        <w:tc>
          <w:p>
            <w:r>
              <w:t xml:space="preserve">0.08</w:t>
            </w:r>
          </w:p>
        </w:tc>
        <w:tc>
          <w:p>
            <w:r>
              <w:t xml:space="preserve">+0.29</w:t>
            </w:r>
          </w:p>
        </w:tc>
        <w:tc>
          <w:p>
            <w:r>
              <w:t xml:space="preserve">+0.61</w:t>
            </w:r>
          </w:p>
        </w:tc>
      </w:tr>
      <w:tr>
        <w:tc>
          <w:p>
            <w:r>
              <w:t xml:space="preserve">Brand</w:t>
            </w:r>
          </w:p>
        </w:tc>
        <w:tc>
          <w:p>
            <w:r>
              <w:t xml:space="preserve">Samsung</w:t>
            </w:r>
          </w:p>
        </w:tc>
        <w:tc>
          <w:p>
            <w:r>
              <w:t xml:space="preserve">+0.12</w:t>
            </w:r>
          </w:p>
        </w:tc>
        <w:tc>
          <w:p>
            <w:r>
              <w:t xml:space="preserve">0.07</w:t>
            </w:r>
          </w:p>
        </w:tc>
        <w:tc>
          <w:p>
            <w:r>
              <w:t xml:space="preserve">-0.02</w:t>
            </w:r>
          </w:p>
        </w:tc>
        <w:tc>
          <w:p>
            <w:r>
              <w:t xml:space="preserve">+0.26</w:t>
            </w:r>
          </w:p>
        </w:tc>
      </w:tr>
      <w:tr>
        <w:tc>
          <w:p>
            <w:r>
              <w:t xml:space="preserve">Brand</w:t>
            </w:r>
          </w:p>
        </w:tc>
        <w:tc>
          <w:p>
            <w:r>
              <w:t xml:space="preserve">Google</w:t>
            </w:r>
          </w:p>
        </w:tc>
        <w:tc>
          <w:p>
            <w:r>
              <w:t xml:space="preserve">-0.57</w:t>
            </w:r>
          </w:p>
        </w:tc>
        <w:tc>
          <w:p>
            <w:r>
              <w:t xml:space="preserve">0.09</w:t>
            </w:r>
          </w:p>
        </w:tc>
        <w:tc>
          <w:p>
            <w:r>
              <w:t xml:space="preserve">-0.75</w:t>
            </w:r>
          </w:p>
        </w:tc>
        <w:tc>
          <w:p>
            <w:r>
              <w:t xml:space="preserve">-0.39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Interpretation: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Positive utility = preferred over average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Negative utility = less preferred than average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Sum within each attribute = 0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Relative_Importance</w:t>
      </w:r>
    </w:p>
    <w:p>
      <w:pPr>
        <w:spacing w:after="50"/>
      </w:pPr>
    </w:p>
    <w:p>
      <w:pPr>
        <w:spacing w:after="150"/>
      </w:pPr>
      <w:r>
        <w:t xml:space="preserve">Attribute importance percentages.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Attribute</w:t>
            </w:r>
          </w:p>
        </w:tc>
        <w:tc>
          <w:tcPr>
            <w:shd w:fill="D9D9D9"/>
          </w:tcPr>
          <w:p>
            <w:r>
              <w:t xml:space="preserve">Importance</w:t>
            </w:r>
          </w:p>
        </w:tc>
      </w:tr>
      <w:tr>
        <w:tc>
          <w:p>
            <w:r>
              <w:t xml:space="preserve">Price</w:t>
            </w:r>
          </w:p>
        </w:tc>
        <w:tc>
          <w:p>
            <w:r>
              <w:t xml:space="preserve">48%</w:t>
            </w:r>
          </w:p>
        </w:tc>
      </w:tr>
      <w:tr>
        <w:tc>
          <w:p>
            <w:r>
              <w:t xml:space="preserve">Brand</w:t>
            </w:r>
          </w:p>
        </w:tc>
        <w:tc>
          <w:p>
            <w:r>
              <w:t xml:space="preserve">27%</w:t>
            </w:r>
          </w:p>
        </w:tc>
      </w:tr>
      <w:tr>
        <w:tc>
          <w:p>
            <w:r>
              <w:t xml:space="preserve">Storage</w:t>
            </w:r>
          </w:p>
        </w:tc>
        <w:tc>
          <w:p>
            <w:r>
              <w:t xml:space="preserve">16%</w:t>
            </w:r>
          </w:p>
        </w:tc>
      </w:tr>
      <w:tr>
        <w:tc>
          <w:p>
            <w:r>
              <w:t xml:space="preserve">Battery</w:t>
            </w:r>
          </w:p>
        </w:tc>
        <w:tc>
          <w:p>
            <w:r>
              <w:t xml:space="preserve">9%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Interpretation: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Higher percentage = more influence on choice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Sum = 100%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Model_Summary</w:t>
      </w:r>
    </w:p>
    <w:p>
      <w:pPr>
        <w:spacing w:after="50"/>
      </w:pPr>
    </w:p>
    <w:p>
      <w:pPr>
        <w:spacing w:after="150"/>
      </w:pPr>
      <w:r>
        <w:t xml:space="preserve">Fit statistics and diagnostics.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Metric</w:t>
            </w:r>
          </w:p>
        </w:tc>
        <w:tc>
          <w:tcPr>
            <w:shd w:fill="D9D9D9"/>
          </w:tcPr>
          <w:p>
            <w:r>
              <w:t xml:space="preserve">Value</w:t>
            </w:r>
          </w:p>
        </w:tc>
      </w:tr>
      <w:tr>
        <w:tc>
          <w:p>
            <w:r>
              <w:t xml:space="preserve">McFadden R²</w:t>
            </w:r>
          </w:p>
        </w:tc>
        <w:tc>
          <w:p>
            <w:r>
              <w:t xml:space="preserve">0.342</w:t>
            </w:r>
          </w:p>
        </w:tc>
      </w:tr>
      <w:tr>
        <w:tc>
          <w:p>
            <w:r>
              <w:t xml:space="preserve">Log-Likelihood</w:t>
            </w:r>
          </w:p>
        </w:tc>
        <w:tc>
          <w:p>
            <w:r>
              <w:t xml:space="preserve">-3,245.6</w:t>
            </w:r>
          </w:p>
        </w:tc>
      </w:tr>
      <w:tr>
        <w:tc>
          <w:p>
            <w:r>
              <w:t xml:space="preserve">AIC</w:t>
            </w:r>
          </w:p>
        </w:tc>
        <w:tc>
          <w:p>
            <w:r>
              <w:t xml:space="preserve">6,511.2</w:t>
            </w:r>
          </w:p>
        </w:tc>
      </w:tr>
      <w:tr>
        <w:tc>
          <w:p>
            <w:r>
              <w:t xml:space="preserve">BIC</w:t>
            </w:r>
          </w:p>
        </w:tc>
        <w:tc>
          <w:p>
            <w:r>
              <w:t xml:space="preserve">6,589.4</w:t>
            </w:r>
          </w:p>
        </w:tc>
      </w:tr>
      <w:tr>
        <w:tc>
          <w:p>
            <w:r>
              <w:t xml:space="preserve">Hit Rate</w:t>
            </w:r>
          </w:p>
        </w:tc>
        <w:tc>
          <w:p>
            <w:r>
              <w:t xml:space="preserve">64.3%</w:t>
            </w:r>
          </w:p>
        </w:tc>
      </w:tr>
      <w:tr>
        <w:tc>
          <w:p>
            <w:r>
              <w:t xml:space="preserve">Chance Rate</w:t>
            </w:r>
          </w:p>
        </w:tc>
        <w:tc>
          <w:p>
            <w:r>
              <w:t xml:space="preserve">33.3%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Market_Simulator</w:t>
      </w:r>
    </w:p>
    <w:p>
      <w:pPr>
        <w:spacing w:after="50"/>
      </w:pPr>
    </w:p>
    <w:p>
      <w:pPr>
        <w:spacing w:after="150"/>
      </w:pPr>
      <w:r>
        <w:t xml:space="preserve">Interactive tool for market share predictions. See next section.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Using the Market Simulator</w:t>
      </w:r>
    </w:p>
    <w:p>
      <w:pPr>
        <w:spacing w:after="50"/>
      </w:pPr>
    </w:p>
    <w:p>
      <w:pPr>
        <w:spacing w:after="150"/>
      </w:pPr>
      <w:r>
        <w:t xml:space="preserve">The market simulator sheet lets you test product configurations.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How It Works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**Configure Products:** Use dropdowns to set attribute levels for each product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**View Shares:** Market share percentages update automatically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**Test Scenarios:** Change configurations to see share impact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Layout</w:t>
      </w:r>
    </w:p>
    <w:p>
      <w:pPr>
        <w:spacing w:after="50"/>
      </w:pPr>
    </w:p>
    <w:p>
      <w:pPr>
        <w:spacing w:after="0"/>
      </w:pPr>
      <w: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</w:pPr>
      <w:r>
        <w:t xml:space="preserve">│                    MARKET SIMULATOR                              │</w:t>
      </w:r>
    </w:p>
    <w:p>
      <w:pPr>
        <w:spacing w:after="0"/>
      </w:pPr>
      <w: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0"/>
      </w:pPr>
      <w:r>
        <w:t xml:space="preserve">│         │ Product 1 │ Product 2 │ Product 3 │ Product 4 │ Prod 5│</w:t>
      </w:r>
    </w:p>
    <w:p>
      <w:pPr>
        <w:spacing w:after="0"/>
      </w:pPr>
      <w:r>
        <w:t xml:space="preserve">├─────────┼───────────┼───────────┼───────────┼───────────┼───────┤</w:t>
      </w:r>
    </w:p>
    <w:p>
      <w:pPr>
        <w:spacing w:after="0"/>
      </w:pPr>
      <w:r>
        <w:t xml:space="preserve">│ Brand   │ [Apple ▼] │ [Samsung▼]│ [Google ▼]│           │       │</w:t>
      </w:r>
    </w:p>
    <w:p>
      <w:pPr>
        <w:spacing w:after="0"/>
      </w:pPr>
      <w:r>
        <w:t xml:space="preserve">│ Price   │ [£599  ▼] │ [£449  ▼] │ [£699  ▼] │           │       │</w:t>
      </w:r>
    </w:p>
    <w:p>
      <w:pPr>
        <w:spacing w:after="0"/>
      </w:pPr>
      <w:r>
        <w:t xml:space="preserve">│ Storage │ [256GB ▼] │ [128GB ▼] │ [512GB ▼] │           │       │</w:t>
      </w:r>
    </w:p>
    <w:p>
      <w:pPr>
        <w:spacing w:after="0"/>
      </w:pPr>
      <w:r>
        <w:t xml:space="preserve">│ Battery │ [18hr  ▼] │ [12hr  ▼] │ [24hr  ▼] │           │       │</w:t>
      </w:r>
    </w:p>
    <w:p>
      <w:pPr>
        <w:spacing w:after="0"/>
      </w:pPr>
      <w:r>
        <w:t xml:space="preserve">├─────────┼───────────┼───────────┼───────────┼───────────┼───────┤</w:t>
      </w:r>
    </w:p>
    <w:p>
      <w:pPr>
        <w:spacing w:after="0"/>
      </w:pPr>
      <w:r>
        <w:t xml:space="preserve">│ Utility │   1.23    │   0.45    │   0.12    │     -     │   -   │</w:t>
      </w:r>
    </w:p>
    <w:p>
      <w:pPr>
        <w:spacing w:after="0"/>
      </w:pPr>
      <w:r>
        <w:t xml:space="preserve">│ Share   │   42%     │   33%     │   25%     │     -     │   -   │</w:t>
      </w:r>
    </w:p>
    <w:p>
      <w:pPr>
        <w:spacing w:after="0"/>
      </w:pPr>
      <w: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/>
      </w:pPr>
      <w:r>
        <w:t xml:space="preserve">```</w:t>
      </w:r>
    </w:p>
    <w:p>
      <w:pPr>
        <w:spacing w:after="200"/>
      </w:pPr>
    </w:p>
    <w:p>
      <w:pPr>
        <w:pStyle w:val="CodeBlock"/>
        <w:spacing w:after="0"/>
      </w:pPr>
      <w:r>
        <w:t xml:space="preserve">### Tips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- Leave products blank (all dropdowns empty) to exclude from simulation</w:t>
      </w:r>
    </w:p>
    <w:p>
      <w:pPr>
        <w:pStyle w:val="CodeBlock"/>
        <w:spacing w:after="0"/>
      </w:pPr>
      <w:r>
        <w:t xml:space="preserve">- Shares always sum to 100% for active products</w:t>
      </w:r>
    </w:p>
    <w:p>
      <w:pPr>
        <w:pStyle w:val="CodeBlock"/>
        <w:spacing w:after="0"/>
      </w:pPr>
      <w:r>
        <w:t xml:space="preserve">- Test competitor responses by adjusting their configurations</w:t>
      </w:r>
    </w:p>
    <w:p>
      <w:pPr>
        <w:pStyle w:val="CodeBlock"/>
        <w:spacing w:after="0"/>
      </w:pPr>
      <w:r>
        <w:t xml:space="preserve">- Save multiple scenarios by copying the sheet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---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 Alchemer Data Import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Version 2.1 supports direct import of Alchemer CBC exports.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Alchemer Export Format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Alchemer CBC exports include:</w:t>
      </w:r>
    </w:p>
    <w:p>
      <w:pPr>
        <w:pStyle w:val="CodeBlock"/>
        <w:spacing w:after="0"/>
      </w:pPr>
      <w:r>
        <w:t xml:space="preserve">- `ResponseID` - Respondent identifier</w:t>
      </w:r>
    </w:p>
    <w:p>
      <w:pPr>
        <w:pStyle w:val="CodeBlock"/>
        <w:spacing w:after="0"/>
      </w:pPr>
      <w:r>
        <w:t xml:space="preserve">- `SetNumber` - Choice set (1, 2, 3...)</w:t>
      </w:r>
    </w:p>
    <w:p>
      <w:pPr>
        <w:pStyle w:val="CodeBlock"/>
        <w:spacing w:after="0"/>
      </w:pPr>
      <w:r>
        <w:t xml:space="preserve">- `CardNumber` - Alternative (1, 2, 3...)</w:t>
      </w:r>
    </w:p>
    <w:p>
      <w:pPr>
        <w:pStyle w:val="CodeBlock"/>
        <w:spacing w:after="0"/>
      </w:pPr>
      <w:r>
        <w:t xml:space="preserve">- `Score` - 0 or 100 (not chosen / chosen)</w:t>
      </w:r>
    </w:p>
    <w:p>
      <w:pPr>
        <w:pStyle w:val="CodeBlock"/>
        <w:spacing w:after="0"/>
      </w:pPr>
      <w:r>
        <w:t xml:space="preserve">- Attribute columns with prefixed level names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Settings for Alchemer</w:t>
      </w:r>
    </w:p>
    <w:p>
      <w:pPr>
        <w:pStyle w:val="CodeBlock"/>
        <w:spacing w:after="0"/>
      </w:pPr>
    </w:p>
    <w:p>
      <w:pPr>
        <w:spacing w:after="200"/>
      </w:pPr>
    </w:p>
    <w:p>
      <w:pPr>
        <w:spacing w:after="150"/>
      </w:pPr>
      <w:r>
        <w:t xml:space="preserve">---------------------|------------------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Level Name Cleaning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Alchemer exports include prefixes. Set `clean_alchemer_levels = TRUE` to auto-clean: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| Alchemer Format | Cleaned |</w:t>
      </w:r>
    </w:p>
    <w:p>
      <w:pPr>
        <w:pStyle w:val="CodeBlock"/>
        <w:spacing w:after="0"/>
      </w:pPr>
      <w:r>
        <w:t xml:space="preserve">|-----------------|---------|</w:t>
      </w:r>
    </w:p>
    <w:p>
      <w:pPr>
        <w:pStyle w:val="CodeBlock"/>
        <w:spacing w:after="0"/>
      </w:pPr>
      <w:r>
        <w:t xml:space="preserve">| Low_071 | Low |</w:t>
      </w:r>
    </w:p>
    <w:p>
      <w:pPr>
        <w:pStyle w:val="CodeBlock"/>
        <w:spacing w:after="0"/>
      </w:pPr>
      <w:r>
        <w:t xml:space="preserve">| Mid_089 | Mid |</w:t>
      </w:r>
    </w:p>
    <w:p>
      <w:pPr>
        <w:pStyle w:val="CodeBlock"/>
        <w:spacing w:after="0"/>
      </w:pPr>
      <w:r>
        <w:t xml:space="preserve">| High_107 | High |</w:t>
      </w:r>
    </w:p>
    <w:p>
      <w:pPr>
        <w:pStyle w:val="CodeBlock"/>
        <w:spacing w:after="0"/>
      </w:pPr>
      <w:r>
        <w:t xml:space="preserve">| MSG_Present | Present |</w:t>
      </w:r>
    </w:p>
    <w:p>
      <w:pPr>
        <w:pStyle w:val="CodeBlock"/>
        <w:spacing w:after="0"/>
      </w:pPr>
      <w:r>
        <w:t xml:space="preserve">| Brand_Apple | Apple |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---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 Design Recommendations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Optimal Design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| Element | Recommended |</w:t>
      </w:r>
    </w:p>
    <w:p>
      <w:pPr>
        <w:pStyle w:val="CodeBlock"/>
        <w:spacing w:after="0"/>
      </w:pPr>
      <w:r>
        <w:t xml:space="preserve">|---------|-------------|</w:t>
      </w:r>
    </w:p>
    <w:p>
      <w:pPr>
        <w:pStyle w:val="CodeBlock"/>
        <w:spacing w:after="0"/>
      </w:pPr>
      <w:r>
        <w:t xml:space="preserve">| Attributes | 4-6 |</w:t>
      </w:r>
    </w:p>
    <w:p>
      <w:pPr>
        <w:pStyle w:val="CodeBlock"/>
        <w:spacing w:after="0"/>
      </w:pPr>
      <w:r>
        <w:t xml:space="preserve">| Levels per attribute | 3-4 |</w:t>
      </w:r>
    </w:p>
    <w:p>
      <w:pPr>
        <w:pStyle w:val="CodeBlock"/>
        <w:spacing w:after="0"/>
      </w:pPr>
      <w:r>
        <w:t xml:space="preserve">| Alternatives per choice set | 3-4 |</w:t>
      </w:r>
    </w:p>
    <w:p>
      <w:pPr>
        <w:pStyle w:val="CodeBlock"/>
        <w:spacing w:after="0"/>
      </w:pPr>
      <w:r>
        <w:t xml:space="preserve">| Choice sets per respondent | 8-12 |</w:t>
      </w:r>
    </w:p>
    <w:p>
      <w:pPr>
        <w:pStyle w:val="CodeBlock"/>
        <w:spacing w:after="0"/>
      </w:pPr>
      <w:r>
        <w:t xml:space="preserve">| Minimum respondents | 300 |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Sample Size Formula</w:t>
      </w:r>
    </w:p>
    <w:p>
      <w:pPr>
        <w:pStyle w:val="CodeBlock"/>
        <w:spacing w:after="0"/>
      </w:pPr>
    </w:p>
    <w:p>
      <w:pPr>
        <w:spacing w:after="200"/>
      </w:pPr>
    </w:p>
    <w:p>
      <w:pPr>
        <w:spacing w:after="150"/>
      </w:pPr>
      <w:r>
        <w:t xml:space="preserve">recommended_n = max(300, 300 × (n_attributes/4) × (max_levels/4))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pPr>
      <w:spacing w:line="276"/>
      <w:ind w:left="7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2025-12-24T09:04:14.347Z</dcterms:created>
  <dcterms:modified xsi:type="dcterms:W3CDTF">2025-12-24T09:04:14.347Z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