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32F9B2" w14:textId="5B059789" w:rsidR="00C4167A" w:rsidRDefault="009A3414">
      <w:pPr>
        <w:rPr>
          <w:lang w:val="en-US"/>
        </w:rPr>
      </w:pPr>
      <w:r>
        <w:rPr>
          <w:lang w:val="en-US"/>
        </w:rPr>
        <w:t xml:space="preserve">Conjoint gui </w:t>
      </w:r>
    </w:p>
    <w:p w14:paraId="2D2F8B56" w14:textId="0D1F9B2F" w:rsidR="009A3414" w:rsidRDefault="009A3414">
      <w:pPr>
        <w:rPr>
          <w:lang w:val="en-US"/>
        </w:rPr>
      </w:pPr>
      <w:r>
        <w:rPr>
          <w:lang w:val="en-US"/>
        </w:rPr>
        <w:t>Pricing gui</w:t>
      </w:r>
    </w:p>
    <w:p w14:paraId="19D57187" w14:textId="37069BB1" w:rsidR="009A3414" w:rsidRDefault="009A3414">
      <w:pPr>
        <w:rPr>
          <w:lang w:val="en-US"/>
        </w:rPr>
      </w:pPr>
      <w:r>
        <w:rPr>
          <w:lang w:val="en-US"/>
        </w:rPr>
        <w:t>Key driver gui</w:t>
      </w:r>
    </w:p>
    <w:p w14:paraId="091C76D1" w14:textId="09D80027" w:rsidR="009A3414" w:rsidRDefault="009A3414">
      <w:pPr>
        <w:rPr>
          <w:lang w:val="en-US"/>
        </w:rPr>
      </w:pPr>
      <w:r>
        <w:rPr>
          <w:lang w:val="en-US"/>
        </w:rPr>
        <w:t>Catdriver gui</w:t>
      </w:r>
    </w:p>
    <w:p w14:paraId="64D12277" w14:textId="77777777" w:rsidR="009A3414" w:rsidRDefault="009A3414">
      <w:pPr>
        <w:rPr>
          <w:lang w:val="en-US"/>
        </w:rPr>
      </w:pPr>
    </w:p>
    <w:p w14:paraId="2B0BE601" w14:textId="3014678E" w:rsidR="009A3414" w:rsidRDefault="009A3414">
      <w:pPr>
        <w:rPr>
          <w:lang w:val="en-US"/>
        </w:rPr>
      </w:pPr>
      <w:r>
        <w:rPr>
          <w:lang w:val="en-US"/>
        </w:rPr>
        <w:t>Segment – recent</w:t>
      </w:r>
    </w:p>
    <w:p w14:paraId="36A90B2A" w14:textId="6CB6F9F1" w:rsidR="009A3414" w:rsidRDefault="009A3414">
      <w:pPr>
        <w:rPr>
          <w:lang w:val="en-US"/>
        </w:rPr>
      </w:pPr>
      <w:r>
        <w:rPr>
          <w:lang w:val="en-US"/>
        </w:rPr>
        <w:t>Confidence – recent</w:t>
      </w:r>
    </w:p>
    <w:p w14:paraId="60ADEB83" w14:textId="77777777" w:rsidR="009A3414" w:rsidRDefault="009A3414">
      <w:pPr>
        <w:rPr>
          <w:lang w:val="en-US"/>
        </w:rPr>
      </w:pPr>
    </w:p>
    <w:p w14:paraId="73078F27" w14:textId="77777777" w:rsidR="00AB7EBF" w:rsidRDefault="00AB7EBF">
      <w:pPr>
        <w:rPr>
          <w:lang w:val="en-US"/>
        </w:rPr>
      </w:pPr>
    </w:p>
    <w:p w14:paraId="540CE741" w14:textId="77374CD6" w:rsidR="00AB7EBF" w:rsidRDefault="00AB7EBF">
      <w:pPr>
        <w:rPr>
          <w:rFonts w:ascii="Segoe UI" w:hAnsi="Segoe UI" w:cs="Segoe UI"/>
          <w:color w:val="141413"/>
          <w:sz w:val="21"/>
          <w:szCs w:val="21"/>
          <w:shd w:val="clear" w:color="auto" w:fill="FFFFFF"/>
        </w:rPr>
      </w:pPr>
      <w:r>
        <w:rPr>
          <w:rStyle w:val="Strong"/>
          <w:rFonts w:ascii="Segoe UI" w:hAnsi="Segoe UI" w:cs="Segoe UI"/>
          <w:color w:val="141413"/>
          <w:sz w:val="21"/>
          <w:szCs w:val="21"/>
          <w:bdr w:val="single" w:sz="2" w:space="0" w:color="1F1E1D" w:frame="1"/>
          <w:shd w:val="clear" w:color="auto" w:fill="FFFFFF"/>
        </w:rPr>
        <w:t>Updated score: 89/100.</w:t>
      </w:r>
      <w:r>
        <w:rPr>
          <w:rFonts w:ascii="Segoe UI" w:hAnsi="Segoe UI" w:cs="Segoe UI"/>
          <w:color w:val="141413"/>
          <w:sz w:val="21"/>
          <w:szCs w:val="21"/>
          <w:shd w:val="clear" w:color="auto" w:fill="FFFFFF"/>
        </w:rPr>
        <w:t> To get to 95+ would need deeper test coverage across all modules and more HTML report testing.</w:t>
      </w:r>
    </w:p>
    <w:p w14:paraId="4E3EAE2D" w14:textId="77777777" w:rsidR="005E00F1" w:rsidRDefault="005E00F1">
      <w:pPr>
        <w:rPr>
          <w:rFonts w:ascii="Segoe UI" w:hAnsi="Segoe UI" w:cs="Segoe UI"/>
          <w:color w:val="141413"/>
          <w:sz w:val="21"/>
          <w:szCs w:val="21"/>
          <w:shd w:val="clear" w:color="auto" w:fill="FFFFFF"/>
        </w:rPr>
      </w:pPr>
    </w:p>
    <w:p w14:paraId="634643E6" w14:textId="77777777" w:rsidR="005E00F1" w:rsidRDefault="005E00F1">
      <w:pPr>
        <w:rPr>
          <w:rFonts w:ascii="Segoe UI" w:hAnsi="Segoe UI" w:cs="Segoe UI"/>
          <w:color w:val="141413"/>
          <w:sz w:val="21"/>
          <w:szCs w:val="21"/>
          <w:shd w:val="clear" w:color="auto" w:fill="FFFFFF"/>
        </w:rPr>
      </w:pPr>
    </w:p>
    <w:p w14:paraId="521623CA" w14:textId="77777777" w:rsidR="005E00F1" w:rsidRDefault="005E00F1">
      <w:pPr>
        <w:rPr>
          <w:rFonts w:ascii="Segoe UI" w:hAnsi="Segoe UI" w:cs="Segoe UI"/>
          <w:color w:val="141413"/>
          <w:sz w:val="21"/>
          <w:szCs w:val="21"/>
          <w:shd w:val="clear" w:color="auto" w:fill="FFFFFF"/>
        </w:rPr>
      </w:pPr>
    </w:p>
    <w:p w14:paraId="29461FA1" w14:textId="77777777" w:rsidR="005E00F1" w:rsidRPr="005E00F1" w:rsidRDefault="005E00F1" w:rsidP="005E00F1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outlineLvl w:val="1"/>
        <w:rPr>
          <w:rFonts w:ascii="Segoe UI" w:eastAsia="Times New Roman" w:hAnsi="Segoe UI" w:cs="Segoe UI"/>
          <w:b/>
          <w:bCs/>
          <w:color w:val="141413"/>
          <w:kern w:val="0"/>
          <w:sz w:val="36"/>
          <w:szCs w:val="36"/>
          <w:lang w:eastAsia="en-GB"/>
          <w14:ligatures w14:val="none"/>
        </w:rPr>
      </w:pPr>
      <w:r w:rsidRPr="005E00F1">
        <w:rPr>
          <w:rFonts w:ascii="Segoe UI" w:eastAsia="Times New Roman" w:hAnsi="Segoe UI" w:cs="Segoe UI"/>
          <w:b/>
          <w:bCs/>
          <w:color w:val="141413"/>
          <w:kern w:val="0"/>
          <w:sz w:val="36"/>
          <w:szCs w:val="36"/>
          <w:lang w:eastAsia="en-GB"/>
          <w14:ligatures w14:val="none"/>
        </w:rPr>
        <w:t>1. Marginal Effects for Catdriver -- LOW RISK</w:t>
      </w:r>
    </w:p>
    <w:p w14:paraId="02383564" w14:textId="77777777" w:rsidR="005E00F1" w:rsidRPr="005E00F1" w:rsidRDefault="005E00F1" w:rsidP="005E00F1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5E00F1">
        <w:rPr>
          <w:rFonts w:ascii="Segoe UI" w:eastAsia="Times New Roman" w:hAnsi="Segoe UI" w:cs="Segoe UI"/>
          <w:b/>
          <w:bCs/>
          <w:color w:val="141413"/>
          <w:kern w:val="0"/>
          <w:sz w:val="21"/>
          <w:szCs w:val="21"/>
          <w:bdr w:val="single" w:sz="2" w:space="0" w:color="1F1E1D" w:frame="1"/>
          <w:lang w:eastAsia="en-GB"/>
          <w14:ligatures w14:val="none"/>
        </w:rPr>
        <w:t>R-side:</w:t>
      </w: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 ~150 lines. Calculate predicted probabilities per driver level, difference from reference level. Straightforward with </w:t>
      </w:r>
      <w:r w:rsidRPr="005E00F1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predict()</w:t>
      </w: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.</w:t>
      </w:r>
    </w:p>
    <w:p w14:paraId="4164DEE5" w14:textId="77777777" w:rsidR="005E00F1" w:rsidRPr="005E00F1" w:rsidRDefault="005E00F1" w:rsidP="005E00F1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5E00F1">
        <w:rPr>
          <w:rFonts w:ascii="Segoe UI" w:eastAsia="Times New Roman" w:hAnsi="Segoe UI" w:cs="Segoe UI"/>
          <w:b/>
          <w:bCs/>
          <w:color w:val="141413"/>
          <w:kern w:val="0"/>
          <w:sz w:val="21"/>
          <w:szCs w:val="21"/>
          <w:bdr w:val="single" w:sz="2" w:space="0" w:color="1F1E1D" w:frame="1"/>
          <w:lang w:eastAsia="en-GB"/>
          <w14:ligatures w14:val="none"/>
        </w:rPr>
        <w:t>HTML report:</w:t>
      </w: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 Moderate but clean. The catdriver report uses htmltools tag building with modular section builders. You'd add:</w:t>
      </w:r>
    </w:p>
    <w:p w14:paraId="55C7DF6B" w14:textId="77777777" w:rsidR="005E00F1" w:rsidRPr="005E00F1" w:rsidRDefault="005E00F1" w:rsidP="005E00F1">
      <w:pPr>
        <w:numPr>
          <w:ilvl w:val="0"/>
          <w:numId w:val="1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00" w:beforeAutospacing="1" w:after="100" w:afterAutospacing="1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New transformer function in </w:t>
      </w:r>
      <w:r w:rsidRPr="005E00F1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01_data_transformer.R</w:t>
      </w:r>
    </w:p>
    <w:p w14:paraId="6FD2EFBF" w14:textId="77777777" w:rsidR="005E00F1" w:rsidRPr="005E00F1" w:rsidRDefault="005E00F1" w:rsidP="005E00F1">
      <w:pPr>
        <w:numPr>
          <w:ilvl w:val="0"/>
          <w:numId w:val="1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6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New table builder function in </w:t>
      </w:r>
      <w:r w:rsidRPr="005E00F1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02_table_builder.R</w:t>
      </w:r>
    </w:p>
    <w:p w14:paraId="0A447777" w14:textId="77777777" w:rsidR="005E00F1" w:rsidRPr="005E00F1" w:rsidRDefault="005E00F1" w:rsidP="005E00F1">
      <w:pPr>
        <w:numPr>
          <w:ilvl w:val="0"/>
          <w:numId w:val="1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6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New section builder in </w:t>
      </w:r>
      <w:r w:rsidRPr="005E00F1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03c_section_builders.R</w:t>
      </w:r>
    </w:p>
    <w:p w14:paraId="7FA7B41E" w14:textId="77777777" w:rsidR="005E00F1" w:rsidRPr="005E00F1" w:rsidRDefault="005E00F1" w:rsidP="005E00F1">
      <w:pPr>
        <w:numPr>
          <w:ilvl w:val="0"/>
          <w:numId w:val="1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6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One nav link in </w:t>
      </w:r>
      <w:r w:rsidRPr="005E00F1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03b_page_components.R</w:t>
      </w:r>
    </w:p>
    <w:p w14:paraId="5FB5E353" w14:textId="77777777" w:rsidR="005E00F1" w:rsidRPr="005E00F1" w:rsidRDefault="005E00F1" w:rsidP="005E00F1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5E00F1">
        <w:rPr>
          <w:rFonts w:ascii="Segoe UI" w:eastAsia="Times New Roman" w:hAnsi="Segoe UI" w:cs="Segoe UI"/>
          <w:b/>
          <w:bCs/>
          <w:color w:val="141413"/>
          <w:kern w:val="0"/>
          <w:sz w:val="21"/>
          <w:szCs w:val="21"/>
          <w:bdr w:val="single" w:sz="2" w:space="0" w:color="1F1E1D" w:frame="1"/>
          <w:lang w:eastAsia="en-GB"/>
          <w14:ligatures w14:val="none"/>
        </w:rPr>
        <w:t>The good news:</w:t>
      </w: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 The JS doesn't need touching. The </w:t>
      </w:r>
      <w:r w:rsidRPr="005E00F1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data-cd-*</w:t>
      </w: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 attribute filtering pattern means new sections work automatically. No chart changes needed -- a simple table showing "Driver Level | Base Probability | Change | Direction" is the most useful format.</w:t>
      </w:r>
    </w:p>
    <w:p w14:paraId="5FDECDE1" w14:textId="77777777" w:rsidR="005E00F1" w:rsidRPr="005E00F1" w:rsidRDefault="005E00F1" w:rsidP="005E00F1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5E00F1">
        <w:rPr>
          <w:rFonts w:ascii="Segoe UI" w:eastAsia="Times New Roman" w:hAnsi="Segoe UI" w:cs="Segoe UI"/>
          <w:b/>
          <w:bCs/>
          <w:color w:val="141413"/>
          <w:kern w:val="0"/>
          <w:sz w:val="21"/>
          <w:szCs w:val="21"/>
          <w:bdr w:val="single" w:sz="2" w:space="0" w:color="1F1E1D" w:frame="1"/>
          <w:lang w:eastAsia="en-GB"/>
          <w14:ligatures w14:val="none"/>
        </w:rPr>
        <w:t>Estimate: 3-4 hours.</w:t>
      </w: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 Low HTML coupling.</w:t>
      </w:r>
    </w:p>
    <w:p w14:paraId="018D0BB5" w14:textId="77777777" w:rsidR="005E00F1" w:rsidRPr="005E00F1" w:rsidRDefault="00321D66" w:rsidP="005E00F1">
      <w:pPr>
        <w:spacing w:before="120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</w:r>
      <w:r w:rsidR="00321D66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pict w14:anchorId="3DA05CDA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1B06BF80" w14:textId="77777777" w:rsidR="005E00F1" w:rsidRPr="005E00F1" w:rsidRDefault="005E00F1" w:rsidP="005E00F1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outlineLvl w:val="1"/>
        <w:rPr>
          <w:rFonts w:ascii="Segoe UI" w:eastAsia="Times New Roman" w:hAnsi="Segoe UI" w:cs="Segoe UI"/>
          <w:b/>
          <w:bCs/>
          <w:color w:val="141413"/>
          <w:kern w:val="0"/>
          <w:sz w:val="36"/>
          <w:szCs w:val="36"/>
          <w:lang w:eastAsia="en-GB"/>
          <w14:ligatures w14:val="none"/>
        </w:rPr>
      </w:pPr>
      <w:r w:rsidRPr="005E00F1">
        <w:rPr>
          <w:rFonts w:ascii="Segoe UI" w:eastAsia="Times New Roman" w:hAnsi="Segoe UI" w:cs="Segoe UI"/>
          <w:b/>
          <w:bCs/>
          <w:color w:val="141413"/>
          <w:kern w:val="0"/>
          <w:sz w:val="36"/>
          <w:szCs w:val="36"/>
          <w:lang w:eastAsia="en-GB"/>
          <w14:ligatures w14:val="none"/>
        </w:rPr>
        <w:t>2. Bonferroni/FDR for Tracker -- LOW RISK</w:t>
      </w:r>
    </w:p>
    <w:p w14:paraId="6CED5370" w14:textId="77777777" w:rsidR="005E00F1" w:rsidRPr="005E00F1" w:rsidRDefault="005E00F1" w:rsidP="005E00F1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5E00F1">
        <w:rPr>
          <w:rFonts w:ascii="Segoe UI" w:eastAsia="Times New Roman" w:hAnsi="Segoe UI" w:cs="Segoe UI"/>
          <w:b/>
          <w:bCs/>
          <w:color w:val="141413"/>
          <w:kern w:val="0"/>
          <w:sz w:val="21"/>
          <w:szCs w:val="21"/>
          <w:bdr w:val="single" w:sz="2" w:space="0" w:color="1F1E1D" w:frame="1"/>
          <w:lang w:eastAsia="en-GB"/>
          <w14:ligatures w14:val="none"/>
        </w:rPr>
        <w:t>R-side:</w:t>
      </w: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 Trivial. ~20 lines in </w:t>
      </w:r>
      <w:r w:rsidRPr="005E00F1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statistical_core.R</w:t>
      </w: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. Divide alpha by number of comparisons.</w:t>
      </w:r>
    </w:p>
    <w:p w14:paraId="67A6CF08" w14:textId="77777777" w:rsidR="005E00F1" w:rsidRPr="005E00F1" w:rsidRDefault="005E00F1" w:rsidP="005E00F1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5E00F1">
        <w:rPr>
          <w:rFonts w:ascii="Segoe UI" w:eastAsia="Times New Roman" w:hAnsi="Segoe UI" w:cs="Segoe UI"/>
          <w:b/>
          <w:bCs/>
          <w:color w:val="141413"/>
          <w:kern w:val="0"/>
          <w:sz w:val="21"/>
          <w:szCs w:val="21"/>
          <w:bdr w:val="single" w:sz="2" w:space="0" w:color="1F1E1D" w:frame="1"/>
          <w:lang w:eastAsia="en-GB"/>
          <w14:ligatures w14:val="none"/>
        </w:rPr>
        <w:t>HTML report: This is where it gets interesting.</w:t>
      </w: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 The tracker report embeds significance flags as badges (arrows) baked into the HTML cells during table building. You'd need to:</w:t>
      </w:r>
    </w:p>
    <w:p w14:paraId="05615853" w14:textId="77777777" w:rsidR="005E00F1" w:rsidRPr="005E00F1" w:rsidRDefault="005E00F1" w:rsidP="005E00F1">
      <w:pPr>
        <w:numPr>
          <w:ilvl w:val="0"/>
          <w:numId w:val="2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00" w:beforeAutospacing="1" w:after="100" w:afterAutospacing="1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Store </w:t>
      </w:r>
      <w:r w:rsidRPr="005E00F1">
        <w:rPr>
          <w:rFonts w:ascii="Segoe UI" w:eastAsia="Times New Roman" w:hAnsi="Segoe UI" w:cs="Segoe UI"/>
          <w:i/>
          <w:iCs/>
          <w:color w:val="141413"/>
          <w:kern w:val="0"/>
          <w:sz w:val="21"/>
          <w:szCs w:val="21"/>
          <w:bdr w:val="single" w:sz="2" w:space="0" w:color="1F1E1D" w:frame="1"/>
          <w:lang w:eastAsia="en-GB"/>
          <w14:ligatures w14:val="none"/>
        </w:rPr>
        <w:t>both</w:t>
      </w: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 corrected and uncorrected flags in the data transformer</w:t>
      </w:r>
    </w:p>
    <w:p w14:paraId="028629A5" w14:textId="77777777" w:rsidR="005E00F1" w:rsidRPr="005E00F1" w:rsidRDefault="005E00F1" w:rsidP="005E00F1">
      <w:pPr>
        <w:numPr>
          <w:ilvl w:val="0"/>
          <w:numId w:val="2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6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Add a toggle checkbox in the UI</w:t>
      </w:r>
    </w:p>
    <w:p w14:paraId="6FF848F9" w14:textId="77777777" w:rsidR="005E00F1" w:rsidRPr="005E00F1" w:rsidRDefault="005E00F1" w:rsidP="005E00F1">
      <w:pPr>
        <w:numPr>
          <w:ilvl w:val="0"/>
          <w:numId w:val="2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6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Add JS to swap between the two badge sets (show/hide via CSS class)</w:t>
      </w:r>
    </w:p>
    <w:p w14:paraId="231474D8" w14:textId="77777777" w:rsidR="005E00F1" w:rsidRPr="005E00F1" w:rsidRDefault="005E00F1" w:rsidP="005E00F1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The heatmap (</w:t>
      </w:r>
      <w:r w:rsidRPr="005E00F1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03f_heatmap_builder.R</w:t>
      </w: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) and summary pulse section (</w:t>
      </w:r>
      <w:r w:rsidRPr="005E00F1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03c_summary_builder.R</w:t>
      </w: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) both use significance to colour cells and flag changes. Both would need dual-state support.</w:t>
      </w:r>
    </w:p>
    <w:p w14:paraId="62D33ABD" w14:textId="77777777" w:rsidR="005E00F1" w:rsidRPr="005E00F1" w:rsidRDefault="005E00F1" w:rsidP="005E00F1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5E00F1">
        <w:rPr>
          <w:rFonts w:ascii="Segoe UI" w:eastAsia="Times New Roman" w:hAnsi="Segoe UI" w:cs="Segoe UI"/>
          <w:b/>
          <w:bCs/>
          <w:color w:val="141413"/>
          <w:kern w:val="0"/>
          <w:sz w:val="21"/>
          <w:szCs w:val="21"/>
          <w:bdr w:val="single" w:sz="2" w:space="0" w:color="1F1E1D" w:frame="1"/>
          <w:lang w:eastAsia="en-GB"/>
          <w14:ligatures w14:val="none"/>
        </w:rPr>
        <w:lastRenderedPageBreak/>
        <w:t>The complication:</w:t>
      </w: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 Significance badges are embedded in ~4 different places (metric tables, heatmap cells, summary KPI heroes, pulse section). Each needs the dual-state treatment.</w:t>
      </w:r>
    </w:p>
    <w:p w14:paraId="5C814E4F" w14:textId="77777777" w:rsidR="005E00F1" w:rsidRPr="005E00F1" w:rsidRDefault="005E00F1" w:rsidP="005E00F1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5E00F1">
        <w:rPr>
          <w:rFonts w:ascii="Segoe UI" w:eastAsia="Times New Roman" w:hAnsi="Segoe UI" w:cs="Segoe UI"/>
          <w:b/>
          <w:bCs/>
          <w:color w:val="141413"/>
          <w:kern w:val="0"/>
          <w:sz w:val="21"/>
          <w:szCs w:val="21"/>
          <w:bdr w:val="single" w:sz="2" w:space="0" w:color="1F1E1D" w:frame="1"/>
          <w:lang w:eastAsia="en-GB"/>
          <w14:ligatures w14:val="none"/>
        </w:rPr>
        <w:t>Estimate: 4-5 hours.</w:t>
      </w: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 The computation is trivial but the HTML has significance woven through multiple views.</w:t>
      </w:r>
    </w:p>
    <w:p w14:paraId="67A60AE2" w14:textId="77777777" w:rsidR="005E00F1" w:rsidRPr="005E00F1" w:rsidRDefault="00321D66" w:rsidP="005E00F1">
      <w:pPr>
        <w:spacing w:before="120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</w:r>
      <w:r w:rsidR="00321D66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pict w14:anchorId="4C16FF1F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67FC664D" w14:textId="77777777" w:rsidR="005E00F1" w:rsidRPr="005E00F1" w:rsidRDefault="005E00F1" w:rsidP="005E00F1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outlineLvl w:val="1"/>
        <w:rPr>
          <w:rFonts w:ascii="Segoe UI" w:eastAsia="Times New Roman" w:hAnsi="Segoe UI" w:cs="Segoe UI"/>
          <w:b/>
          <w:bCs/>
          <w:color w:val="141413"/>
          <w:kern w:val="0"/>
          <w:sz w:val="36"/>
          <w:szCs w:val="36"/>
          <w:lang w:eastAsia="en-GB"/>
          <w14:ligatures w14:val="none"/>
        </w:rPr>
      </w:pPr>
      <w:r w:rsidRPr="005E00F1">
        <w:rPr>
          <w:rFonts w:ascii="Segoe UI" w:eastAsia="Times New Roman" w:hAnsi="Segoe UI" w:cs="Segoe UI"/>
          <w:b/>
          <w:bCs/>
          <w:color w:val="141413"/>
          <w:kern w:val="0"/>
          <w:sz w:val="36"/>
          <w:szCs w:val="36"/>
          <w:lang w:eastAsia="en-GB"/>
          <w14:ligatures w14:val="none"/>
        </w:rPr>
        <w:t>3. Trend Line Fitting for Tracker -- MODERATE RISK</w:t>
      </w:r>
    </w:p>
    <w:p w14:paraId="58ED8EE2" w14:textId="77777777" w:rsidR="005E00F1" w:rsidRPr="005E00F1" w:rsidRDefault="005E00F1" w:rsidP="005E00F1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5E00F1">
        <w:rPr>
          <w:rFonts w:ascii="Segoe UI" w:eastAsia="Times New Roman" w:hAnsi="Segoe UI" w:cs="Segoe UI"/>
          <w:b/>
          <w:bCs/>
          <w:color w:val="141413"/>
          <w:kern w:val="0"/>
          <w:sz w:val="21"/>
          <w:szCs w:val="21"/>
          <w:bdr w:val="single" w:sz="2" w:space="0" w:color="1F1E1D" w:frame="1"/>
          <w:lang w:eastAsia="en-GB"/>
          <w14:ligatures w14:val="none"/>
        </w:rPr>
        <w:t>R-side:</w:t>
      </w: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 ~100 lines. Linear regression across waves, 3-wave moving average. You already have </w:t>
      </w:r>
      <w:r w:rsidRPr="005E00F1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trend_calculator.R</w:t>
      </w: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 and </w:t>
      </w:r>
      <w:r w:rsidRPr="005E00F1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trend_changes.R</w:t>
      </w: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 doing some of this -- it's computed but </w:t>
      </w:r>
      <w:r w:rsidRPr="005E00F1">
        <w:rPr>
          <w:rFonts w:ascii="Segoe UI" w:eastAsia="Times New Roman" w:hAnsi="Segoe UI" w:cs="Segoe UI"/>
          <w:b/>
          <w:bCs/>
          <w:color w:val="141413"/>
          <w:kern w:val="0"/>
          <w:sz w:val="21"/>
          <w:szCs w:val="21"/>
          <w:bdr w:val="single" w:sz="2" w:space="0" w:color="1F1E1D" w:frame="1"/>
          <w:lang w:eastAsia="en-GB"/>
          <w14:ligatures w14:val="none"/>
        </w:rPr>
        <w:t>not passed to the HTML report</w:t>
      </w: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.</w:t>
      </w:r>
    </w:p>
    <w:p w14:paraId="2C8F580F" w14:textId="77777777" w:rsidR="005E00F1" w:rsidRPr="005E00F1" w:rsidRDefault="005E00F1" w:rsidP="005E00F1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5E00F1">
        <w:rPr>
          <w:rFonts w:ascii="Segoe UI" w:eastAsia="Times New Roman" w:hAnsi="Segoe UI" w:cs="Segoe UI"/>
          <w:b/>
          <w:bCs/>
          <w:color w:val="141413"/>
          <w:kern w:val="0"/>
          <w:sz w:val="21"/>
          <w:szCs w:val="21"/>
          <w:bdr w:val="single" w:sz="2" w:space="0" w:color="1F1E1D" w:frame="1"/>
          <w:lang w:eastAsia="en-GB"/>
          <w14:ligatures w14:val="none"/>
        </w:rPr>
        <w:t>HTML report: This is the biggest job.</w:t>
      </w: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 The chart builder (</w:t>
      </w:r>
      <w:r w:rsidRPr="005E00F1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05_chart_builder.R</w:t>
      </w: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) generates hand-crafted SVG with Catmull-Rom splines. Adding trend lines means:</w:t>
      </w:r>
    </w:p>
    <w:p w14:paraId="1231F6C4" w14:textId="77777777" w:rsidR="005E00F1" w:rsidRPr="005E00F1" w:rsidRDefault="005E00F1" w:rsidP="005E00F1">
      <w:pPr>
        <w:numPr>
          <w:ilvl w:val="0"/>
          <w:numId w:val="3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00" w:beforeAutospacing="1" w:after="100" w:afterAutospacing="1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New SVG </w:t>
      </w:r>
      <w:r w:rsidRPr="005E00F1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&lt;path&gt;</w:t>
      </w: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 elements (dashed line for regression, dotted for moving average)</w:t>
      </w:r>
    </w:p>
    <w:p w14:paraId="21D48357" w14:textId="77777777" w:rsidR="005E00F1" w:rsidRPr="005E00F1" w:rsidRDefault="005E00F1" w:rsidP="005E00F1">
      <w:pPr>
        <w:numPr>
          <w:ilvl w:val="0"/>
          <w:numId w:val="3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6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New legend entries with toggle buttons</w:t>
      </w:r>
    </w:p>
    <w:p w14:paraId="70BF54AE" w14:textId="77777777" w:rsidR="005E00F1" w:rsidRPr="005E00F1" w:rsidRDefault="005E00F1" w:rsidP="005E00F1">
      <w:pPr>
        <w:numPr>
          <w:ilvl w:val="0"/>
          <w:numId w:val="3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6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Extending the </w:t>
      </w:r>
      <w:r w:rsidRPr="005E00F1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data-chart</w:t>
      </w: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 JSON blob with trend data (slope, intercept, fitted values, R-squared)</w:t>
      </w:r>
    </w:p>
    <w:p w14:paraId="77207A43" w14:textId="77777777" w:rsidR="005E00F1" w:rsidRPr="005E00F1" w:rsidRDefault="005E00F1" w:rsidP="005E00F1">
      <w:pPr>
        <w:numPr>
          <w:ilvl w:val="0"/>
          <w:numId w:val="3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6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Updating </w:t>
      </w:r>
      <w:r w:rsidRPr="005E00F1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chart_controls.js</w:t>
      </w: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 to toggle trend line visibility</w:t>
      </w:r>
    </w:p>
    <w:p w14:paraId="33FF61A3" w14:textId="77777777" w:rsidR="005E00F1" w:rsidRPr="005E00F1" w:rsidRDefault="005E00F1" w:rsidP="005E00F1">
      <w:pPr>
        <w:numPr>
          <w:ilvl w:val="0"/>
          <w:numId w:val="3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6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Updating </w:t>
      </w:r>
      <w:r w:rsidRPr="005E00F1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chart_tooltip.js</w:t>
      </w: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 to show slope/R-squared on hover</w:t>
      </w:r>
    </w:p>
    <w:p w14:paraId="67518972" w14:textId="77777777" w:rsidR="005E00F1" w:rsidRPr="005E00F1" w:rsidRDefault="005E00F1" w:rsidP="005E00F1">
      <w:pPr>
        <w:numPr>
          <w:ilvl w:val="0"/>
          <w:numId w:val="3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6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The explorer heatmap data (</w:t>
      </w:r>
      <w:r w:rsidRPr="005E00F1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#hm-explorer-data</w:t>
      </w: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 JSON blob) would also need trend metadata for a "trending up/down" indicator</w:t>
      </w:r>
    </w:p>
    <w:p w14:paraId="3E12D572" w14:textId="77777777" w:rsidR="005E00F1" w:rsidRPr="005E00F1" w:rsidRDefault="005E00F1" w:rsidP="005E00F1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5E00F1">
        <w:rPr>
          <w:rFonts w:ascii="Segoe UI" w:eastAsia="Times New Roman" w:hAnsi="Segoe UI" w:cs="Segoe UI"/>
          <w:b/>
          <w:bCs/>
          <w:color w:val="141413"/>
          <w:kern w:val="0"/>
          <w:sz w:val="21"/>
          <w:szCs w:val="21"/>
          <w:bdr w:val="single" w:sz="2" w:space="0" w:color="1F1E1D" w:frame="1"/>
          <w:lang w:eastAsia="en-GB"/>
          <w14:ligatures w14:val="none"/>
        </w:rPr>
        <w:t>The SVG is the risk.</w:t>
      </w: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 The chart builder is ~500+ lines of hand-positioned SVG. Adding overlay lines that respect the same axes, scaling, and responsive sizing requires careful coordinate math. It's not hard, but it's fiddly and easy to get visual glitches.</w:t>
      </w:r>
    </w:p>
    <w:p w14:paraId="739359FE" w14:textId="77777777" w:rsidR="005E00F1" w:rsidRPr="005E00F1" w:rsidRDefault="005E00F1" w:rsidP="005E00F1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5E00F1">
        <w:rPr>
          <w:rFonts w:ascii="Segoe UI" w:eastAsia="Times New Roman" w:hAnsi="Segoe UI" w:cs="Segoe UI"/>
          <w:b/>
          <w:bCs/>
          <w:color w:val="141413"/>
          <w:kern w:val="0"/>
          <w:sz w:val="21"/>
          <w:szCs w:val="21"/>
          <w:bdr w:val="single" w:sz="2" w:space="0" w:color="1F1E1D" w:frame="1"/>
          <w:lang w:eastAsia="en-GB"/>
          <w14:ligatures w14:val="none"/>
        </w:rPr>
        <w:t>Estimate: 8-10 hours.</w:t>
      </w: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 Most of the time is in the SVG chart rendering and testing across different wave counts/metric types.</w:t>
      </w:r>
    </w:p>
    <w:p w14:paraId="4BE4F419" w14:textId="77777777" w:rsidR="005E00F1" w:rsidRDefault="005E00F1">
      <w:pPr>
        <w:rPr>
          <w:lang w:val="en-US"/>
        </w:rPr>
      </w:pPr>
    </w:p>
    <w:p w14:paraId="71435A6B" w14:textId="77777777" w:rsidR="00BC2551" w:rsidRDefault="00BC2551">
      <w:pPr>
        <w:rPr>
          <w:lang w:val="en-US"/>
        </w:rPr>
      </w:pPr>
    </w:p>
    <w:p w14:paraId="701FD305" w14:textId="77777777" w:rsidR="00BC2551" w:rsidRPr="00BC2551" w:rsidRDefault="00BC2551" w:rsidP="00BC2551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outlineLvl w:val="2"/>
        <w:rPr>
          <w:rFonts w:ascii="Segoe UI" w:eastAsia="Times New Roman" w:hAnsi="Segoe UI" w:cs="Segoe UI"/>
          <w:b/>
          <w:bCs/>
          <w:color w:val="141413"/>
          <w:kern w:val="0"/>
          <w:sz w:val="27"/>
          <w:szCs w:val="27"/>
          <w:lang w:eastAsia="en-GB"/>
          <w14:ligatures w14:val="none"/>
        </w:rPr>
      </w:pPr>
      <w:r w:rsidRPr="00BC2551">
        <w:rPr>
          <w:rFonts w:ascii="Segoe UI" w:eastAsia="Times New Roman" w:hAnsi="Segoe UI" w:cs="Segoe UI"/>
          <w:b/>
          <w:bCs/>
          <w:color w:val="141413"/>
          <w:kern w:val="0"/>
          <w:sz w:val="27"/>
          <w:szCs w:val="27"/>
          <w:lang w:eastAsia="en-GB"/>
          <w14:ligatures w14:val="none"/>
        </w:rPr>
        <w:t>Remaining Maintenance (Medium Priority, Not Blocking)</w:t>
      </w:r>
    </w:p>
    <w:p w14:paraId="0FEF6C0B" w14:textId="77777777" w:rsidR="00BC2551" w:rsidRPr="00BC2551" w:rsidRDefault="00BC2551" w:rsidP="00BC2551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BC2551">
        <w:rPr>
          <w:rFonts w:ascii="Segoe UI" w:eastAsia="Times New Roman" w:hAnsi="Segoe UI" w:cs="Segoe UI"/>
          <w:b/>
          <w:bCs/>
          <w:color w:val="141413"/>
          <w:kern w:val="0"/>
          <w:sz w:val="21"/>
          <w:szCs w:val="21"/>
          <w:bdr w:val="single" w:sz="2" w:space="0" w:color="1F1E1D" w:frame="1"/>
          <w:lang w:eastAsia="en-GB"/>
          <w14:ligatures w14:val="none"/>
        </w:rPr>
        <w:t>1. </w:t>
      </w:r>
      <w:r w:rsidRPr="00BC2551">
        <w:rPr>
          <w:rFonts w:ascii="Courier New" w:eastAsia="Times New Roman" w:hAnsi="Courier New" w:cs="Courier New"/>
          <w:b/>
          <w:bCs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stop(e)</w:t>
      </w:r>
      <w:r w:rsidRPr="00BC2551">
        <w:rPr>
          <w:rFonts w:ascii="Segoe UI" w:eastAsia="Times New Roman" w:hAnsi="Segoe UI" w:cs="Segoe UI"/>
          <w:b/>
          <w:bCs/>
          <w:color w:val="141413"/>
          <w:kern w:val="0"/>
          <w:sz w:val="21"/>
          <w:szCs w:val="21"/>
          <w:bdr w:val="single" w:sz="2" w:space="0" w:color="1F1E1D" w:frame="1"/>
          <w:lang w:eastAsia="en-GB"/>
          <w14:ligatures w14:val="none"/>
        </w:rPr>
        <w:t> in tryCatch handlers (4 files)</w:t>
      </w:r>
      <w:r w:rsidRPr="00BC255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 — These re-throw errors instead of returning TRS refusals:</w:t>
      </w:r>
    </w:p>
    <w:p w14:paraId="6F1093F9" w14:textId="77777777" w:rsidR="00BC2551" w:rsidRPr="00BC2551" w:rsidRDefault="00BC2551" w:rsidP="00BC2551">
      <w:pPr>
        <w:numPr>
          <w:ilvl w:val="0"/>
          <w:numId w:val="4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00" w:beforeAutospacing="1" w:after="100" w:afterAutospacing="1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BC2551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modules/tabs/lib/data_loader.R:148</w:t>
      </w:r>
    </w:p>
    <w:p w14:paraId="6A099737" w14:textId="77777777" w:rsidR="00BC2551" w:rsidRPr="00BC2551" w:rsidRDefault="00BC2551" w:rsidP="00BC2551">
      <w:pPr>
        <w:numPr>
          <w:ilvl w:val="0"/>
          <w:numId w:val="4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6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BC2551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modules/tabs/lib/config_utils.R:142</w:t>
      </w:r>
    </w:p>
    <w:p w14:paraId="0CFAF838" w14:textId="77777777" w:rsidR="00BC2551" w:rsidRPr="00BC2551" w:rsidRDefault="00BC2551" w:rsidP="00BC2551">
      <w:pPr>
        <w:numPr>
          <w:ilvl w:val="0"/>
          <w:numId w:val="4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6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BC2551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modules/tabs/lib/question_orchestrator.R:246</w:t>
      </w:r>
    </w:p>
    <w:p w14:paraId="13112AA7" w14:textId="77777777" w:rsidR="00BC2551" w:rsidRPr="00BC2551" w:rsidRDefault="00BC2551" w:rsidP="00BC2551">
      <w:pPr>
        <w:numPr>
          <w:ilvl w:val="0"/>
          <w:numId w:val="4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6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BC2551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modules/weighting/lib/output.R:193,767</w:t>
      </w:r>
    </w:p>
    <w:p w14:paraId="149E05E3" w14:textId="77777777" w:rsidR="00BC2551" w:rsidRPr="00BC2551" w:rsidRDefault="00BC2551" w:rsidP="00BC2551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BC2551">
        <w:rPr>
          <w:rFonts w:ascii="Segoe UI" w:eastAsia="Times New Roman" w:hAnsi="Segoe UI" w:cs="Segoe UI"/>
          <w:b/>
          <w:bCs/>
          <w:color w:val="141413"/>
          <w:kern w:val="0"/>
          <w:sz w:val="21"/>
          <w:szCs w:val="21"/>
          <w:bdr w:val="single" w:sz="2" w:space="0" w:color="1F1E1D" w:frame="1"/>
          <w:lang w:eastAsia="en-GB"/>
          <w14:ligatures w14:val="none"/>
        </w:rPr>
        <w:t>2. Duplicate utility functions (5 functions across modules)</w:t>
      </w:r>
      <w:r w:rsidRPr="00BC255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 — Should be consolidated into </w:t>
      </w:r>
      <w:r w:rsidRPr="00BC2551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modules/shared/lib/</w:t>
      </w:r>
      <w:r w:rsidRPr="00BC255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:</w:t>
      </w:r>
    </w:p>
    <w:p w14:paraId="0D54984E" w14:textId="77777777" w:rsidR="00BC2551" w:rsidRPr="00BC2551" w:rsidRDefault="00BC2551" w:rsidP="00BC2551">
      <w:pPr>
        <w:numPr>
          <w:ilvl w:val="0"/>
          <w:numId w:val="5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00" w:beforeAutospacing="1" w:after="100" w:afterAutospacing="1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BC2551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as_logical_setting()</w:t>
      </w:r>
      <w:r w:rsidRPr="00BC255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 / </w:t>
      </w:r>
      <w:r w:rsidRPr="00BC2551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as_numeric_setting()</w:t>
      </w:r>
      <w:r w:rsidRPr="00BC255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 — duplicated in catdriver and keydriver</w:t>
      </w:r>
    </w:p>
    <w:p w14:paraId="01639CB7" w14:textId="77777777" w:rsidR="00BC2551" w:rsidRPr="00BC2551" w:rsidRDefault="00BC2551" w:rsidP="00BC2551">
      <w:pPr>
        <w:numPr>
          <w:ilvl w:val="0"/>
          <w:numId w:val="5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6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BC2551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calculate_deff()</w:t>
      </w:r>
      <w:r w:rsidRPr="00BC255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 — duplicated in confidence and maxdiff</w:t>
      </w:r>
    </w:p>
    <w:p w14:paraId="657FCAAE" w14:textId="77777777" w:rsidR="00BC2551" w:rsidRPr="00BC2551" w:rsidRDefault="00BC2551" w:rsidP="00BC2551">
      <w:pPr>
        <w:numPr>
          <w:ilvl w:val="0"/>
          <w:numId w:val="5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6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BC2551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lastRenderedPageBreak/>
        <w:t>find_turas_root()</w:t>
      </w:r>
      <w:r w:rsidRPr="00BC255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 — duplicated in shared and keydriver</w:t>
      </w:r>
    </w:p>
    <w:p w14:paraId="728F69DF" w14:textId="77777777" w:rsidR="00BC2551" w:rsidRPr="00BC2551" w:rsidRDefault="00BC2551" w:rsidP="00BC2551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BC2551">
        <w:rPr>
          <w:rFonts w:ascii="Segoe UI" w:eastAsia="Times New Roman" w:hAnsi="Segoe UI" w:cs="Segoe UI"/>
          <w:b/>
          <w:bCs/>
          <w:color w:val="141413"/>
          <w:kern w:val="0"/>
          <w:sz w:val="21"/>
          <w:szCs w:val="21"/>
          <w:bdr w:val="single" w:sz="2" w:space="0" w:color="1F1E1D" w:frame="1"/>
          <w:lang w:eastAsia="en-GB"/>
          <w14:ligatures w14:val="none"/>
        </w:rPr>
        <w:t>3. Large files (13 files &gt;1000 lines)</w:t>
      </w:r>
      <w:r w:rsidRPr="00BC255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 — Mostly HTML report builders. Functional but could be split for maintainability. Low priority since they work and are tested.</w:t>
      </w:r>
    </w:p>
    <w:p w14:paraId="02DD9490" w14:textId="77777777" w:rsidR="00BC2551" w:rsidRPr="00BC2551" w:rsidRDefault="00BC2551" w:rsidP="00BC2551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BC255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These are all "nice to have" cleanups, not bugs. The platform is production-ready as-is. Want me to tackle items 1 and 2 now, or save them for a future session? They're low-risk refactors that would push the score closer to 95.</w:t>
      </w:r>
    </w:p>
    <w:p w14:paraId="0999183B" w14:textId="77777777" w:rsidR="00BC2551" w:rsidRPr="00BC2551" w:rsidRDefault="00BC2551" w:rsidP="00BC2551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BC255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Packages already confirmed installed.</w:t>
      </w:r>
    </w:p>
    <w:p w14:paraId="51434097" w14:textId="77777777" w:rsidR="00BC2551" w:rsidRPr="00BC2551" w:rsidRDefault="00BC2551" w:rsidP="00BC2551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BC255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To answer your question — those 2 medium-priority items (tryCatch stop→TRS, duplicate functions→shared) are the only remaining refactoring. Want me to do them now?</w:t>
      </w:r>
    </w:p>
    <w:p w14:paraId="121D3007" w14:textId="77777777" w:rsidR="00BC2551" w:rsidRDefault="00BC2551">
      <w:pPr>
        <w:rPr>
          <w:lang w:val="en-US"/>
        </w:rPr>
      </w:pPr>
    </w:p>
    <w:p w14:paraId="4CD2682C" w14:textId="77777777" w:rsidR="00821A1F" w:rsidRDefault="00821A1F">
      <w:pPr>
        <w:rPr>
          <w:lang w:val="en-US"/>
        </w:rPr>
      </w:pPr>
    </w:p>
    <w:p w14:paraId="1492E09E" w14:textId="77777777" w:rsidR="00821A1F" w:rsidRPr="00821A1F" w:rsidRDefault="00821A1F" w:rsidP="00821A1F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</w:pPr>
      <w:r w:rsidRPr="00821A1F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  <w:br/>
        <w:t>Done. Your </w:t>
      </w:r>
      <w:r w:rsidRPr="00821A1F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renv.lock</w:t>
      </w:r>
      <w:r w:rsidRPr="00821A1F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  <w:t> now captures all 219+ packages at their exact current versions.</w:t>
      </w:r>
    </w:p>
    <w:p w14:paraId="61BFB8EE" w14:textId="77777777" w:rsidR="00821A1F" w:rsidRPr="00821A1F" w:rsidRDefault="00821A1F" w:rsidP="00821A1F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</w:pPr>
      <w:r w:rsidRPr="00821A1F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  <w:t>Go ahead and merge </w:t>
      </w:r>
      <w:r w:rsidRPr="00821A1F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feature/visual-polish</w:t>
      </w:r>
      <w:r w:rsidRPr="00821A1F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  <w:t> → </w:t>
      </w:r>
      <w:r w:rsidRPr="00821A1F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main</w:t>
      </w:r>
      <w:r w:rsidRPr="00821A1F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  <w:t> from GitHub Desktop. Make sure </w:t>
      </w:r>
      <w:r w:rsidRPr="00821A1F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renv.lock</w:t>
      </w:r>
      <w:r w:rsidRPr="00821A1F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  <w:t> is included in the commit.</w:t>
      </w:r>
    </w:p>
    <w:p w14:paraId="132670C2" w14:textId="77777777" w:rsidR="00821A1F" w:rsidRPr="00821A1F" w:rsidRDefault="00821A1F" w:rsidP="00821A1F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5F4ED"/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</w:pPr>
      <w:r w:rsidRPr="00821A1F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  <w:t>ok done. now what</w:t>
      </w:r>
    </w:p>
    <w:p w14:paraId="44C08457" w14:textId="77777777" w:rsidR="00821A1F" w:rsidRPr="00821A1F" w:rsidRDefault="00821A1F" w:rsidP="00821A1F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</w:pPr>
      <w:r w:rsidRPr="00821A1F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  <w:t>You're done. The merge is complete. Here's what was accomplished across this session:</w:t>
      </w:r>
    </w:p>
    <w:p w14:paraId="28A1CA7C" w14:textId="77777777" w:rsidR="00821A1F" w:rsidRPr="00821A1F" w:rsidRDefault="00821A1F" w:rsidP="00821A1F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</w:pPr>
      <w:r w:rsidRPr="00821A1F">
        <w:rPr>
          <w:rFonts w:ascii="Segoe UI" w:eastAsia="Times New Roman" w:hAnsi="Segoe UI" w:cs="Segoe UI"/>
          <w:b/>
          <w:bCs/>
          <w:color w:val="141413"/>
          <w:kern w:val="0"/>
          <w:sz w:val="27"/>
          <w:szCs w:val="27"/>
          <w:bdr w:val="single" w:sz="2" w:space="0" w:color="1F1E1D" w:frame="1"/>
          <w:lang w:eastAsia="en-GB"/>
          <w14:ligatures w14:val="none"/>
        </w:rPr>
        <w:t>Fixes delivered:</w:t>
      </w:r>
    </w:p>
    <w:p w14:paraId="61E1B875" w14:textId="77777777" w:rsidR="00821A1F" w:rsidRPr="00821A1F" w:rsidRDefault="00821A1F" w:rsidP="00821A1F">
      <w:pPr>
        <w:numPr>
          <w:ilvl w:val="0"/>
          <w:numId w:val="6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00" w:beforeAutospacing="1" w:after="100" w:afterAutospacing="1"/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</w:pPr>
      <w:r w:rsidRPr="00821A1F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  <w:t>KeyDriver dominance analysis — updated for </w:t>
      </w:r>
      <w:r w:rsidRPr="00821A1F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domir</w:t>
      </w:r>
      <w:r w:rsidRPr="00821A1F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  <w:t> v1.2.0 API change</w:t>
      </w:r>
    </w:p>
    <w:p w14:paraId="2B6E504C" w14:textId="77777777" w:rsidR="00821A1F" w:rsidRPr="00821A1F" w:rsidRDefault="00821A1F" w:rsidP="00821A1F">
      <w:pPr>
        <w:numPr>
          <w:ilvl w:val="0"/>
          <w:numId w:val="6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60"/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</w:pPr>
      <w:r w:rsidRPr="00821A1F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  <w:t>Conjoint MNL tests — qualified </w:t>
      </w:r>
      <w:r w:rsidRPr="00821A1F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dplyr::count()</w:t>
      </w:r>
      <w:r w:rsidRPr="00821A1F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  <w:t> calls to prevent masking</w:t>
      </w:r>
    </w:p>
    <w:p w14:paraId="420B4DC0" w14:textId="77777777" w:rsidR="00821A1F" w:rsidRPr="00821A1F" w:rsidRDefault="00821A1F" w:rsidP="00821A1F">
      <w:pPr>
        <w:numPr>
          <w:ilvl w:val="0"/>
          <w:numId w:val="6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60"/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</w:pPr>
      <w:r w:rsidRPr="00821A1F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  <w:t>KeyDriver test path resolution — 17 test files fixed to use </w:t>
      </w:r>
      <w:r w:rsidRPr="00821A1F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helper-paths.R</w:t>
      </w:r>
    </w:p>
    <w:p w14:paraId="46B285EF" w14:textId="77777777" w:rsidR="00821A1F" w:rsidRPr="00821A1F" w:rsidRDefault="00821A1F" w:rsidP="00821A1F">
      <w:pPr>
        <w:numPr>
          <w:ilvl w:val="0"/>
          <w:numId w:val="6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60"/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</w:pPr>
      <w:r w:rsidRPr="00821A1F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  <w:t>Package update safety tooling — </w:t>
      </w:r>
      <w:r w:rsidRPr="00821A1F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tools/safe_package_update.R</w:t>
      </w:r>
      <w:r w:rsidRPr="00821A1F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  <w:t> and </w:t>
      </w:r>
      <w:r w:rsidRPr="00821A1F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tools/PACKAGE_UPDATE_GUIDE.md</w:t>
      </w:r>
    </w:p>
    <w:p w14:paraId="49C8EABB" w14:textId="77777777" w:rsidR="00821A1F" w:rsidRPr="00821A1F" w:rsidRDefault="00821A1F" w:rsidP="00821A1F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</w:pPr>
      <w:r w:rsidRPr="00821A1F">
        <w:rPr>
          <w:rFonts w:ascii="Segoe UI" w:eastAsia="Times New Roman" w:hAnsi="Segoe UI" w:cs="Segoe UI"/>
          <w:b/>
          <w:bCs/>
          <w:color w:val="141413"/>
          <w:kern w:val="0"/>
          <w:sz w:val="27"/>
          <w:szCs w:val="27"/>
          <w:bdr w:val="single" w:sz="2" w:space="0" w:color="1F1E1D" w:frame="1"/>
          <w:lang w:eastAsia="en-GB"/>
          <w14:ligatures w14:val="none"/>
        </w:rPr>
        <w:t>Final state:</w:t>
      </w:r>
    </w:p>
    <w:p w14:paraId="3BE1D7A8" w14:textId="77777777" w:rsidR="00821A1F" w:rsidRPr="00821A1F" w:rsidRDefault="00821A1F" w:rsidP="00821A1F">
      <w:pPr>
        <w:numPr>
          <w:ilvl w:val="0"/>
          <w:numId w:val="7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00" w:beforeAutospacing="1" w:after="100" w:afterAutospacing="1"/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</w:pPr>
      <w:r w:rsidRPr="00821A1F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  <w:t>10,700+ tests, 0 failures across all 13 modules</w:t>
      </w:r>
    </w:p>
    <w:p w14:paraId="621B2C0F" w14:textId="77777777" w:rsidR="00821A1F" w:rsidRPr="00821A1F" w:rsidRDefault="00821A1F" w:rsidP="00821A1F">
      <w:pPr>
        <w:numPr>
          <w:ilvl w:val="0"/>
          <w:numId w:val="7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60"/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</w:pPr>
      <w:r w:rsidRPr="00821A1F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renv.lock</w:t>
      </w:r>
      <w:r w:rsidRPr="00821A1F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  <w:t> snapshotted and committed</w:t>
      </w:r>
    </w:p>
    <w:p w14:paraId="47762818" w14:textId="77777777" w:rsidR="00821A1F" w:rsidRPr="00821A1F" w:rsidRDefault="00821A1F" w:rsidP="00821A1F">
      <w:pPr>
        <w:numPr>
          <w:ilvl w:val="0"/>
          <w:numId w:val="7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60"/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</w:pPr>
      <w:r w:rsidRPr="00821A1F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feature/visual-polish</w:t>
      </w:r>
      <w:r w:rsidRPr="00821A1F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  <w:t> merged to </w:t>
      </w:r>
      <w:r w:rsidRPr="00821A1F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main</w:t>
      </w:r>
    </w:p>
    <w:p w14:paraId="1AED0919" w14:textId="77777777" w:rsidR="00821A1F" w:rsidRPr="00821A1F" w:rsidRDefault="00821A1F" w:rsidP="00821A1F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</w:pPr>
      <w:r w:rsidRPr="00821A1F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  <w:t>Nothing else is blocking. If you want to push further toward 95+, the remaining items from the earlier review would be:</w:t>
      </w:r>
    </w:p>
    <w:p w14:paraId="1282B889" w14:textId="77777777" w:rsidR="00821A1F" w:rsidRPr="00821A1F" w:rsidRDefault="00821A1F" w:rsidP="00821A1F">
      <w:pPr>
        <w:numPr>
          <w:ilvl w:val="0"/>
          <w:numId w:val="8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00" w:beforeAutospacing="1" w:after="100" w:afterAutospacing="1"/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</w:pPr>
      <w:r w:rsidRPr="00821A1F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  <w:t>Deeper test coverage for Confidence/Conjoint Excel output</w:t>
      </w:r>
    </w:p>
    <w:p w14:paraId="3BEE18F1" w14:textId="77777777" w:rsidR="00821A1F" w:rsidRPr="00821A1F" w:rsidRDefault="00821A1F" w:rsidP="00821A1F">
      <w:pPr>
        <w:numPr>
          <w:ilvl w:val="0"/>
          <w:numId w:val="8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60"/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</w:pPr>
      <w:r w:rsidRPr="00821A1F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  <w:t>Consolidating duplicate utility functions into </w:t>
      </w:r>
      <w:r w:rsidRPr="00821A1F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shared/</w:t>
      </w:r>
    </w:p>
    <w:p w14:paraId="383F9FBB" w14:textId="77777777" w:rsidR="00821A1F" w:rsidRPr="00821A1F" w:rsidRDefault="00821A1F" w:rsidP="00821A1F">
      <w:pPr>
        <w:numPr>
          <w:ilvl w:val="0"/>
          <w:numId w:val="8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60"/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</w:pPr>
      <w:r w:rsidRPr="00821A1F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  <w:lastRenderedPageBreak/>
        <w:t>Converting remaining </w:t>
      </w:r>
      <w:r w:rsidRPr="00821A1F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tryCatch(stop(...))</w:t>
      </w:r>
      <w:r w:rsidRPr="00821A1F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  <w:t> patterns to TRS refusals</w:t>
      </w:r>
    </w:p>
    <w:p w14:paraId="7BDF9C07" w14:textId="77777777" w:rsidR="00821A1F" w:rsidRPr="00821A1F" w:rsidRDefault="00821A1F" w:rsidP="00821A1F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</w:pPr>
      <w:r w:rsidRPr="00821A1F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  <w:t>But those are enhancements, not blockers. The platform is production-ready.</w:t>
      </w:r>
    </w:p>
    <w:p w14:paraId="16094DCA" w14:textId="77777777" w:rsidR="00821A1F" w:rsidRDefault="00821A1F">
      <w:pPr>
        <w:rPr>
          <w:lang w:val="en-US"/>
        </w:rPr>
      </w:pPr>
    </w:p>
    <w:p w14:paraId="4C1F0D41" w14:textId="77777777" w:rsidR="00321D66" w:rsidRDefault="00321D66">
      <w:pPr>
        <w:rPr>
          <w:lang w:val="en-US"/>
        </w:rPr>
      </w:pPr>
    </w:p>
    <w:p w14:paraId="46EA48AD" w14:textId="77777777" w:rsidR="00321D66" w:rsidRPr="00321D66" w:rsidRDefault="00321D66" w:rsidP="00321D66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outlineLvl w:val="1"/>
        <w:rPr>
          <w:rFonts w:ascii="Segoe UI" w:eastAsia="Times New Roman" w:hAnsi="Segoe UI" w:cs="Segoe UI"/>
          <w:b/>
          <w:bCs/>
          <w:color w:val="141413"/>
          <w:kern w:val="0"/>
          <w:sz w:val="36"/>
          <w:szCs w:val="36"/>
          <w:lang w:eastAsia="en-GB"/>
          <w14:ligatures w14:val="none"/>
        </w:rPr>
      </w:pPr>
      <w:r w:rsidRPr="00321D66">
        <w:rPr>
          <w:rFonts w:ascii="Segoe UI" w:eastAsia="Times New Roman" w:hAnsi="Segoe UI" w:cs="Segoe UI"/>
          <w:b/>
          <w:bCs/>
          <w:color w:val="141413"/>
          <w:kern w:val="0"/>
          <w:sz w:val="36"/>
          <w:szCs w:val="36"/>
          <w:lang w:eastAsia="en-GB"/>
          <w14:ligatures w14:val="none"/>
        </w:rPr>
        <w:t>I owe you an apology — and a correction</w:t>
      </w:r>
    </w:p>
    <w:p w14:paraId="24F2EF37" w14:textId="77777777" w:rsidR="00321D66" w:rsidRPr="00321D66" w:rsidRDefault="00321D66" w:rsidP="00321D66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outlineLvl w:val="2"/>
        <w:rPr>
          <w:rFonts w:ascii="Segoe UI" w:eastAsia="Times New Roman" w:hAnsi="Segoe UI" w:cs="Segoe UI"/>
          <w:b/>
          <w:bCs/>
          <w:color w:val="141413"/>
          <w:kern w:val="0"/>
          <w:sz w:val="27"/>
          <w:szCs w:val="27"/>
          <w:lang w:eastAsia="en-GB"/>
          <w14:ligatures w14:val="none"/>
        </w:rPr>
      </w:pPr>
      <w:r w:rsidRPr="00321D66">
        <w:rPr>
          <w:rFonts w:ascii="Segoe UI" w:eastAsia="Times New Roman" w:hAnsi="Segoe UI" w:cs="Segoe UI"/>
          <w:b/>
          <w:bCs/>
          <w:color w:val="141413"/>
          <w:kern w:val="0"/>
          <w:sz w:val="27"/>
          <w:szCs w:val="27"/>
          <w:lang w:eastAsia="en-GB"/>
          <w14:ligatures w14:val="none"/>
        </w:rPr>
        <w:t>The testing is genuinely comprehensive</w:t>
      </w:r>
    </w:p>
    <w:p w14:paraId="16CFC6B5" w14:textId="77777777" w:rsidR="00321D66" w:rsidRPr="00321D66" w:rsidRDefault="00321D66" w:rsidP="00321D66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</w:pPr>
      <w:r w:rsidRPr="00321D66">
        <w:rPr>
          <w:rFonts w:ascii="Segoe UI" w:eastAsia="Times New Roman" w:hAnsi="Segoe UI" w:cs="Segoe UI"/>
          <w:b/>
          <w:bCs/>
          <w:color w:val="141413"/>
          <w:kern w:val="0"/>
          <w:sz w:val="27"/>
          <w:szCs w:val="27"/>
          <w:bdr w:val="single" w:sz="2" w:space="0" w:color="1F1E1D" w:frame="1"/>
          <w:lang w:eastAsia="en-GB"/>
          <w14:ligatures w14:val="none"/>
        </w:rPr>
        <w:t>10,748 tests. 0 failures. 200 test files. 13 modules. 100% pass rate.</w:t>
      </w:r>
      <w:r w:rsidRPr="00321D66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  <w:t> That's not "we have some tests" — that's industrial-grade coverage. The inventory confirms 4,231 </w:t>
      </w:r>
      <w:r w:rsidRPr="00321D66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test_that</w:t>
      </w:r>
      <w:r w:rsidRPr="00321D66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  <w:t> blocks with 10,249 assertions across the platform.</w:t>
      </w:r>
    </w:p>
    <w:p w14:paraId="3C06CA4C" w14:textId="77777777" w:rsidR="00321D66" w:rsidRPr="00321D66" w:rsidRDefault="00321D66" w:rsidP="00321D66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</w:pPr>
      <w:r w:rsidRPr="00321D66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  <w:t>The 93/100 score in CLAUDE.md is defensible based on the R layer. I was wrong to imply the platform was undertested.</w:t>
      </w:r>
    </w:p>
    <w:p w14:paraId="6B8B9674" w14:textId="77777777" w:rsidR="00321D66" w:rsidRPr="00321D66" w:rsidRDefault="00321D66" w:rsidP="00321D66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outlineLvl w:val="2"/>
        <w:rPr>
          <w:rFonts w:ascii="Segoe UI" w:eastAsia="Times New Roman" w:hAnsi="Segoe UI" w:cs="Segoe UI"/>
          <w:b/>
          <w:bCs/>
          <w:color w:val="141413"/>
          <w:kern w:val="0"/>
          <w:sz w:val="27"/>
          <w:szCs w:val="27"/>
          <w:lang w:eastAsia="en-GB"/>
          <w14:ligatures w14:val="none"/>
        </w:rPr>
      </w:pPr>
      <w:r w:rsidRPr="00321D66">
        <w:rPr>
          <w:rFonts w:ascii="Segoe UI" w:eastAsia="Times New Roman" w:hAnsi="Segoe UI" w:cs="Segoe UI"/>
          <w:b/>
          <w:bCs/>
          <w:color w:val="141413"/>
          <w:kern w:val="0"/>
          <w:sz w:val="27"/>
          <w:szCs w:val="27"/>
          <w:lang w:eastAsia="en-GB"/>
          <w14:ligatures w14:val="none"/>
        </w:rPr>
        <w:t>What I got wrong</w:t>
      </w:r>
    </w:p>
    <w:p w14:paraId="6517DFF7" w14:textId="77777777" w:rsidR="00321D66" w:rsidRPr="00321D66" w:rsidRDefault="00321D66" w:rsidP="00321D66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</w:pPr>
      <w:r w:rsidRPr="00321D66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  <w:t>I said "no JS tests whatsoever" and framed it as a critical gap. That was misleading for two reasons:</w:t>
      </w:r>
    </w:p>
    <w:p w14:paraId="5FF8026F" w14:textId="77777777" w:rsidR="00321D66" w:rsidRPr="00321D66" w:rsidRDefault="00321D66" w:rsidP="00321D66">
      <w:pPr>
        <w:numPr>
          <w:ilvl w:val="0"/>
          <w:numId w:val="9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</w:pPr>
      <w:r w:rsidRPr="00321D66">
        <w:rPr>
          <w:rFonts w:ascii="Segoe UI" w:eastAsia="Times New Roman" w:hAnsi="Segoe UI" w:cs="Segoe UI"/>
          <w:b/>
          <w:bCs/>
          <w:color w:val="141413"/>
          <w:kern w:val="0"/>
          <w:sz w:val="27"/>
          <w:szCs w:val="27"/>
          <w:bdr w:val="single" w:sz="2" w:space="0" w:color="1F1E1D" w:frame="1"/>
          <w:lang w:eastAsia="en-GB"/>
          <w14:ligatures w14:val="none"/>
        </w:rPr>
        <w:t>Your R tests DO test the HTML reports.</w:t>
      </w:r>
      <w:r w:rsidRPr="00321D66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  <w:t> The test results show </w:t>
      </w:r>
      <w:r w:rsidRPr="00321D66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test_html_report.R</w:t>
      </w:r>
      <w:r w:rsidRPr="00321D66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  <w:t> running full pipeline tests — generating actual HTML files, validating table builds, chart builds, page assembly. The confidence module alone has tests that generate 4 different report variants and verify the output. These aren't just testing R functions in isolation — they're testing the report generation end-to-end.</w:t>
      </w:r>
    </w:p>
    <w:p w14:paraId="48825841" w14:textId="77777777" w:rsidR="00321D66" w:rsidRPr="00321D66" w:rsidRDefault="00321D66" w:rsidP="00321D66">
      <w:pPr>
        <w:numPr>
          <w:ilvl w:val="0"/>
          <w:numId w:val="9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</w:pPr>
      <w:r w:rsidRPr="00321D66">
        <w:rPr>
          <w:rFonts w:ascii="Segoe UI" w:eastAsia="Times New Roman" w:hAnsi="Segoe UI" w:cs="Segoe UI"/>
          <w:b/>
          <w:bCs/>
          <w:color w:val="141413"/>
          <w:kern w:val="0"/>
          <w:sz w:val="27"/>
          <w:szCs w:val="27"/>
          <w:bdr w:val="single" w:sz="2" w:space="0" w:color="1F1E1D" w:frame="1"/>
          <w:lang w:eastAsia="en-GB"/>
          <w14:ligatures w14:val="none"/>
        </w:rPr>
        <w:t>The JS layer is output, not application code.</w:t>
      </w:r>
      <w:r w:rsidRPr="00321D66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  <w:t> Your R code generates SVGs, builds tables, assembles HTML. The JS adds interactivity to that output (navigation, pinning, export). The critical correctness — are the numbers right, are the charts accurate, are the tables correct — is tested thoroughly on the R side where the data lives.</w:t>
      </w:r>
    </w:p>
    <w:p w14:paraId="4B80A016" w14:textId="77777777" w:rsidR="00321D66" w:rsidRPr="00321D66" w:rsidRDefault="00321D66" w:rsidP="00321D66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outlineLvl w:val="2"/>
        <w:rPr>
          <w:rFonts w:ascii="Segoe UI" w:eastAsia="Times New Roman" w:hAnsi="Segoe UI" w:cs="Segoe UI"/>
          <w:b/>
          <w:bCs/>
          <w:color w:val="141413"/>
          <w:kern w:val="0"/>
          <w:sz w:val="27"/>
          <w:szCs w:val="27"/>
          <w:lang w:eastAsia="en-GB"/>
          <w14:ligatures w14:val="none"/>
        </w:rPr>
      </w:pPr>
      <w:r w:rsidRPr="00321D66">
        <w:rPr>
          <w:rFonts w:ascii="Segoe UI" w:eastAsia="Times New Roman" w:hAnsi="Segoe UI" w:cs="Segoe UI"/>
          <w:b/>
          <w:bCs/>
          <w:color w:val="141413"/>
          <w:kern w:val="0"/>
          <w:sz w:val="27"/>
          <w:szCs w:val="27"/>
          <w:lang w:eastAsia="en-GB"/>
          <w14:ligatures w14:val="none"/>
        </w:rPr>
        <w:t>What I still stand by</w:t>
      </w:r>
    </w:p>
    <w:p w14:paraId="208A4A1B" w14:textId="77777777" w:rsidR="00321D66" w:rsidRPr="00321D66" w:rsidRDefault="00321D66" w:rsidP="00321D66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</w:pPr>
      <w:r w:rsidRPr="00321D66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  <w:t>The JS duplication problem is real. The inventory confirms it:</w:t>
      </w:r>
    </w:p>
    <w:p w14:paraId="7449A6AD" w14:textId="77777777" w:rsidR="00321D66" w:rsidRPr="00321D66" w:rsidRDefault="00321D66" w:rsidP="00321D66">
      <w:pPr>
        <w:numPr>
          <w:ilvl w:val="0"/>
          <w:numId w:val="10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00" w:beforeAutospacing="1" w:after="100" w:afterAutospacing="1"/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</w:pPr>
      <w:r w:rsidRPr="00321D66">
        <w:rPr>
          <w:rFonts w:ascii="Segoe UI" w:eastAsia="Times New Roman" w:hAnsi="Segoe UI" w:cs="Segoe UI"/>
          <w:b/>
          <w:bCs/>
          <w:color w:val="141413"/>
          <w:kern w:val="0"/>
          <w:sz w:val="27"/>
          <w:szCs w:val="27"/>
          <w:bdr w:val="single" w:sz="2" w:space="0" w:color="1F1E1D" w:frame="1"/>
          <w:lang w:eastAsia="en-GB"/>
          <w14:ligatures w14:val="none"/>
        </w:rPr>
        <w:t>26,722 lines of JS</w:t>
      </w:r>
      <w:r w:rsidRPr="00321D66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  <w:t> across 63 scripts and 1,160 functions</w:t>
      </w:r>
    </w:p>
    <w:p w14:paraId="488C35E1" w14:textId="77777777" w:rsidR="00321D66" w:rsidRPr="00321D66" w:rsidRDefault="00321D66" w:rsidP="00321D66">
      <w:pPr>
        <w:numPr>
          <w:ilvl w:val="0"/>
          <w:numId w:val="10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60"/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</w:pPr>
      <w:r w:rsidRPr="00321D66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  <w:t>Navigation, pinned views, slide export, and table export are reimplemented per module</w:t>
      </w:r>
    </w:p>
    <w:p w14:paraId="45FBDC78" w14:textId="77777777" w:rsidR="00321D66" w:rsidRPr="00321D66" w:rsidRDefault="00321D66" w:rsidP="00321D66">
      <w:pPr>
        <w:numPr>
          <w:ilvl w:val="0"/>
          <w:numId w:val="10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60"/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</w:pPr>
      <w:r w:rsidRPr="00321D66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  <w:lastRenderedPageBreak/>
        <w:t>A bug fix in one module's </w:t>
      </w:r>
      <w:r w:rsidRPr="00321D66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pinned_views.js</w:t>
      </w:r>
      <w:r w:rsidRPr="00321D66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  <w:t> won't propagate to the other 7 copies</w:t>
      </w:r>
    </w:p>
    <w:p w14:paraId="6A45B85D" w14:textId="77777777" w:rsidR="00321D66" w:rsidRPr="00321D66" w:rsidRDefault="00321D66" w:rsidP="00321D66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</w:pPr>
      <w:r w:rsidRPr="00321D66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  <w:t>But this is a </w:t>
      </w:r>
      <w:r w:rsidRPr="00321D66">
        <w:rPr>
          <w:rFonts w:ascii="Segoe UI" w:eastAsia="Times New Roman" w:hAnsi="Segoe UI" w:cs="Segoe UI"/>
          <w:b/>
          <w:bCs/>
          <w:color w:val="141413"/>
          <w:kern w:val="0"/>
          <w:sz w:val="27"/>
          <w:szCs w:val="27"/>
          <w:bdr w:val="single" w:sz="2" w:space="0" w:color="1F1E1D" w:frame="1"/>
          <w:lang w:eastAsia="en-GB"/>
          <w14:ligatures w14:val="none"/>
        </w:rPr>
        <w:t>maintenance efficiency issue</w:t>
      </w:r>
      <w:r w:rsidRPr="00321D66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  <w:t>, not a quality or testing gap. It doesn't change the platform score. It means fixing a pin bug takes an hour instead of 5 minutes.</w:t>
      </w:r>
    </w:p>
    <w:p w14:paraId="0FBEC0A6" w14:textId="77777777" w:rsidR="00321D66" w:rsidRPr="00321D66" w:rsidRDefault="00321D66" w:rsidP="00321D66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outlineLvl w:val="2"/>
        <w:rPr>
          <w:rFonts w:ascii="Segoe UI" w:eastAsia="Times New Roman" w:hAnsi="Segoe UI" w:cs="Segoe UI"/>
          <w:b/>
          <w:bCs/>
          <w:color w:val="141413"/>
          <w:kern w:val="0"/>
          <w:sz w:val="27"/>
          <w:szCs w:val="27"/>
          <w:lang w:eastAsia="en-GB"/>
          <w14:ligatures w14:val="none"/>
        </w:rPr>
      </w:pPr>
      <w:r w:rsidRPr="00321D66">
        <w:rPr>
          <w:rFonts w:ascii="Segoe UI" w:eastAsia="Times New Roman" w:hAnsi="Segoe UI" w:cs="Segoe UI"/>
          <w:b/>
          <w:bCs/>
          <w:color w:val="141413"/>
          <w:kern w:val="0"/>
          <w:sz w:val="27"/>
          <w:szCs w:val="27"/>
          <w:lang w:eastAsia="en-GB"/>
          <w14:ligatures w14:val="none"/>
        </w:rPr>
        <w:t>Revised position</w:t>
      </w:r>
    </w:p>
    <w:p w14:paraId="23F15342" w14:textId="77777777" w:rsidR="00321D66" w:rsidRPr="00321D66" w:rsidRDefault="00321D66" w:rsidP="00321D66">
      <w:pPr>
        <w:numPr>
          <w:ilvl w:val="0"/>
          <w:numId w:val="11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00" w:beforeAutospacing="1" w:after="100" w:afterAutospacing="1"/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</w:pPr>
      <w:r w:rsidRPr="00321D66">
        <w:rPr>
          <w:rFonts w:ascii="Segoe UI" w:eastAsia="Times New Roman" w:hAnsi="Segoe UI" w:cs="Segoe UI"/>
          <w:b/>
          <w:bCs/>
          <w:color w:val="141413"/>
          <w:kern w:val="0"/>
          <w:sz w:val="27"/>
          <w:szCs w:val="27"/>
          <w:bdr w:val="single" w:sz="2" w:space="0" w:color="1F1E1D" w:frame="1"/>
          <w:lang w:eastAsia="en-GB"/>
          <w14:ligatures w14:val="none"/>
        </w:rPr>
        <w:t>Platform score of 93:</w:t>
      </w:r>
      <w:r w:rsidRPr="00321D66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  <w:t> Fair. The R analytics, statistical methods, guard layers, TRS compliance, and test coverage justify it.</w:t>
      </w:r>
    </w:p>
    <w:p w14:paraId="7C13D23B" w14:textId="77777777" w:rsidR="00321D66" w:rsidRPr="00321D66" w:rsidRDefault="00321D66" w:rsidP="00321D66">
      <w:pPr>
        <w:numPr>
          <w:ilvl w:val="0"/>
          <w:numId w:val="11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60"/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</w:pPr>
      <w:r w:rsidRPr="00321D66">
        <w:rPr>
          <w:rFonts w:ascii="Segoe UI" w:eastAsia="Times New Roman" w:hAnsi="Segoe UI" w:cs="Segoe UI"/>
          <w:b/>
          <w:bCs/>
          <w:color w:val="141413"/>
          <w:kern w:val="0"/>
          <w:sz w:val="27"/>
          <w:szCs w:val="27"/>
          <w:bdr w:val="single" w:sz="2" w:space="0" w:color="1F1E1D" w:frame="1"/>
          <w:lang w:eastAsia="en-GB"/>
          <w14:ligatures w14:val="none"/>
        </w:rPr>
        <w:t>"An entire layer is missing":</w:t>
      </w:r>
      <w:r w:rsidRPr="00321D66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  <w:t> That was wrong. The R-side report tests cover correctness. What's missing is narrower — unit tests for JS interactivity behaviour (does pin toggle work, does export produce valid PNG, does navigation state persist). That's a nice-to-have, not a gap that undermines the score.</w:t>
      </w:r>
    </w:p>
    <w:p w14:paraId="1F7517AC" w14:textId="77777777" w:rsidR="00321D66" w:rsidRPr="00321D66" w:rsidRDefault="00321D66" w:rsidP="00321D66">
      <w:pPr>
        <w:numPr>
          <w:ilvl w:val="0"/>
          <w:numId w:val="11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60"/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</w:pPr>
      <w:r w:rsidRPr="00321D66">
        <w:rPr>
          <w:rFonts w:ascii="Segoe UI" w:eastAsia="Times New Roman" w:hAnsi="Segoe UI" w:cs="Segoe UI"/>
          <w:b/>
          <w:bCs/>
          <w:color w:val="141413"/>
          <w:kern w:val="0"/>
          <w:sz w:val="27"/>
          <w:szCs w:val="27"/>
          <w:bdr w:val="single" w:sz="2" w:space="0" w:color="1F1E1D" w:frame="1"/>
          <w:lang w:eastAsia="en-GB"/>
          <w14:ligatures w14:val="none"/>
        </w:rPr>
        <w:t>TypeScript migration:</w:t>
      </w:r>
      <w:r w:rsidRPr="00321D66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  <w:t> Still unnecessary. The real win is consolidating the duplicated JS into shared modules, which I stand by.</w:t>
      </w:r>
    </w:p>
    <w:p w14:paraId="6A19ED3C" w14:textId="77777777" w:rsidR="00321D66" w:rsidRPr="00321D66" w:rsidRDefault="00321D66" w:rsidP="00321D66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outlineLvl w:val="2"/>
        <w:rPr>
          <w:rFonts w:ascii="Segoe UI" w:eastAsia="Times New Roman" w:hAnsi="Segoe UI" w:cs="Segoe UI"/>
          <w:b/>
          <w:bCs/>
          <w:color w:val="141413"/>
          <w:kern w:val="0"/>
          <w:sz w:val="27"/>
          <w:szCs w:val="27"/>
          <w:lang w:eastAsia="en-GB"/>
          <w14:ligatures w14:val="none"/>
        </w:rPr>
      </w:pPr>
      <w:r w:rsidRPr="00321D66">
        <w:rPr>
          <w:rFonts w:ascii="Segoe UI" w:eastAsia="Times New Roman" w:hAnsi="Segoe UI" w:cs="Segoe UI"/>
          <w:b/>
          <w:bCs/>
          <w:color w:val="141413"/>
          <w:kern w:val="0"/>
          <w:sz w:val="27"/>
          <w:szCs w:val="27"/>
          <w:lang w:eastAsia="en-GB"/>
          <w14:ligatures w14:val="none"/>
        </w:rPr>
        <w:t>The honest scorecard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35"/>
        <w:gridCol w:w="604"/>
        <w:gridCol w:w="6281"/>
      </w:tblGrid>
      <w:tr w:rsidR="00321D66" w:rsidRPr="00321D66" w14:paraId="316D9909" w14:textId="77777777">
        <w:trPr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shd w:val="clear" w:color="auto" w:fill="F5F4ED"/>
            <w:vAlign w:val="center"/>
            <w:hideMark/>
          </w:tcPr>
          <w:p w14:paraId="7FAF0922" w14:textId="77777777" w:rsidR="00321D66" w:rsidRPr="00321D66" w:rsidRDefault="00321D66" w:rsidP="00321D66">
            <w:pPr>
              <w:rPr>
                <w:rFonts w:ascii="Times New Roman" w:eastAsia="Times New Roman" w:hAnsi="Times New Roman" w:cs="Times New Roman"/>
                <w:b/>
                <w:bCs/>
                <w:color w:val="3D3D3A"/>
                <w:kern w:val="0"/>
                <w:lang w:eastAsia="en-GB"/>
                <w14:ligatures w14:val="none"/>
              </w:rPr>
            </w:pPr>
            <w:r w:rsidRPr="00321D66">
              <w:rPr>
                <w:rFonts w:ascii="Times New Roman" w:eastAsia="Times New Roman" w:hAnsi="Times New Roman" w:cs="Times New Roman"/>
                <w:b/>
                <w:bCs/>
                <w:color w:val="3D3D3A"/>
                <w:kern w:val="0"/>
                <w:lang w:eastAsia="en-GB"/>
                <w14:ligatures w14:val="none"/>
              </w:rPr>
              <w:t>Dimension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shd w:val="clear" w:color="auto" w:fill="F5F4ED"/>
            <w:vAlign w:val="center"/>
            <w:hideMark/>
          </w:tcPr>
          <w:p w14:paraId="78FE6498" w14:textId="77777777" w:rsidR="00321D66" w:rsidRPr="00321D66" w:rsidRDefault="00321D66" w:rsidP="00321D66">
            <w:pPr>
              <w:rPr>
                <w:rFonts w:ascii="Times New Roman" w:eastAsia="Times New Roman" w:hAnsi="Times New Roman" w:cs="Times New Roman"/>
                <w:b/>
                <w:bCs/>
                <w:color w:val="3D3D3A"/>
                <w:kern w:val="0"/>
                <w:lang w:eastAsia="en-GB"/>
                <w14:ligatures w14:val="none"/>
              </w:rPr>
            </w:pPr>
            <w:r w:rsidRPr="00321D66">
              <w:rPr>
                <w:rFonts w:ascii="Times New Roman" w:eastAsia="Times New Roman" w:hAnsi="Times New Roman" w:cs="Times New Roman"/>
                <w:b/>
                <w:bCs/>
                <w:color w:val="3D3D3A"/>
                <w:kern w:val="0"/>
                <w:lang w:eastAsia="en-GB"/>
                <w14:ligatures w14:val="none"/>
              </w:rPr>
              <w:t>Score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5F4ED"/>
            <w:vAlign w:val="center"/>
            <w:hideMark/>
          </w:tcPr>
          <w:p w14:paraId="5266162D" w14:textId="77777777" w:rsidR="00321D66" w:rsidRPr="00321D66" w:rsidRDefault="00321D66" w:rsidP="00321D66">
            <w:pPr>
              <w:rPr>
                <w:rFonts w:ascii="Times New Roman" w:eastAsia="Times New Roman" w:hAnsi="Times New Roman" w:cs="Times New Roman"/>
                <w:b/>
                <w:bCs/>
                <w:color w:val="3D3D3A"/>
                <w:kern w:val="0"/>
                <w:lang w:eastAsia="en-GB"/>
                <w14:ligatures w14:val="none"/>
              </w:rPr>
            </w:pPr>
            <w:r w:rsidRPr="00321D66">
              <w:rPr>
                <w:rFonts w:ascii="Times New Roman" w:eastAsia="Times New Roman" w:hAnsi="Times New Roman" w:cs="Times New Roman"/>
                <w:b/>
                <w:bCs/>
                <w:color w:val="3D3D3A"/>
                <w:kern w:val="0"/>
                <w:lang w:eastAsia="en-GB"/>
                <w14:ligatures w14:val="none"/>
              </w:rPr>
              <w:t>Notes</w:t>
            </w:r>
          </w:p>
        </w:tc>
      </w:tr>
      <w:tr w:rsidR="00321D66" w:rsidRPr="00321D66" w14:paraId="6C1933E8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5494BC32" w14:textId="77777777" w:rsidR="00321D66" w:rsidRPr="00321D66" w:rsidRDefault="00321D66" w:rsidP="00321D66">
            <w:pPr>
              <w:rPr>
                <w:rFonts w:ascii="Times New Roman" w:eastAsia="Times New Roman" w:hAnsi="Times New Roman" w:cs="Times New Roman"/>
                <w:color w:val="3D3D3A"/>
                <w:kern w:val="0"/>
                <w:lang w:eastAsia="en-GB"/>
                <w14:ligatures w14:val="none"/>
              </w:rPr>
            </w:pPr>
            <w:r w:rsidRPr="00321D66">
              <w:rPr>
                <w:rFonts w:ascii="Times New Roman" w:eastAsia="Times New Roman" w:hAnsi="Times New Roman" w:cs="Times New Roman"/>
                <w:color w:val="3D3D3A"/>
                <w:kern w:val="0"/>
                <w:lang w:eastAsia="en-GB"/>
                <w14:ligatures w14:val="none"/>
              </w:rPr>
              <w:t>R analytics &amp; statistics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6904A068" w14:textId="77777777" w:rsidR="00321D66" w:rsidRPr="00321D66" w:rsidRDefault="00321D66" w:rsidP="00321D66">
            <w:pPr>
              <w:rPr>
                <w:rFonts w:ascii="Times New Roman" w:eastAsia="Times New Roman" w:hAnsi="Times New Roman" w:cs="Times New Roman"/>
                <w:color w:val="3D3D3A"/>
                <w:kern w:val="0"/>
                <w:lang w:eastAsia="en-GB"/>
                <w14:ligatures w14:val="none"/>
              </w:rPr>
            </w:pPr>
            <w:r w:rsidRPr="00321D66">
              <w:rPr>
                <w:rFonts w:ascii="Times New Roman" w:eastAsia="Times New Roman" w:hAnsi="Times New Roman" w:cs="Times New Roman"/>
                <w:color w:val="3D3D3A"/>
                <w:kern w:val="0"/>
                <w:lang w:eastAsia="en-GB"/>
                <w14:ligatures w14:val="none"/>
              </w:rPr>
              <w:t>95+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718A923D" w14:textId="77777777" w:rsidR="00321D66" w:rsidRPr="00321D66" w:rsidRDefault="00321D66" w:rsidP="00321D66">
            <w:pPr>
              <w:rPr>
                <w:rFonts w:ascii="Times New Roman" w:eastAsia="Times New Roman" w:hAnsi="Times New Roman" w:cs="Times New Roman"/>
                <w:color w:val="3D3D3A"/>
                <w:kern w:val="0"/>
                <w:lang w:eastAsia="en-GB"/>
                <w14:ligatures w14:val="none"/>
              </w:rPr>
            </w:pPr>
            <w:r w:rsidRPr="00321D66">
              <w:rPr>
                <w:rFonts w:ascii="Times New Roman" w:eastAsia="Times New Roman" w:hAnsi="Times New Roman" w:cs="Times New Roman"/>
                <w:color w:val="3D3D3A"/>
                <w:kern w:val="0"/>
                <w:lang w:eastAsia="en-GB"/>
                <w14:ligatures w14:val="none"/>
              </w:rPr>
              <w:t>Rock solid</w:t>
            </w:r>
          </w:p>
        </w:tc>
      </w:tr>
      <w:tr w:rsidR="00321D66" w:rsidRPr="00321D66" w14:paraId="10BB8F07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1DE92DF7" w14:textId="77777777" w:rsidR="00321D66" w:rsidRPr="00321D66" w:rsidRDefault="00321D66" w:rsidP="00321D66">
            <w:pPr>
              <w:rPr>
                <w:rFonts w:ascii="Times New Roman" w:eastAsia="Times New Roman" w:hAnsi="Times New Roman" w:cs="Times New Roman"/>
                <w:color w:val="3D3D3A"/>
                <w:kern w:val="0"/>
                <w:lang w:eastAsia="en-GB"/>
                <w14:ligatures w14:val="none"/>
              </w:rPr>
            </w:pPr>
            <w:r w:rsidRPr="00321D66">
              <w:rPr>
                <w:rFonts w:ascii="Times New Roman" w:eastAsia="Times New Roman" w:hAnsi="Times New Roman" w:cs="Times New Roman"/>
                <w:color w:val="3D3D3A"/>
                <w:kern w:val="0"/>
                <w:lang w:eastAsia="en-GB"/>
                <w14:ligatures w14:val="none"/>
              </w:rPr>
              <w:t>Test coverage (R)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159518C0" w14:textId="77777777" w:rsidR="00321D66" w:rsidRPr="00321D66" w:rsidRDefault="00321D66" w:rsidP="00321D66">
            <w:pPr>
              <w:rPr>
                <w:rFonts w:ascii="Times New Roman" w:eastAsia="Times New Roman" w:hAnsi="Times New Roman" w:cs="Times New Roman"/>
                <w:color w:val="3D3D3A"/>
                <w:kern w:val="0"/>
                <w:lang w:eastAsia="en-GB"/>
                <w14:ligatures w14:val="none"/>
              </w:rPr>
            </w:pPr>
            <w:r w:rsidRPr="00321D66">
              <w:rPr>
                <w:rFonts w:ascii="Times New Roman" w:eastAsia="Times New Roman" w:hAnsi="Times New Roman" w:cs="Times New Roman"/>
                <w:color w:val="3D3D3A"/>
                <w:kern w:val="0"/>
                <w:lang w:eastAsia="en-GB"/>
                <w14:ligatures w14:val="none"/>
              </w:rPr>
              <w:t>93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13E34430" w14:textId="77777777" w:rsidR="00321D66" w:rsidRPr="00321D66" w:rsidRDefault="00321D66" w:rsidP="00321D66">
            <w:pPr>
              <w:rPr>
                <w:rFonts w:ascii="Times New Roman" w:eastAsia="Times New Roman" w:hAnsi="Times New Roman" w:cs="Times New Roman"/>
                <w:color w:val="3D3D3A"/>
                <w:kern w:val="0"/>
                <w:lang w:eastAsia="en-GB"/>
                <w14:ligatures w14:val="none"/>
              </w:rPr>
            </w:pPr>
            <w:r w:rsidRPr="00321D66">
              <w:rPr>
                <w:rFonts w:ascii="Times New Roman" w:eastAsia="Times New Roman" w:hAnsi="Times New Roman" w:cs="Times New Roman"/>
                <w:color w:val="3D3D3A"/>
                <w:kern w:val="0"/>
                <w:lang w:eastAsia="en-GB"/>
                <w14:ligatures w14:val="none"/>
              </w:rPr>
              <w:t>10,748 tests, 100% pass</w:t>
            </w:r>
          </w:p>
        </w:tc>
      </w:tr>
      <w:tr w:rsidR="00321D66" w:rsidRPr="00321D66" w14:paraId="5B533F07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066AABC1" w14:textId="77777777" w:rsidR="00321D66" w:rsidRPr="00321D66" w:rsidRDefault="00321D66" w:rsidP="00321D66">
            <w:pPr>
              <w:rPr>
                <w:rFonts w:ascii="Times New Roman" w:eastAsia="Times New Roman" w:hAnsi="Times New Roman" w:cs="Times New Roman"/>
                <w:color w:val="3D3D3A"/>
                <w:kern w:val="0"/>
                <w:lang w:eastAsia="en-GB"/>
                <w14:ligatures w14:val="none"/>
              </w:rPr>
            </w:pPr>
            <w:r w:rsidRPr="00321D66">
              <w:rPr>
                <w:rFonts w:ascii="Times New Roman" w:eastAsia="Times New Roman" w:hAnsi="Times New Roman" w:cs="Times New Roman"/>
                <w:color w:val="3D3D3A"/>
                <w:kern w:val="0"/>
                <w:lang w:eastAsia="en-GB"/>
                <w14:ligatures w14:val="none"/>
              </w:rPr>
              <w:t>Report correctness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454BC508" w14:textId="77777777" w:rsidR="00321D66" w:rsidRPr="00321D66" w:rsidRDefault="00321D66" w:rsidP="00321D66">
            <w:pPr>
              <w:rPr>
                <w:rFonts w:ascii="Times New Roman" w:eastAsia="Times New Roman" w:hAnsi="Times New Roman" w:cs="Times New Roman"/>
                <w:color w:val="3D3D3A"/>
                <w:kern w:val="0"/>
                <w:lang w:eastAsia="en-GB"/>
                <w14:ligatures w14:val="none"/>
              </w:rPr>
            </w:pPr>
            <w:r w:rsidRPr="00321D66">
              <w:rPr>
                <w:rFonts w:ascii="Times New Roman" w:eastAsia="Times New Roman" w:hAnsi="Times New Roman" w:cs="Times New Roman"/>
                <w:color w:val="3D3D3A"/>
                <w:kern w:val="0"/>
                <w:lang w:eastAsia="en-GB"/>
                <w14:ligatures w14:val="none"/>
              </w:rPr>
              <w:t>90+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06D2AD69" w14:textId="77777777" w:rsidR="00321D66" w:rsidRPr="00321D66" w:rsidRDefault="00321D66" w:rsidP="00321D66">
            <w:pPr>
              <w:rPr>
                <w:rFonts w:ascii="Times New Roman" w:eastAsia="Times New Roman" w:hAnsi="Times New Roman" w:cs="Times New Roman"/>
                <w:color w:val="3D3D3A"/>
                <w:kern w:val="0"/>
                <w:lang w:eastAsia="en-GB"/>
                <w14:ligatures w14:val="none"/>
              </w:rPr>
            </w:pPr>
            <w:r w:rsidRPr="00321D66">
              <w:rPr>
                <w:rFonts w:ascii="Times New Roman" w:eastAsia="Times New Roman" w:hAnsi="Times New Roman" w:cs="Times New Roman"/>
                <w:color w:val="3D3D3A"/>
                <w:kern w:val="0"/>
                <w:lang w:eastAsia="en-GB"/>
                <w14:ligatures w14:val="none"/>
              </w:rPr>
              <w:t>Tested via R pipeline tests</w:t>
            </w:r>
          </w:p>
        </w:tc>
      </w:tr>
      <w:tr w:rsidR="00321D66" w:rsidRPr="00321D66" w14:paraId="2C7EE247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23A5DDFD" w14:textId="77777777" w:rsidR="00321D66" w:rsidRPr="00321D66" w:rsidRDefault="00321D66" w:rsidP="00321D66">
            <w:pPr>
              <w:rPr>
                <w:rFonts w:ascii="Times New Roman" w:eastAsia="Times New Roman" w:hAnsi="Times New Roman" w:cs="Times New Roman"/>
                <w:color w:val="3D3D3A"/>
                <w:kern w:val="0"/>
                <w:lang w:eastAsia="en-GB"/>
                <w14:ligatures w14:val="none"/>
              </w:rPr>
            </w:pPr>
            <w:r w:rsidRPr="00321D66">
              <w:rPr>
                <w:rFonts w:ascii="Times New Roman" w:eastAsia="Times New Roman" w:hAnsi="Times New Roman" w:cs="Times New Roman"/>
                <w:color w:val="3D3D3A"/>
                <w:kern w:val="0"/>
                <w:lang w:eastAsia="en-GB"/>
                <w14:ligatures w14:val="none"/>
              </w:rPr>
              <w:t>JS maintainability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2D4202B6" w14:textId="77777777" w:rsidR="00321D66" w:rsidRPr="00321D66" w:rsidRDefault="00321D66" w:rsidP="00321D66">
            <w:pPr>
              <w:rPr>
                <w:rFonts w:ascii="Times New Roman" w:eastAsia="Times New Roman" w:hAnsi="Times New Roman" w:cs="Times New Roman"/>
                <w:color w:val="3D3D3A"/>
                <w:kern w:val="0"/>
                <w:lang w:eastAsia="en-GB"/>
                <w14:ligatures w14:val="none"/>
              </w:rPr>
            </w:pPr>
            <w:r w:rsidRPr="00321D66">
              <w:rPr>
                <w:rFonts w:ascii="Times New Roman" w:eastAsia="Times New Roman" w:hAnsi="Times New Roman" w:cs="Times New Roman"/>
                <w:color w:val="3D3D3A"/>
                <w:kern w:val="0"/>
                <w:lang w:eastAsia="en-GB"/>
                <w14:ligatures w14:val="none"/>
              </w:rPr>
              <w:t>70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86EC4C0" w14:textId="77777777" w:rsidR="00321D66" w:rsidRPr="00321D66" w:rsidRDefault="00321D66" w:rsidP="00321D66">
            <w:pPr>
              <w:rPr>
                <w:rFonts w:ascii="Times New Roman" w:eastAsia="Times New Roman" w:hAnsi="Times New Roman" w:cs="Times New Roman"/>
                <w:color w:val="3D3D3A"/>
                <w:kern w:val="0"/>
                <w:lang w:eastAsia="en-GB"/>
                <w14:ligatures w14:val="none"/>
              </w:rPr>
            </w:pPr>
            <w:r w:rsidRPr="00321D66">
              <w:rPr>
                <w:rFonts w:ascii="Times New Roman" w:eastAsia="Times New Roman" w:hAnsi="Times New Roman" w:cs="Times New Roman"/>
                <w:color w:val="3D3D3A"/>
                <w:kern w:val="0"/>
                <w:lang w:eastAsia="en-GB"/>
                <w14:ligatures w14:val="none"/>
              </w:rPr>
              <w:t>Duplication is the drag</w:t>
            </w:r>
          </w:p>
        </w:tc>
      </w:tr>
      <w:tr w:rsidR="00321D66" w:rsidRPr="00321D66" w14:paraId="7485B24C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1ABB802F" w14:textId="77777777" w:rsidR="00321D66" w:rsidRPr="00321D66" w:rsidRDefault="00321D66" w:rsidP="00321D66">
            <w:pPr>
              <w:rPr>
                <w:rFonts w:ascii="Times New Roman" w:eastAsia="Times New Roman" w:hAnsi="Times New Roman" w:cs="Times New Roman"/>
                <w:color w:val="3D3D3A"/>
                <w:kern w:val="0"/>
                <w:lang w:eastAsia="en-GB"/>
                <w14:ligatures w14:val="none"/>
              </w:rPr>
            </w:pPr>
            <w:r w:rsidRPr="00321D66">
              <w:rPr>
                <w:rFonts w:ascii="Times New Roman" w:eastAsia="Times New Roman" w:hAnsi="Times New Roman" w:cs="Times New Roman"/>
                <w:color w:val="3D3D3A"/>
                <w:kern w:val="0"/>
                <w:lang w:eastAsia="en-GB"/>
                <w14:ligatures w14:val="none"/>
              </w:rPr>
              <w:t>JS interactivity testing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26313C01" w14:textId="77777777" w:rsidR="00321D66" w:rsidRPr="00321D66" w:rsidRDefault="00321D66" w:rsidP="00321D66">
            <w:pPr>
              <w:rPr>
                <w:rFonts w:ascii="Times New Roman" w:eastAsia="Times New Roman" w:hAnsi="Times New Roman" w:cs="Times New Roman"/>
                <w:color w:val="3D3D3A"/>
                <w:kern w:val="0"/>
                <w:lang w:eastAsia="en-GB"/>
                <w14:ligatures w14:val="none"/>
              </w:rPr>
            </w:pPr>
            <w:r w:rsidRPr="00321D66">
              <w:rPr>
                <w:rFonts w:ascii="Times New Roman" w:eastAsia="Times New Roman" w:hAnsi="Times New Roman" w:cs="Times New Roman"/>
                <w:color w:val="3D3D3A"/>
                <w:kern w:val="0"/>
                <w:lang w:eastAsia="en-GB"/>
                <w14:ligatures w14:val="none"/>
              </w:rPr>
              <w:t>N/A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49D7BD4B" w14:textId="77777777" w:rsidR="00321D66" w:rsidRPr="00321D66" w:rsidRDefault="00321D66" w:rsidP="00321D66">
            <w:pPr>
              <w:rPr>
                <w:rFonts w:ascii="Times New Roman" w:eastAsia="Times New Roman" w:hAnsi="Times New Roman" w:cs="Times New Roman"/>
                <w:color w:val="3D3D3A"/>
                <w:kern w:val="0"/>
                <w:lang w:eastAsia="en-GB"/>
                <w14:ligatures w14:val="none"/>
              </w:rPr>
            </w:pPr>
            <w:r w:rsidRPr="00321D66">
              <w:rPr>
                <w:rFonts w:ascii="Times New Roman" w:eastAsia="Times New Roman" w:hAnsi="Times New Roman" w:cs="Times New Roman"/>
                <w:color w:val="3D3D3A"/>
                <w:kern w:val="0"/>
                <w:lang w:eastAsia="en-GB"/>
                <w14:ligatures w14:val="none"/>
              </w:rPr>
              <w:t>Not tested directly, but low-risk — it's UI behaviour, not data correctness</w:t>
            </w:r>
          </w:p>
        </w:tc>
      </w:tr>
    </w:tbl>
    <w:p w14:paraId="4815F576" w14:textId="77777777" w:rsidR="00321D66" w:rsidRPr="00321D66" w:rsidRDefault="00321D66" w:rsidP="00321D66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</w:pPr>
      <w:r w:rsidRPr="00321D66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  <w:t>The 93 stands. I overstated the JS testing gap. The comment about TypeScript was answering the wrong question for this project.</w:t>
      </w:r>
    </w:p>
    <w:p w14:paraId="0D76806B" w14:textId="77777777" w:rsidR="00321D66" w:rsidRPr="00321D66" w:rsidRDefault="00321D66" w:rsidP="00321D66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5F4ED"/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</w:pPr>
      <w:r w:rsidRPr="00321D66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  <w:t>i need to focus on marketing - is this something i should get you to fix now - is it a low risk project you can do in the background or should i park it for future upgrade</w:t>
      </w:r>
    </w:p>
    <w:p w14:paraId="16294677" w14:textId="77777777" w:rsidR="00321D66" w:rsidRPr="00321D66" w:rsidRDefault="00321D66" w:rsidP="00321D66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</w:pPr>
      <w:r w:rsidRPr="00321D66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  <w:t>Park it.</w:t>
      </w:r>
    </w:p>
    <w:p w14:paraId="4881028B" w14:textId="77777777" w:rsidR="00321D66" w:rsidRPr="00321D66" w:rsidRDefault="00321D66" w:rsidP="00321D66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</w:pPr>
      <w:r w:rsidRPr="00321D66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  <w:t>Here's why:</w:t>
      </w:r>
    </w:p>
    <w:p w14:paraId="184B7AFF" w14:textId="77777777" w:rsidR="00321D66" w:rsidRPr="00321D66" w:rsidRDefault="00321D66" w:rsidP="00321D66">
      <w:pPr>
        <w:numPr>
          <w:ilvl w:val="0"/>
          <w:numId w:val="12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</w:pPr>
      <w:r w:rsidRPr="00321D66">
        <w:rPr>
          <w:rFonts w:ascii="Segoe UI" w:eastAsia="Times New Roman" w:hAnsi="Segoe UI" w:cs="Segoe UI"/>
          <w:b/>
          <w:bCs/>
          <w:color w:val="141413"/>
          <w:kern w:val="0"/>
          <w:sz w:val="27"/>
          <w:szCs w:val="27"/>
          <w:bdr w:val="single" w:sz="2" w:space="0" w:color="1F1E1D" w:frame="1"/>
          <w:lang w:eastAsia="en-GB"/>
          <w14:ligatures w14:val="none"/>
        </w:rPr>
        <w:t>It's working.</w:t>
      </w:r>
      <w:r w:rsidRPr="00321D66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  <w:t> The duplication is annoying for maintenance but it's not causing bugs or client-visible issues right now.</w:t>
      </w:r>
    </w:p>
    <w:p w14:paraId="22BA3CB7" w14:textId="77777777" w:rsidR="00321D66" w:rsidRPr="00321D66" w:rsidRDefault="00321D66" w:rsidP="00321D66">
      <w:pPr>
        <w:numPr>
          <w:ilvl w:val="0"/>
          <w:numId w:val="12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</w:pPr>
      <w:r w:rsidRPr="00321D66">
        <w:rPr>
          <w:rFonts w:ascii="Segoe UI" w:eastAsia="Times New Roman" w:hAnsi="Segoe UI" w:cs="Segoe UI"/>
          <w:b/>
          <w:bCs/>
          <w:color w:val="141413"/>
          <w:kern w:val="0"/>
          <w:sz w:val="27"/>
          <w:szCs w:val="27"/>
          <w:bdr w:val="single" w:sz="2" w:space="0" w:color="1F1E1D" w:frame="1"/>
          <w:lang w:eastAsia="en-GB"/>
          <w14:ligatures w14:val="none"/>
        </w:rPr>
        <w:t>It's not low risk for background work.</w:t>
      </w:r>
      <w:r w:rsidRPr="00321D66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  <w:t xml:space="preserve"> Consolidating JS across 8 modules means touching every report's assembly pipeline. One wrong function signature, one missed module-specific override, and a </w:t>
      </w:r>
      <w:r w:rsidRPr="00321D66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  <w:lastRenderedPageBreak/>
        <w:t>client report breaks. That needs your eyes on it, not background autonomy.</w:t>
      </w:r>
    </w:p>
    <w:p w14:paraId="5DB7F52C" w14:textId="77777777" w:rsidR="00321D66" w:rsidRPr="00321D66" w:rsidRDefault="00321D66" w:rsidP="00321D66">
      <w:pPr>
        <w:numPr>
          <w:ilvl w:val="0"/>
          <w:numId w:val="12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</w:pPr>
      <w:r w:rsidRPr="00321D66">
        <w:rPr>
          <w:rFonts w:ascii="Segoe UI" w:eastAsia="Times New Roman" w:hAnsi="Segoe UI" w:cs="Segoe UI"/>
          <w:b/>
          <w:bCs/>
          <w:color w:val="141413"/>
          <w:kern w:val="0"/>
          <w:sz w:val="27"/>
          <w:szCs w:val="27"/>
          <w:bdr w:val="single" w:sz="2" w:space="0" w:color="1F1E1D" w:frame="1"/>
          <w:lang w:eastAsia="en-GB"/>
          <w14:ligatures w14:val="none"/>
        </w:rPr>
        <w:t>It's not urgent.</w:t>
      </w:r>
      <w:r w:rsidRPr="00321D66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  <w:t> The duplication cost is paid when you need to fix a JS bug across modules. Until that happens, it's dormant tech debt.</w:t>
      </w:r>
    </w:p>
    <w:p w14:paraId="754577C4" w14:textId="77777777" w:rsidR="00321D66" w:rsidRPr="00321D66" w:rsidRDefault="00321D66" w:rsidP="00321D66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</w:pPr>
      <w:r w:rsidRPr="00321D66">
        <w:rPr>
          <w:rFonts w:ascii="Segoe UI" w:eastAsia="Times New Roman" w:hAnsi="Segoe UI" w:cs="Segoe UI"/>
          <w:b/>
          <w:bCs/>
          <w:color w:val="141413"/>
          <w:kern w:val="0"/>
          <w:sz w:val="27"/>
          <w:szCs w:val="27"/>
          <w:bdr w:val="single" w:sz="2" w:space="0" w:color="1F1E1D" w:frame="1"/>
          <w:lang w:eastAsia="en-GB"/>
          <w14:ligatures w14:val="none"/>
        </w:rPr>
        <w:t>When to do it:</w:t>
      </w:r>
      <w:r w:rsidRPr="00321D66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  <w:t> After the demo push, when you have a quiet week and can test every report type after the refactor. It's a solid 2-3 session project — extract shared JS, update each module's page_builder.R to reference shared files, then generate and verify every report type.</w:t>
      </w:r>
    </w:p>
    <w:p w14:paraId="051091CB" w14:textId="77777777" w:rsidR="00321D66" w:rsidRPr="00321D66" w:rsidRDefault="00321D66" w:rsidP="00321D66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</w:pPr>
      <w:r w:rsidRPr="00321D66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  <w:t>Go focus on marketing.</w:t>
      </w:r>
    </w:p>
    <w:p w14:paraId="67B5C853" w14:textId="77777777" w:rsidR="00321D66" w:rsidRPr="00321D66" w:rsidRDefault="00321D66" w:rsidP="00321D66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5F4ED"/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</w:pPr>
      <w:r w:rsidRPr="00321D66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  <w:t>you do stand by the assertion this is worth doing though.</w:t>
      </w:r>
    </w:p>
    <w:p w14:paraId="43D2FF1B" w14:textId="77777777" w:rsidR="00321D66" w:rsidRPr="00321D66" w:rsidRDefault="00321D66" w:rsidP="00321D66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</w:pPr>
      <w:r w:rsidRPr="00321D66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  <w:t>Yes. 26,722 lines across 63 files with the same functions copied 6-8 times is a maintenance liability. The next time you need to fix a pin bug or change the export format, you'll be doing the same edit in 8 places and hoping you don't miss one.</w:t>
      </w:r>
    </w:p>
    <w:p w14:paraId="10917851" w14:textId="77777777" w:rsidR="00321D66" w:rsidRPr="00321D66" w:rsidRDefault="00321D66" w:rsidP="00321D66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</w:pPr>
      <w:r w:rsidRPr="00321D66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  <w:t>It's not urgent. But it's the kind of thing that gets worse the longer you leave it, because every new module or report feature adds another copy.</w:t>
      </w:r>
    </w:p>
    <w:p w14:paraId="37C1762C" w14:textId="77777777" w:rsidR="00321D66" w:rsidRPr="00321D66" w:rsidRDefault="00321D66" w:rsidP="00321D66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33A861EE" w14:textId="77777777" w:rsidR="00321D66" w:rsidRDefault="00321D66">
      <w:pPr>
        <w:rPr>
          <w:lang w:val="en-US"/>
        </w:rPr>
      </w:pPr>
    </w:p>
    <w:p w14:paraId="16EE3147" w14:textId="77777777" w:rsidR="00321D66" w:rsidRPr="009A3414" w:rsidRDefault="00321D66">
      <w:pPr>
        <w:rPr>
          <w:lang w:val="en-US"/>
        </w:rPr>
      </w:pPr>
    </w:p>
    <w:sectPr w:rsidR="00321D66" w:rsidRPr="009A34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E478D"/>
    <w:multiLevelType w:val="multilevel"/>
    <w:tmpl w:val="409AB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EE512D5"/>
    <w:multiLevelType w:val="multilevel"/>
    <w:tmpl w:val="7892E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435798F"/>
    <w:multiLevelType w:val="multilevel"/>
    <w:tmpl w:val="72DE2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6283157"/>
    <w:multiLevelType w:val="multilevel"/>
    <w:tmpl w:val="2D3CC5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7537A68"/>
    <w:multiLevelType w:val="multilevel"/>
    <w:tmpl w:val="5E0A2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8441D44"/>
    <w:multiLevelType w:val="multilevel"/>
    <w:tmpl w:val="04685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AA2661A"/>
    <w:multiLevelType w:val="multilevel"/>
    <w:tmpl w:val="A1CA2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5874AE3"/>
    <w:multiLevelType w:val="multilevel"/>
    <w:tmpl w:val="7C707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8E26A8B"/>
    <w:multiLevelType w:val="multilevel"/>
    <w:tmpl w:val="268EA2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19F632F"/>
    <w:multiLevelType w:val="multilevel"/>
    <w:tmpl w:val="03923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6B7F28B2"/>
    <w:multiLevelType w:val="multilevel"/>
    <w:tmpl w:val="F2A2C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77136AAA"/>
    <w:multiLevelType w:val="multilevel"/>
    <w:tmpl w:val="A4723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40000339">
    <w:abstractNumId w:val="9"/>
  </w:num>
  <w:num w:numId="2" w16cid:durableId="917203908">
    <w:abstractNumId w:val="10"/>
  </w:num>
  <w:num w:numId="3" w16cid:durableId="1036464831">
    <w:abstractNumId w:val="5"/>
  </w:num>
  <w:num w:numId="4" w16cid:durableId="1917008713">
    <w:abstractNumId w:val="11"/>
  </w:num>
  <w:num w:numId="5" w16cid:durableId="1731422764">
    <w:abstractNumId w:val="2"/>
  </w:num>
  <w:num w:numId="6" w16cid:durableId="1316256063">
    <w:abstractNumId w:val="1"/>
  </w:num>
  <w:num w:numId="7" w16cid:durableId="955597084">
    <w:abstractNumId w:val="7"/>
  </w:num>
  <w:num w:numId="8" w16cid:durableId="1526090278">
    <w:abstractNumId w:val="0"/>
  </w:num>
  <w:num w:numId="9" w16cid:durableId="304165874">
    <w:abstractNumId w:val="3"/>
  </w:num>
  <w:num w:numId="10" w16cid:durableId="1345941398">
    <w:abstractNumId w:val="4"/>
  </w:num>
  <w:num w:numId="11" w16cid:durableId="836000531">
    <w:abstractNumId w:val="6"/>
  </w:num>
  <w:num w:numId="12" w16cid:durableId="205881978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414"/>
    <w:rsid w:val="001C150F"/>
    <w:rsid w:val="0024322E"/>
    <w:rsid w:val="0025060D"/>
    <w:rsid w:val="00321D66"/>
    <w:rsid w:val="004621EF"/>
    <w:rsid w:val="00587650"/>
    <w:rsid w:val="005E00F1"/>
    <w:rsid w:val="005E2670"/>
    <w:rsid w:val="00821A1F"/>
    <w:rsid w:val="008B4D7F"/>
    <w:rsid w:val="009A3414"/>
    <w:rsid w:val="009E4EED"/>
    <w:rsid w:val="00AB7EBF"/>
    <w:rsid w:val="00BC2551"/>
    <w:rsid w:val="00C4167A"/>
    <w:rsid w:val="00FD5F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8006285"/>
  <w15:chartTrackingRefBased/>
  <w15:docId w15:val="{40C2B739-685F-BD4D-898B-9CB4D67403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A34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A34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A34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34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34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341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341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341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341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34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A34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A34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341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341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34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34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34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34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341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34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341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34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341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34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34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34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34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34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3414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AB7EBF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5E00F1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5E00F1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5E00F1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6</Pages>
  <Words>1465</Words>
  <Characters>8351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Duncan Brett</dc:creator>
  <cp:keywords/>
  <dc:description/>
  <cp:lastModifiedBy>Duncan Brett</cp:lastModifiedBy>
  <cp:revision>3</cp:revision>
  <dcterms:created xsi:type="dcterms:W3CDTF">2026-03-24T01:15:00Z</dcterms:created>
  <dcterms:modified xsi:type="dcterms:W3CDTF">2026-03-26T06:50:00Z</dcterms:modified>
</cp:coreProperties>
</file>