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rPr/>
      </w:pPr>
      <w:r w:rsidDel="00000000" w:rsidR="00000000" w:rsidRPr="00000000">
        <w:rPr>
          <w:b w:val="1"/>
          <w:bCs w:val="1"/>
          <w:color w:val="1f3a5f"/>
          <w:sz w:val="34"/>
          <w:szCs w:val="34"/>
          <w:rtl w:val="0"/>
        </w:rPr>
        <w:t xml:space="preserve">Политика за контрол на командите към IoT устройствата през MQTT брокера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Фирма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3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25. SmartCity Solutions 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Тема и префикс на кодовете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Контрол на командите към IoT устройствата през MQTT брокера, MQT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0.1 (чернова)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28.10.2026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Ръководител 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Одобрил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Управител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Следващ преглед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28.10.2027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1. Цел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100" w:lineRule="auto"/>
        <w:rPr/>
      </w:pPr>
      <w:r w:rsidDel="00000000" w:rsidR="00000000" w:rsidRPr="00000000">
        <w:rPr>
          <w:rtl w:val="0"/>
        </w:rPr>
        <w:t xml:space="preserve">Политиката не позволява на неоторизиран източник да изпрати команда към IoT устройствата на трите общини през MQTT брокера, защото подменена команда към светофар, например, може да застраши живот и здраве. Тя адресира най-високия неприемлив риск в регистъра: R-01 (вероятност 4 × въздействие 5 = 20, критичен).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Адресирани рискове (R-ID)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R-01 (основен); допълнително R-03 и R-09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2. Обхват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Политиката важи 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MQTT брокер A-01 (10.240.0.10, порт 8883/TCP); gateway gw A-04 (10.240.0.1); управленски dashboard A-03; IoT VLAN-ите A-05, A-06 и A-07 (10.241.0.0/22 и 10.242.0.0/22); IoT устройствата A-08; Wazuh A-10; сертификатите и ключовете A-13. Потребители: Системен администратор, Ръководител ИТ, Управител и общинските оператори в Ямбол.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Извън обхвата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Не влизат: публичният dashboard за граждани A-02 (порт 443), резервните копия A-16, AI асистентът A-17 и физическата сигурност на сървърното помещение A-15; те се уреждат с отделни политики. Не се уреждат и мрежите на общините извън IoT VLAN-ите.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3. Роли и отговорности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Роля (длъжност)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Отговорност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Системен 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Прилага: въвежда и поддържа правилата на gw (A-04), ACL и сертификатите на брокера (A-01, A-13) и настройките на Wazuh (A-10); записва всяка промяна в протокола за промени.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Управител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Одобрява политиката и всяко изключение по раздел 5 и приема остатъчния риск.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Ръководител 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Проверява: изпълнява тестовете на MQT-01 до MQT-05 и записва резултата; не прави промени по системите, които проверява. Подава ранното предупреждение до СЕРИКС до 24 часа от установяването на значителен инцидент.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Общински 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Изпраща команди само през управленския dashboard (A-03) със собствения си акаунт; докладва на Ръководител ИТ до 4 часа изгубено устройство или команда, която не е изпратил.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4. Контроли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1 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MQT-01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Само Ямбол достига IoT устройствата (филтър на gw)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На gw (A-04) нови връзки към порт 8883 на IoT VLAN-ите (10.241.0.0/22 и 10.242.0.0/22) се допускат само от 10.240.0.0/24. Допускат се връзки от IoT VLAN-ите към брокера A-01 (10.240.0.10:8883). Трафикът от IoT VLAN-ите към интернет и между тях е DROP, политиката по подразбиране е DROP.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Системен администратор: въвежда правилата на gw в nftables и след всяка промяна записва изхода на nft list ruleset.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При всяка промяна на правилата и всеки три месеца (първия работен ден на януари, април, юли и октомври).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Ръководител ИТ изпълнява nft list ruleset и два теста. Положителен: връзка към порт 8883 от 10.240.0.0/24 успява. Отрицателен: същата връзка от адрес извън 10.240.0.0/24, от интернет и от друг IoT VLAN е отказана или изтича за 5 секунди. Цел: 0 неразрешени пътя от общо поне 3 теста.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Изход на nft list ruleset и протокол от теста (дата, източник, цел, резултат); пазят се 12 месеца.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попълва се в Час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2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MQT-02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Права по тема в брокера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В Mosquitto (A-01) анонимният достъп е изключен. Устройство публикува само в собствената си тема за телеметрия и чете само собствената си тема за команди. Право да публикува в темите за команди има само роля „общински оператор“ през A-03. Запис в теми с шаблон # и + е забранен за всички.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Системен администратор: поддържа ACL файла на брокера, всяка версия има дата и номер; промяна на ACL става само след одобрение по раздел 5 или по утвърден ред за ново устройство.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При всяка промяна на ACL, най-късно 7 дни след добавяне на ново устройство, и всеки три месеца (първия работен ден на януари, април, юли и октомври).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Ръководител ИТ изпълнява отрицателен тест: с идентичност на устройство публикува в тема за команди и с анонимна връзка публикува в произволна тема; и в двата случая брокерът отговаря с отказ и го записва в журнала. Цел: 0 успешни публикувания от устройства в теми за команди.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Тек</w:t>
            </w:r>
            <w:r w:rsidDel="00000000" w:rsidR="00000000" w:rsidRPr="00000000">
              <w:rPr>
                <w:rtl w:val="0"/>
              </w:rPr>
              <w:t xml:space="preserve">уща</w:t>
            </w:r>
            <w:r w:rsidDel="00000000" w:rsidR="00000000" w:rsidRPr="00000000">
              <w:rPr>
                <w:i w:val="0"/>
                <w:iCs w:val="0"/>
                <w:rtl w:val="0"/>
              </w:rPr>
              <w:t xml:space="preserve"> версия на ACL файла </w:t>
            </w:r>
            <w:r w:rsidDel="00000000" w:rsidR="00000000" w:rsidRPr="00000000">
              <w:rPr>
                <w:rtl w:val="0"/>
              </w:rPr>
              <w:t xml:space="preserve">и изход</w:t>
            </w:r>
            <w:r w:rsidDel="00000000" w:rsidR="00000000" w:rsidRPr="00000000">
              <w:rPr>
                <w:i w:val="0"/>
                <w:iCs w:val="0"/>
                <w:rtl w:val="0"/>
              </w:rPr>
              <w:t xml:space="preserve"> от теста; пазят се 12 месеца.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попълва се в Час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3 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MQT-03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Собствена идентичност на всяко устройство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Всяко IoT устройство (A-08) се свързва към брокера (A-01) със собствен клиентски сертификат от вътрешния CA на фирмата (A-13), валиден най-много 12 месеца. Фабрични и общи пароли са забранени. Сертификатът на изгубено или откраднато устройство се отменя до 24 часа след докладването. Брокерът изисква клиентски сертификат.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Системен администратор: издава, подновява (30 дни преди изтичане) и отменя сертификатите. Общински оператор: докладва изгубено или откраднато устройство до 4 часа след откриването.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При добавяне на всяко устройство, преди то да бъде включено, и всеки три месеца (първия работен ден на януари, април, юли и октомври).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Ръководител ИТ сверява списъка на устройствата (A-08) с издадените сертификати. Цел: 0 устройства без сертификат и 0 с изтекъл сертификат. Отрицателен тест: връзка с фабрична парола и с отменен сертификат е отказана.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Регистър на сертификатите (сериен номер, устройство, дата на издаване, дата на изтичане, дата на отмяна) и протокол; пазят се докато сертификатът е валиден и 12 месеца след изтичането му.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попълва се в Час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R-01, R-03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4 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MQT-04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Журнал и сигнал за команди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Брокерът (A-01) и gw (A-04) изпращат журналите си към Wazuh (A-10). Всяка команда се записва с време, адрес на източника, идентичност и тема. Сигнал до Системен администратор и Ръководител ИТ в рамките на 5 минути при: отказана връзка към порт 8883 на IoT VLAN от адрес извън 10.240.0.0/24; публикуване в тема за команди от идентичност без роля „общински оператор“; повече от 5 неуспешни входа за 1 минута от един източник. Журналите се пазят 12 месеца.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Системен администратор: настройва правилата в Wazuh и разглежда всеки сигнал до 30 минути. Ръководител ИТ: при значителен инцидент подава ранно предупреждение до СЕРИКС до 24 часа от установяването (чл. 23 ЗКС).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Непрекъснато (сигналите са автоматични); сверка на журналите на брокера и на gw всеки месец, първия работен ден; тест на сигналите всеки три месеца (първия работен ден на януари, април, юли и октомври).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Ръководител ИТ изпраща тестова команда от адрес извън 10.240.0.0/24 (отрицателен тест) и проверява дали сигналът пристига до 5 минути. Цел: сигнал за 100% от тестовите команди.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Снимка на сигнала във Wazuh и запис на тестовата команда в журнала; пазят се 12 месеца.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keepNext w:val="1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попълва се в Час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R-01, R-09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1f3a5f"/>
          <w:sz w:val="22"/>
          <w:szCs w:val="22"/>
          <w:rtl w:val="0"/>
        </w:rPr>
        <w:t xml:space="preserve">Контрол 5 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MQT-05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Контрол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Ограничени команди и безопасно състояние на светофарите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Контролерите на светофарите (A-06, чрез A-08) приемат само команди от утвърден списък с типове и най-много 10 команди в минута на устройство; другите се отхвърлят и записват. При загуба на връзка с брокера над 60 секунди светофарът преминава в безопасен режим по локален фиксиран план, без да чака команда. Устройство, което не поддържа тези две изисквания, не се включва в производствената мрежа.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Отговорник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Системен администратор: настройва списъка и ограничението и включва ново устройство само след успешен тест.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Честота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При включване на всяко ново устройство и всеки три месеца (първия работен ден на януари, април, юли и октомври).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Ръководител ИТ изпълнява теста на стенд с тестов контролер, не на кръстовище. Отрицателни тестове: команда извън списъка и 11-а команда в минута са отхвърлени; прекъсване на връзката за 90 секунди довежда контролера до безопасен режим за най-много 60 секунди. Цел: 100% отхвърлени команди и преход до 60 секунди.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Доказателство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Протокол от теста (дата, устройство, резултат); пази се 12 месеца.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попълва се в Час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5. Изключения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Одобрява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Управител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Максимален 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30 дни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Записват се 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Регистър на изключенията, който води Ръководител ИТ. Всеки запис има номер, контрол, причина, компенсираща мярка, одобряващ и дата на изтичане. Изключението не се подновява автоматично; ново одобрение се иска преди изтичането.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6. Мерки при неспазване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100" w:lineRule="auto"/>
        <w:rPr/>
      </w:pPr>
      <w:r w:rsidDel="00000000" w:rsidR="00000000" w:rsidRPr="00000000">
        <w:rPr>
          <w:rtl w:val="0"/>
        </w:rPr>
        <w:t xml:space="preserve">Нарушението се записва като инцидент до 24 часа от установяването му. Управителят може да отнеме правото на оператор да изпраща команди и да потърси дисциплинарна отговорност по Кодекса на труда; неодобрена промяна на правило на gw или на ACL се връща в предишното състояние до 24 часа.</w:t>
      </w:r>
    </w:p>
    <w:p w:rsidR="00000000" w:rsidDel="00000000" w:rsidP="00000000" w:rsidRDefault="00000000" w:rsidRPr="00000000" w14:paraId="0000008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7. Преглед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Преглежда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Ръководител 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12 месеца (следващ преглед 28.10.2027) и след съществен инцидент или промяна на брокера, на gw или на IoT VLAN-ите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keepNext w:val="1"/>
        <w:pBdr>
          <w:bottom w:color="2a7f8e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a7f8e"/>
          <w:rtl w:val="0"/>
        </w:rPr>
        <w:t xml:space="preserve">Самопроверка преди качване в git (чеклист 6.2, т. 1 до 10)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7838"/>
        <w:gridCol w:w="1200"/>
        <w:tblGridChange w:id="0">
          <w:tblGrid>
            <w:gridCol w:w="600"/>
            <w:gridCol w:w="7838"/>
            <w:gridCol w:w="12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shd w:fill="eef3f7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Да / 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Политиката сочи R-ID от регистъра на риска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Обхватът казва и какво НЕ влиза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Ролите са длъжности; прилагащият и проверяващият са различни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Има поне пет разписани контрола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Има конкретни стойности там, където е нужно число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Нито една забранена формулировка: редовно, периодично, по подходящ начин, при нужда, своевременно, адекватно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Всеки контрол има начин на проверка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Всеки контрол посочва какво доказателство остава при работата му.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Има механизъм за изключения със срок и одобряващ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keepNext w:val="1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Има дата на следващ преглед</w:t>
            </w:r>
          </w:p>
        </w:tc>
        <w:tc>
          <w:tcPr>
            <w:tcBorders>
              <w:top w:color="bfc8d2" w:space="0" w:sz="4" w:val="single"/>
              <w:left w:color="bfc8d2" w:space="0" w:sz="4" w:val="single"/>
              <w:bottom w:color="bfc8d2" w:space="0" w:sz="4" w:val="single"/>
              <w:right w:color="bfc8d2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1"/>
        <w:spacing w:after="10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jc w:val="right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МИС, ТУЕС · 03-politika · стр.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-150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