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85B3" w14:textId="48B3DCCF" w:rsidR="00D55C29" w:rsidRDefault="00D55C29" w:rsidP="00D55C29">
      <w:r w:rsidRPr="00D55C29">
        <w:drawing>
          <wp:inline distT="0" distB="0" distL="0" distR="0" wp14:anchorId="372AC233" wp14:editId="15533C7B">
            <wp:extent cx="5943600" cy="3809365"/>
            <wp:effectExtent l="0" t="0" r="0" b="635"/>
            <wp:docPr id="219446487" name="Picture 1" descr="A diagram of a construc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6487" name="Picture 1" descr="A diagram of a construction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B624" w14:textId="77777777" w:rsidR="00D55C29" w:rsidRDefault="00D55C29" w:rsidP="00D55C29"/>
    <w:p w14:paraId="613D9A1A" w14:textId="77777777" w:rsidR="00D55C29" w:rsidRDefault="00D55C29" w:rsidP="00D55C29">
      <w:r>
        <w:t>Data flow</w:t>
      </w:r>
    </w:p>
    <w:p w14:paraId="1DC845D0" w14:textId="77777777" w:rsidR="00113151" w:rsidRDefault="00113151" w:rsidP="00113151">
      <w:r>
        <w:t>1. Customer</w:t>
      </w:r>
    </w:p>
    <w:p w14:paraId="3A52273D" w14:textId="2271D448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Request Data:</w:t>
      </w:r>
    </w:p>
    <w:p w14:paraId="7CB81FA1" w14:textId="3D4BCE77" w:rsidR="00113151" w:rsidRDefault="00113151" w:rsidP="00113151">
      <w:pPr>
        <w:ind w:firstLine="720"/>
      </w:pPr>
      <w:r>
        <w:t>-</w:t>
      </w:r>
      <w:r>
        <w:t xml:space="preserve">Customers can submit requests for </w:t>
      </w:r>
      <w:proofErr w:type="gramStart"/>
      <w:r>
        <w:t>Koi pond</w:t>
      </w:r>
      <w:proofErr w:type="gramEnd"/>
      <w:r>
        <w:t xml:space="preserve"> construction based on pre-designed models provided by the company or request a custom design.</w:t>
      </w:r>
    </w:p>
    <w:p w14:paraId="3EA266D7" w14:textId="203C77BC" w:rsidR="00113151" w:rsidRDefault="00113151" w:rsidP="00113151">
      <w:pPr>
        <w:ind w:firstLine="720"/>
      </w:pPr>
      <w:r>
        <w:t>-</w:t>
      </w:r>
      <w:r>
        <w:t>The request may include information about pond size, installation location, design style, material requirements, and other details.</w:t>
      </w:r>
    </w:p>
    <w:p w14:paraId="7750099D" w14:textId="7A1820DB" w:rsidR="00113151" w:rsidRDefault="00113151" w:rsidP="00113151">
      <w:pPr>
        <w:ind w:firstLine="720"/>
      </w:pPr>
      <w:r>
        <w:t>-</w:t>
      </w:r>
      <w:r>
        <w:t>Customers can also book cleaning, care, or maintenance services for specific times or on a regular basis.</w:t>
      </w:r>
    </w:p>
    <w:p w14:paraId="5CEA0876" w14:textId="03E99352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Design Data:</w:t>
      </w:r>
    </w:p>
    <w:p w14:paraId="19538EE8" w14:textId="0AB170B7" w:rsidR="00113151" w:rsidRDefault="00113151" w:rsidP="00113151">
      <w:pPr>
        <w:ind w:firstLine="720"/>
      </w:pPr>
      <w:r>
        <w:t>-</w:t>
      </w:r>
      <w:r>
        <w:t xml:space="preserve">Customers can choose from available </w:t>
      </w:r>
      <w:proofErr w:type="gramStart"/>
      <w:r>
        <w:t>Koi pond</w:t>
      </w:r>
      <w:proofErr w:type="gramEnd"/>
      <w:r>
        <w:t xml:space="preserve"> designs in the system or provide their own design requirements for the designer to work on.</w:t>
      </w:r>
    </w:p>
    <w:p w14:paraId="359E0D4F" w14:textId="543DD965" w:rsidR="00113151" w:rsidRDefault="00113151" w:rsidP="00113151">
      <w:pPr>
        <w:ind w:firstLine="720"/>
      </w:pPr>
      <w:r>
        <w:t>-</w:t>
      </w:r>
      <w:r>
        <w:t>This information will be forwarded to the consulting and design department for the preparation of design documents.</w:t>
      </w:r>
    </w:p>
    <w:p w14:paraId="172D18DA" w14:textId="32C55701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lastRenderedPageBreak/>
        <w:t>Feedback Data:</w:t>
      </w:r>
    </w:p>
    <w:p w14:paraId="381F2F2C" w14:textId="63C9EB61" w:rsidR="00113151" w:rsidRDefault="00113151" w:rsidP="00113151">
      <w:pPr>
        <w:ind w:firstLine="720"/>
      </w:pPr>
      <w:r>
        <w:t>-</w:t>
      </w:r>
      <w:r>
        <w:t>After the construction or maintenance service is completed, customers can provide feedback on the quality of service, including satisfaction with the progress, construction quality, and staff interactions.</w:t>
      </w:r>
    </w:p>
    <w:p w14:paraId="1F618BDE" w14:textId="5457D376" w:rsidR="00113151" w:rsidRDefault="00113151" w:rsidP="00113151">
      <w:pPr>
        <w:ind w:firstLine="720"/>
      </w:pPr>
      <w:r>
        <w:t>-</w:t>
      </w:r>
      <w:r>
        <w:t>This feedback will be stored in the system and will affect the rating of staff or services.</w:t>
      </w:r>
    </w:p>
    <w:p w14:paraId="2EBD7F44" w14:textId="57A78D44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Payment Data:</w:t>
      </w:r>
    </w:p>
    <w:p w14:paraId="36C81EDB" w14:textId="48582CEF" w:rsidR="00113151" w:rsidRDefault="00113151" w:rsidP="00113151">
      <w:pPr>
        <w:ind w:firstLine="720"/>
      </w:pPr>
      <w:r>
        <w:t>-</w:t>
      </w:r>
      <w:r>
        <w:t>Customers submit payment information after accepting the quotation or when payment is requested after the project is completed.</w:t>
      </w:r>
    </w:p>
    <w:p w14:paraId="36549884" w14:textId="79C0A935" w:rsidR="00113151" w:rsidRDefault="00113151" w:rsidP="00113151">
      <w:pPr>
        <w:ind w:firstLine="720"/>
      </w:pPr>
      <w:r>
        <w:t>-</w:t>
      </w:r>
      <w:r>
        <w:t>Customers can also request order cancellations or changes in payment methods if needed.</w:t>
      </w:r>
    </w:p>
    <w:p w14:paraId="666BDB70" w14:textId="6F285508" w:rsidR="00113151" w:rsidRDefault="00113151" w:rsidP="00113151">
      <w:pPr>
        <w:ind w:firstLine="720"/>
      </w:pPr>
      <w:r>
        <w:t>-</w:t>
      </w:r>
      <w:r>
        <w:t>Payment data will be processed and stored in the company’s payment system.</w:t>
      </w:r>
    </w:p>
    <w:p w14:paraId="52CE4F92" w14:textId="77777777" w:rsidR="00113151" w:rsidRDefault="00113151" w:rsidP="00113151">
      <w:r>
        <w:t>2. Consultant</w:t>
      </w:r>
    </w:p>
    <w:p w14:paraId="674EF906" w14:textId="51E3439E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Consultation Data:</w:t>
      </w:r>
    </w:p>
    <w:p w14:paraId="5BB44C8B" w14:textId="7952FAA1" w:rsidR="00113151" w:rsidRDefault="00113151" w:rsidP="00113151">
      <w:pPr>
        <w:ind w:firstLine="720"/>
      </w:pPr>
      <w:r>
        <w:t>-</w:t>
      </w:r>
      <w:r>
        <w:t xml:space="preserve">After receiving a request from the customer, the consultant will discuss the details, including the desired </w:t>
      </w:r>
      <w:proofErr w:type="gramStart"/>
      <w:r>
        <w:t>Koi pond</w:t>
      </w:r>
      <w:proofErr w:type="gramEnd"/>
      <w:r>
        <w:t xml:space="preserve"> style, decorative elements, and design that fits the customer's space and budget.</w:t>
      </w:r>
    </w:p>
    <w:p w14:paraId="2EE969E2" w14:textId="7F65F3E3" w:rsidR="00113151" w:rsidRDefault="00113151" w:rsidP="00113151">
      <w:pPr>
        <w:ind w:firstLine="720"/>
      </w:pPr>
      <w:r>
        <w:t>-</w:t>
      </w:r>
      <w:r>
        <w:t>This data will be recorded and processed by the system.</w:t>
      </w:r>
    </w:p>
    <w:p w14:paraId="64D78C5D" w14:textId="16A5DD0B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Quotation Data:</w:t>
      </w:r>
    </w:p>
    <w:p w14:paraId="3C30C4A5" w14:textId="054A3FFB" w:rsidR="00113151" w:rsidRDefault="00113151" w:rsidP="00113151">
      <w:pPr>
        <w:ind w:firstLine="720"/>
      </w:pPr>
      <w:r>
        <w:t>-</w:t>
      </w:r>
      <w:r>
        <w:t>The consultant provides a detailed quote to the customer, including the cost of design, construction, and any additional services if applicable.</w:t>
      </w:r>
    </w:p>
    <w:p w14:paraId="35F4C742" w14:textId="0C85450C" w:rsidR="00113151" w:rsidRDefault="00113151" w:rsidP="00113151">
      <w:pPr>
        <w:ind w:firstLine="720"/>
      </w:pPr>
      <w:r>
        <w:t>-</w:t>
      </w:r>
      <w:r>
        <w:t>The system will send this quote to the customer for review and approval.</w:t>
      </w:r>
    </w:p>
    <w:p w14:paraId="5CCF2BAB" w14:textId="741D9DE6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Assignment Data:</w:t>
      </w:r>
    </w:p>
    <w:p w14:paraId="12CB3117" w14:textId="6FB68E0F" w:rsidR="00113151" w:rsidRDefault="00113151" w:rsidP="00113151">
      <w:pPr>
        <w:ind w:firstLine="720"/>
      </w:pPr>
      <w:r>
        <w:t>-</w:t>
      </w:r>
      <w:r>
        <w:t>After the quotation is approved, the consultant will pass the customer’s design requirements and other details to the design department to begin the creation of detailed design documents.</w:t>
      </w:r>
    </w:p>
    <w:p w14:paraId="1826FD66" w14:textId="4974D833" w:rsidR="00113151" w:rsidRDefault="00113151" w:rsidP="00113151">
      <w:pPr>
        <w:ind w:firstLine="720"/>
      </w:pPr>
      <w:r>
        <w:t>-</w:t>
      </w:r>
      <w:r>
        <w:t>This information includes any special requests from the customer as well as the budget and technical specifications.</w:t>
      </w:r>
    </w:p>
    <w:p w14:paraId="2AD3F4D1" w14:textId="77777777" w:rsidR="00113151" w:rsidRDefault="00113151" w:rsidP="00113151">
      <w:r>
        <w:t>3. Designer</w:t>
      </w:r>
    </w:p>
    <w:p w14:paraId="2F3D8E5A" w14:textId="2F3F7585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lastRenderedPageBreak/>
        <w:t>Design Task Data:</w:t>
      </w:r>
    </w:p>
    <w:p w14:paraId="678AE09E" w14:textId="2296F505" w:rsidR="00113151" w:rsidRDefault="00113151" w:rsidP="00113151">
      <w:pPr>
        <w:ind w:firstLine="720"/>
      </w:pPr>
      <w:r>
        <w:t>-</w:t>
      </w:r>
      <w:r>
        <w:t>The designer receives tasks from the consultant, which include customer requirements and the necessary information to prepare design documents.</w:t>
      </w:r>
    </w:p>
    <w:p w14:paraId="55D80A01" w14:textId="14428827" w:rsidR="00113151" w:rsidRDefault="00113151" w:rsidP="00113151">
      <w:pPr>
        <w:ind w:firstLine="720"/>
      </w:pPr>
      <w:r>
        <w:t>-</w:t>
      </w:r>
      <w:r>
        <w:t>This data includes detailed specifications such as size, materials, aesthetic requirements, and other technical elements.</w:t>
      </w:r>
    </w:p>
    <w:p w14:paraId="39341209" w14:textId="308C37A0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Design Output Data:</w:t>
      </w:r>
    </w:p>
    <w:p w14:paraId="1DA4C5E1" w14:textId="576DF0A5" w:rsidR="00113151" w:rsidRDefault="00113151" w:rsidP="00113151">
      <w:pPr>
        <w:ind w:firstLine="720"/>
      </w:pPr>
      <w:r>
        <w:t>-</w:t>
      </w:r>
      <w:r>
        <w:t>After completing the design, the designer will submit the final drawings and related technical documents to the system.</w:t>
      </w:r>
    </w:p>
    <w:p w14:paraId="5547FDB6" w14:textId="7ABE5DB5" w:rsidR="00113151" w:rsidRDefault="00113151" w:rsidP="00113151">
      <w:pPr>
        <w:ind w:firstLine="720"/>
      </w:pPr>
      <w:r>
        <w:t>-</w:t>
      </w:r>
      <w:r>
        <w:t>These designs will be sent to the construction department and stored in the system for tracking.</w:t>
      </w:r>
    </w:p>
    <w:p w14:paraId="45DD1911" w14:textId="77777777" w:rsidR="00113151" w:rsidRDefault="00113151" w:rsidP="00113151">
      <w:r>
        <w:t>4. Constructor</w:t>
      </w:r>
    </w:p>
    <w:p w14:paraId="74EB64BA" w14:textId="0E3EB378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Construction Data:</w:t>
      </w:r>
    </w:p>
    <w:p w14:paraId="364CBB66" w14:textId="741DF4A4" w:rsidR="00D55C29" w:rsidRDefault="00113151" w:rsidP="00113151">
      <w:pPr>
        <w:ind w:firstLine="720"/>
      </w:pPr>
      <w:r>
        <w:t>-</w:t>
      </w:r>
      <w:r>
        <w:t>The constructor receives the design drawings and documents from the system and begins organizing the construction of the project from the initial phase to completion.</w:t>
      </w:r>
    </w:p>
    <w:p w14:paraId="55BEA04F" w14:textId="3C3F3C94" w:rsidR="00113151" w:rsidRDefault="00113151" w:rsidP="00113151">
      <w:pPr>
        <w:ind w:firstLine="720"/>
      </w:pPr>
      <w:r>
        <w:t>-</w:t>
      </w:r>
      <w:r>
        <w:t>Construction data includes information on project progress, any issues that arise during the process, and changes to the plan if necessary.</w:t>
      </w:r>
    </w:p>
    <w:p w14:paraId="0E71F3E0" w14:textId="4A7B8CB2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Completion Data:</w:t>
      </w:r>
    </w:p>
    <w:p w14:paraId="44A5839C" w14:textId="6103BD20" w:rsidR="00113151" w:rsidRDefault="00113151" w:rsidP="00113151">
      <w:pPr>
        <w:ind w:firstLine="720"/>
      </w:pPr>
      <w:r>
        <w:t>-</w:t>
      </w:r>
      <w:r>
        <w:t>Once the construction is completed, the constructor will provide information about the project’s progress, including the handover and final acceptance of the pond.</w:t>
      </w:r>
    </w:p>
    <w:p w14:paraId="1CB6CA18" w14:textId="677B59C7" w:rsidR="00113151" w:rsidRDefault="00113151" w:rsidP="00113151">
      <w:pPr>
        <w:ind w:firstLine="720"/>
      </w:pPr>
      <w:r>
        <w:t>-</w:t>
      </w:r>
      <w:r>
        <w:t>This data is stored in the system for future warranty and maintenance tracking.</w:t>
      </w:r>
    </w:p>
    <w:p w14:paraId="05C04CB7" w14:textId="77777777" w:rsidR="00113151" w:rsidRDefault="00113151" w:rsidP="00113151">
      <w:r>
        <w:t>5. Manager</w:t>
      </w:r>
    </w:p>
    <w:p w14:paraId="5506EAC4" w14:textId="31397EC0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Service Feedback Data:</w:t>
      </w:r>
    </w:p>
    <w:p w14:paraId="056931D4" w14:textId="02300961" w:rsidR="00113151" w:rsidRDefault="00113151" w:rsidP="00113151">
      <w:pPr>
        <w:ind w:firstLine="720"/>
      </w:pPr>
      <w:r>
        <w:t>-</w:t>
      </w:r>
      <w:r>
        <w:t>The manager monitors feedback from both customers and staff regarding the services provided and makes necessary adjustments to improve service quality.</w:t>
      </w:r>
    </w:p>
    <w:p w14:paraId="0E6B26F6" w14:textId="159C0421" w:rsidR="00113151" w:rsidRPr="00113151" w:rsidRDefault="00113151" w:rsidP="00113151">
      <w:pPr>
        <w:rPr>
          <w:b/>
          <w:bCs/>
        </w:rPr>
      </w:pPr>
      <w:r w:rsidRPr="00113151">
        <w:rPr>
          <w:b/>
          <w:bCs/>
        </w:rPr>
        <w:t>Dashboard &amp; Report Data:</w:t>
      </w:r>
    </w:p>
    <w:p w14:paraId="3FC271E0" w14:textId="07E478CD" w:rsidR="00113151" w:rsidRDefault="00113151" w:rsidP="00113151">
      <w:pPr>
        <w:ind w:firstLine="720"/>
      </w:pPr>
      <w:r>
        <w:t>-</w:t>
      </w:r>
      <w:r>
        <w:t>The manager can retrieve reports and analytical data on construction progress, services performed, and customer feedback.</w:t>
      </w:r>
    </w:p>
    <w:p w14:paraId="0A4899F0" w14:textId="62FB0A8B" w:rsidR="00113151" w:rsidRPr="00D55C29" w:rsidRDefault="00113151" w:rsidP="00113151">
      <w:pPr>
        <w:ind w:firstLine="720"/>
      </w:pPr>
      <w:r>
        <w:t>-</w:t>
      </w:r>
      <w:r>
        <w:t>This data helps the manager make strategic decisions, optimize operational processes, and improve services.</w:t>
      </w:r>
    </w:p>
    <w:sectPr w:rsidR="00113151" w:rsidRPr="00D5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67D18"/>
    <w:multiLevelType w:val="hybridMultilevel"/>
    <w:tmpl w:val="BA143636"/>
    <w:lvl w:ilvl="0" w:tplc="21D2E7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2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29"/>
    <w:rsid w:val="000C7F39"/>
    <w:rsid w:val="00113151"/>
    <w:rsid w:val="00D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F58"/>
  <w15:chartTrackingRefBased/>
  <w15:docId w15:val="{E848468F-7B1E-4BA7-9EAA-D4B2D401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Uông</dc:creator>
  <cp:keywords/>
  <dc:description/>
  <cp:lastModifiedBy>Dũng Uông</cp:lastModifiedBy>
  <cp:revision>3</cp:revision>
  <cp:lastPrinted>2024-09-16T04:48:00Z</cp:lastPrinted>
  <dcterms:created xsi:type="dcterms:W3CDTF">2024-09-16T04:42:00Z</dcterms:created>
  <dcterms:modified xsi:type="dcterms:W3CDTF">2024-09-16T04:49:00Z</dcterms:modified>
</cp:coreProperties>
</file>