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B9562" w14:textId="613AB81E" w:rsidR="00C25855" w:rsidRPr="003E7D8C" w:rsidRDefault="00C25855" w:rsidP="00C25855">
      <w:pPr>
        <w:jc w:val="center"/>
        <w:rPr>
          <w:rFonts w:ascii="Times New Roman" w:hAnsi="Times New Roman" w:cs="Times New Roman"/>
          <w:b/>
          <w:bCs/>
          <w:sz w:val="36"/>
          <w:szCs w:val="36"/>
        </w:rPr>
      </w:pPr>
      <w:r w:rsidRPr="003E7D8C">
        <w:rPr>
          <w:rFonts w:ascii="Times New Roman" w:hAnsi="Times New Roman" w:cs="Times New Roman"/>
          <w:b/>
          <w:bCs/>
          <w:sz w:val="36"/>
          <w:szCs w:val="36"/>
        </w:rPr>
        <w:t xml:space="preserve">Proposal: </w:t>
      </w:r>
      <w:r>
        <w:rPr>
          <w:rFonts w:ascii="Times New Roman" w:hAnsi="Times New Roman" w:cs="Times New Roman"/>
          <w:b/>
          <w:bCs/>
          <w:sz w:val="36"/>
          <w:szCs w:val="36"/>
        </w:rPr>
        <w:t>Micro Frontend Architecture</w:t>
      </w:r>
    </w:p>
    <w:p w14:paraId="321EB11C" w14:textId="77777777" w:rsidR="00C25855" w:rsidRDefault="00C25855" w:rsidP="00C25855">
      <w:pPr>
        <w:pStyle w:val="ListParagraph"/>
        <w:numPr>
          <w:ilvl w:val="0"/>
          <w:numId w:val="5"/>
        </w:numPr>
        <w:rPr>
          <w:rFonts w:ascii="Times New Roman" w:hAnsi="Times New Roman" w:cs="Times New Roman"/>
          <w:b/>
          <w:bCs/>
          <w:sz w:val="32"/>
          <w:szCs w:val="32"/>
        </w:rPr>
      </w:pPr>
      <w:r w:rsidRPr="0029270A">
        <w:rPr>
          <w:rFonts w:ascii="Times New Roman" w:hAnsi="Times New Roman" w:cs="Times New Roman"/>
          <w:b/>
          <w:bCs/>
          <w:sz w:val="32"/>
          <w:szCs w:val="32"/>
        </w:rPr>
        <w:t>Giới thiệu</w:t>
      </w:r>
    </w:p>
    <w:p w14:paraId="5E7D5736" w14:textId="77777777" w:rsidR="00C25855" w:rsidRDefault="00C25855" w:rsidP="00C25855">
      <w:pPr>
        <w:pStyle w:val="ListParagraph"/>
        <w:rPr>
          <w:rFonts w:ascii="Times New Roman" w:hAnsi="Times New Roman" w:cs="Times New Roman"/>
          <w:sz w:val="26"/>
          <w:szCs w:val="26"/>
        </w:rPr>
      </w:pPr>
    </w:p>
    <w:p w14:paraId="7062921B" w14:textId="77777777" w:rsidR="00C25855" w:rsidRDefault="00C25855" w:rsidP="00C25855">
      <w:pPr>
        <w:pStyle w:val="ListParagraph"/>
        <w:rPr>
          <w:rFonts w:ascii="Times New Roman" w:hAnsi="Times New Roman" w:cs="Times New Roman"/>
          <w:sz w:val="26"/>
          <w:szCs w:val="26"/>
        </w:rPr>
      </w:pPr>
      <w:r w:rsidRPr="00C25855">
        <w:rPr>
          <w:rFonts w:ascii="Times New Roman" w:hAnsi="Times New Roman" w:cs="Times New Roman"/>
          <w:b/>
          <w:bCs/>
          <w:sz w:val="26"/>
          <w:szCs w:val="26"/>
        </w:rPr>
        <w:t>Micro Frontend Architecture</w:t>
      </w:r>
      <w:r w:rsidRPr="00C25855">
        <w:rPr>
          <w:rFonts w:ascii="Times New Roman" w:hAnsi="Times New Roman" w:cs="Times New Roman"/>
          <w:sz w:val="26"/>
          <w:szCs w:val="26"/>
        </w:rPr>
        <w:t xml:space="preserve"> là một phương pháp tiếp cận hiện đại trong phát triển ứng dụng web, mở rộng từ mô hình </w:t>
      </w:r>
      <w:r w:rsidRPr="00C25855">
        <w:rPr>
          <w:rFonts w:ascii="Times New Roman" w:hAnsi="Times New Roman" w:cs="Times New Roman"/>
          <w:b/>
          <w:bCs/>
          <w:sz w:val="26"/>
          <w:szCs w:val="26"/>
        </w:rPr>
        <w:t>Microservices</w:t>
      </w:r>
      <w:r w:rsidRPr="00C25855">
        <w:rPr>
          <w:rFonts w:ascii="Times New Roman" w:hAnsi="Times New Roman" w:cs="Times New Roman"/>
          <w:sz w:val="26"/>
          <w:szCs w:val="26"/>
        </w:rPr>
        <w:t xml:space="preserve"> ở </w:t>
      </w:r>
      <w:r w:rsidRPr="00C25855">
        <w:rPr>
          <w:rFonts w:ascii="Times New Roman" w:hAnsi="Times New Roman" w:cs="Times New Roman"/>
          <w:b/>
          <w:bCs/>
          <w:sz w:val="26"/>
          <w:szCs w:val="26"/>
        </w:rPr>
        <w:t>backend</w:t>
      </w:r>
      <w:r w:rsidRPr="00C25855">
        <w:rPr>
          <w:rFonts w:ascii="Times New Roman" w:hAnsi="Times New Roman" w:cs="Times New Roman"/>
          <w:sz w:val="26"/>
          <w:szCs w:val="26"/>
        </w:rPr>
        <w:t xml:space="preserve">, nhưng áp dụng cho </w:t>
      </w:r>
      <w:r w:rsidRPr="00C25855">
        <w:rPr>
          <w:rFonts w:ascii="Times New Roman" w:hAnsi="Times New Roman" w:cs="Times New Roman"/>
          <w:b/>
          <w:bCs/>
          <w:sz w:val="26"/>
          <w:szCs w:val="26"/>
        </w:rPr>
        <w:t>frontend</w:t>
      </w:r>
      <w:r w:rsidRPr="00C25855">
        <w:rPr>
          <w:rFonts w:ascii="Times New Roman" w:hAnsi="Times New Roman" w:cs="Times New Roman"/>
          <w:sz w:val="26"/>
          <w:szCs w:val="26"/>
        </w:rPr>
        <w:t xml:space="preserve">. Thay vì phát triển một ứng dụng frontend lớn và phức tạp, kiến trúc này cho phép chia nhỏ ứng dụng thành các phần độc lập gọi là micro frontends, mỗi phần có thể được phát triển, triển khai và duy trì một cách riêng biệt. </w:t>
      </w:r>
    </w:p>
    <w:p w14:paraId="64EE142F" w14:textId="77777777" w:rsidR="00C25855" w:rsidRDefault="00C25855" w:rsidP="00C25855">
      <w:pPr>
        <w:pStyle w:val="ListParagraph"/>
        <w:rPr>
          <w:rFonts w:ascii="Times New Roman" w:hAnsi="Times New Roman" w:cs="Times New Roman"/>
          <w:sz w:val="26"/>
          <w:szCs w:val="26"/>
        </w:rPr>
      </w:pPr>
    </w:p>
    <w:p w14:paraId="3299B9DB" w14:textId="002DE384" w:rsidR="00C25855" w:rsidRPr="002A24E5" w:rsidRDefault="00C25855" w:rsidP="00C25855">
      <w:pPr>
        <w:pStyle w:val="ListParagraph"/>
        <w:rPr>
          <w:rFonts w:ascii="Times New Roman" w:hAnsi="Times New Roman" w:cs="Times New Roman"/>
          <w:sz w:val="26"/>
          <w:szCs w:val="26"/>
        </w:rPr>
      </w:pPr>
      <w:r w:rsidRPr="00C25855">
        <w:rPr>
          <w:rFonts w:ascii="Times New Roman" w:hAnsi="Times New Roman" w:cs="Times New Roman"/>
          <w:sz w:val="26"/>
          <w:szCs w:val="26"/>
        </w:rPr>
        <w:t xml:space="preserve">Mỗi </w:t>
      </w:r>
      <w:r w:rsidRPr="00C25855">
        <w:rPr>
          <w:rFonts w:ascii="Times New Roman" w:hAnsi="Times New Roman" w:cs="Times New Roman"/>
          <w:b/>
          <w:bCs/>
          <w:sz w:val="26"/>
          <w:szCs w:val="26"/>
        </w:rPr>
        <w:t>micro frontend</w:t>
      </w:r>
      <w:r w:rsidRPr="00C25855">
        <w:rPr>
          <w:rFonts w:ascii="Times New Roman" w:hAnsi="Times New Roman" w:cs="Times New Roman"/>
          <w:sz w:val="26"/>
          <w:szCs w:val="26"/>
        </w:rPr>
        <w:t xml:space="preserve"> chịu trách nhiệm cho một </w:t>
      </w:r>
      <w:r w:rsidRPr="00C25855">
        <w:rPr>
          <w:rFonts w:ascii="Times New Roman" w:hAnsi="Times New Roman" w:cs="Times New Roman"/>
          <w:b/>
          <w:bCs/>
          <w:sz w:val="26"/>
          <w:szCs w:val="26"/>
        </w:rPr>
        <w:t>chức năng</w:t>
      </w:r>
      <w:r w:rsidRPr="00C25855">
        <w:rPr>
          <w:rFonts w:ascii="Times New Roman" w:hAnsi="Times New Roman" w:cs="Times New Roman"/>
          <w:sz w:val="26"/>
          <w:szCs w:val="26"/>
        </w:rPr>
        <w:t xml:space="preserve"> hoặc </w:t>
      </w:r>
      <w:r w:rsidRPr="00C25855">
        <w:rPr>
          <w:rFonts w:ascii="Times New Roman" w:hAnsi="Times New Roman" w:cs="Times New Roman"/>
          <w:b/>
          <w:bCs/>
          <w:sz w:val="26"/>
          <w:szCs w:val="26"/>
        </w:rPr>
        <w:t>module</w:t>
      </w:r>
      <w:r w:rsidRPr="00C25855">
        <w:rPr>
          <w:rFonts w:ascii="Times New Roman" w:hAnsi="Times New Roman" w:cs="Times New Roman"/>
          <w:sz w:val="26"/>
          <w:szCs w:val="26"/>
        </w:rPr>
        <w:t xml:space="preserve"> cụ thể trong ứng dụng, có thể được phát triển bởi các đội nhóm khác nhau, sử dụng các công nghệ hoặc framework frontend khác nhau như React, Vue, Angular</w:t>
      </w:r>
      <w:r>
        <w:rPr>
          <w:rFonts w:ascii="Times New Roman" w:hAnsi="Times New Roman" w:cs="Times New Roman"/>
          <w:sz w:val="26"/>
          <w:szCs w:val="26"/>
        </w:rPr>
        <w:t>..</w:t>
      </w:r>
      <w:r w:rsidRPr="00C25855">
        <w:rPr>
          <w:rFonts w:ascii="Times New Roman" w:hAnsi="Times New Roman" w:cs="Times New Roman"/>
          <w:sz w:val="26"/>
          <w:szCs w:val="26"/>
        </w:rPr>
        <w:t>. Điều này giúp tối ưu hóa quá trình phát triển, tăng khả năng mở rộng và dễ dàng bảo trì, đồng thời cho phép các thành phần của ứng dụng phát triển và cải tiến một cách độc lập.</w:t>
      </w:r>
    </w:p>
    <w:p w14:paraId="1E28E6FB" w14:textId="77777777" w:rsidR="00C25855" w:rsidRDefault="00C25855" w:rsidP="00C25855">
      <w:pPr>
        <w:pStyle w:val="ListParagraph"/>
        <w:rPr>
          <w:rFonts w:ascii="Times New Roman" w:hAnsi="Times New Roman" w:cs="Times New Roman"/>
          <w:b/>
          <w:bCs/>
          <w:sz w:val="26"/>
          <w:szCs w:val="26"/>
        </w:rPr>
      </w:pPr>
    </w:p>
    <w:p w14:paraId="4E7BCBCB" w14:textId="116D036B" w:rsidR="00C25855" w:rsidRPr="002A24E5" w:rsidRDefault="00C25855" w:rsidP="00C25855">
      <w:pPr>
        <w:pStyle w:val="ListParagraph"/>
        <w:rPr>
          <w:rFonts w:ascii="Times New Roman" w:hAnsi="Times New Roman" w:cs="Times New Roman"/>
          <w:b/>
          <w:bCs/>
          <w:sz w:val="26"/>
          <w:szCs w:val="26"/>
        </w:rPr>
      </w:pPr>
      <w:r w:rsidRPr="0029270A">
        <w:rPr>
          <w:rFonts w:ascii="Times New Roman" w:hAnsi="Times New Roman" w:cs="Times New Roman"/>
          <w:b/>
          <w:bCs/>
          <w:sz w:val="26"/>
          <w:szCs w:val="26"/>
        </w:rPr>
        <w:t>Mục tiêu nghiên cứu:</w:t>
      </w:r>
    </w:p>
    <w:p w14:paraId="2CFBC22C" w14:textId="77777777" w:rsidR="00C25855" w:rsidRDefault="00C25855" w:rsidP="00C25855">
      <w:pPr>
        <w:pStyle w:val="ListParagraph"/>
        <w:rPr>
          <w:rFonts w:ascii="Times New Roman" w:hAnsi="Times New Roman" w:cs="Times New Roman"/>
          <w:sz w:val="26"/>
          <w:szCs w:val="26"/>
        </w:rPr>
      </w:pPr>
    </w:p>
    <w:p w14:paraId="3F4FCD33" w14:textId="77777777" w:rsidR="00C25855" w:rsidRDefault="00C25855" w:rsidP="00C25855">
      <w:pPr>
        <w:pStyle w:val="ListParagraph"/>
        <w:numPr>
          <w:ilvl w:val="0"/>
          <w:numId w:val="2"/>
        </w:numPr>
        <w:rPr>
          <w:rFonts w:ascii="Times New Roman" w:hAnsi="Times New Roman" w:cs="Times New Roman"/>
          <w:sz w:val="26"/>
          <w:szCs w:val="26"/>
        </w:rPr>
      </w:pPr>
      <w:r w:rsidRPr="00C25855">
        <w:rPr>
          <w:rFonts w:ascii="Times New Roman" w:hAnsi="Times New Roman" w:cs="Times New Roman"/>
          <w:sz w:val="26"/>
          <w:szCs w:val="26"/>
        </w:rPr>
        <w:t xml:space="preserve">Nghiên cứu nguyên lý của Micro Frontend Architecture: Tìm hiểu cách thức hoạt động, lợi ích và thách thức của kiến trúc Micro Frontend trong việc xây dựng các ứng dụng web lớn. </w:t>
      </w:r>
    </w:p>
    <w:p w14:paraId="0E1F4FE3" w14:textId="77777777" w:rsidR="00C25855" w:rsidRDefault="00C25855" w:rsidP="00C25855">
      <w:pPr>
        <w:pStyle w:val="ListParagraph"/>
        <w:numPr>
          <w:ilvl w:val="0"/>
          <w:numId w:val="2"/>
        </w:numPr>
        <w:rPr>
          <w:rFonts w:ascii="Times New Roman" w:hAnsi="Times New Roman" w:cs="Times New Roman"/>
          <w:sz w:val="26"/>
          <w:szCs w:val="26"/>
        </w:rPr>
      </w:pPr>
      <w:r w:rsidRPr="00C25855">
        <w:rPr>
          <w:rFonts w:ascii="Times New Roman" w:hAnsi="Times New Roman" w:cs="Times New Roman"/>
          <w:sz w:val="26"/>
          <w:szCs w:val="26"/>
        </w:rPr>
        <w:t>Ứng dụng Micro Frontend trong phát triển web: Khám phá các phương pháp chia nhỏ ứng dụng frontend thành các phần độc lập, có thể triển khai và phát triển riêng lẻ.</w:t>
      </w:r>
    </w:p>
    <w:p w14:paraId="23E58610" w14:textId="77777777" w:rsidR="00C25855" w:rsidRDefault="00C25855" w:rsidP="00C25855">
      <w:pPr>
        <w:pStyle w:val="ListParagraph"/>
        <w:numPr>
          <w:ilvl w:val="0"/>
          <w:numId w:val="2"/>
        </w:numPr>
        <w:rPr>
          <w:rFonts w:ascii="Times New Roman" w:hAnsi="Times New Roman" w:cs="Times New Roman"/>
          <w:sz w:val="26"/>
          <w:szCs w:val="26"/>
        </w:rPr>
      </w:pPr>
      <w:r w:rsidRPr="00C25855">
        <w:rPr>
          <w:rFonts w:ascii="Times New Roman" w:hAnsi="Times New Roman" w:cs="Times New Roman"/>
          <w:sz w:val="26"/>
          <w:szCs w:val="26"/>
        </w:rPr>
        <w:t>So sánh Micro Frontend với kiến trúc monolithic: Phân tích ưu, nhược điểm của Micro Frontend so với mô hình monolithic truyền thống để thấy rõ giá trị của kiến trúc này trong các ứng dụng web hiện đại.</w:t>
      </w:r>
    </w:p>
    <w:p w14:paraId="38FC83CA" w14:textId="77777777" w:rsidR="00C25855" w:rsidRDefault="00C25855" w:rsidP="00C25855">
      <w:pPr>
        <w:pStyle w:val="ListParagraph"/>
        <w:numPr>
          <w:ilvl w:val="0"/>
          <w:numId w:val="2"/>
        </w:numPr>
        <w:rPr>
          <w:rFonts w:ascii="Times New Roman" w:hAnsi="Times New Roman" w:cs="Times New Roman"/>
          <w:sz w:val="26"/>
          <w:szCs w:val="26"/>
        </w:rPr>
      </w:pPr>
      <w:r w:rsidRPr="00C25855">
        <w:rPr>
          <w:rFonts w:ascii="Times New Roman" w:hAnsi="Times New Roman" w:cs="Times New Roman"/>
          <w:sz w:val="26"/>
          <w:szCs w:val="26"/>
        </w:rPr>
        <w:t xml:space="preserve">Tối ưu hóa khả năng mở rộng và bảo trì: Xây dựng chiến lược giúp tối ưu hóa quá trình mở rộng và bảo trì ứng dụng web khi áp dụng kiến trúc Micro Frontend. </w:t>
      </w:r>
    </w:p>
    <w:p w14:paraId="31B6D004" w14:textId="4F959832" w:rsidR="00C25855" w:rsidRDefault="00C25855" w:rsidP="00C25855">
      <w:pPr>
        <w:pStyle w:val="ListParagraph"/>
        <w:numPr>
          <w:ilvl w:val="0"/>
          <w:numId w:val="2"/>
        </w:numPr>
        <w:rPr>
          <w:rFonts w:ascii="Times New Roman" w:hAnsi="Times New Roman" w:cs="Times New Roman"/>
          <w:sz w:val="26"/>
          <w:szCs w:val="26"/>
        </w:rPr>
      </w:pPr>
      <w:r w:rsidRPr="00C25855">
        <w:rPr>
          <w:rFonts w:ascii="Times New Roman" w:hAnsi="Times New Roman" w:cs="Times New Roman"/>
          <w:sz w:val="26"/>
          <w:szCs w:val="26"/>
        </w:rPr>
        <w:t>Đánh giá hiệu quả triển khai thực tiễn: Thử nghiệm và đánh giá tính khả thi, hiệu quả của Micro Frontend qua các dự án hoặc tình huống thực tế.</w:t>
      </w:r>
    </w:p>
    <w:p w14:paraId="4B1CA2D5" w14:textId="77777777" w:rsidR="00C25855" w:rsidRDefault="00C25855" w:rsidP="00C25855">
      <w:pPr>
        <w:ind w:left="1080"/>
        <w:rPr>
          <w:rFonts w:ascii="Times New Roman" w:hAnsi="Times New Roman" w:cs="Times New Roman"/>
          <w:sz w:val="26"/>
          <w:szCs w:val="26"/>
        </w:rPr>
      </w:pPr>
    </w:p>
    <w:p w14:paraId="30D8E53E" w14:textId="77777777" w:rsidR="00C25855" w:rsidRDefault="00C25855" w:rsidP="00C25855">
      <w:pPr>
        <w:ind w:left="1080"/>
        <w:rPr>
          <w:rFonts w:ascii="Times New Roman" w:hAnsi="Times New Roman" w:cs="Times New Roman"/>
          <w:sz w:val="26"/>
          <w:szCs w:val="26"/>
        </w:rPr>
      </w:pPr>
    </w:p>
    <w:p w14:paraId="0F6DBE65" w14:textId="77777777" w:rsidR="00C25855" w:rsidRPr="00C25855" w:rsidRDefault="00C25855" w:rsidP="00C25855">
      <w:pPr>
        <w:ind w:left="1080"/>
        <w:rPr>
          <w:rFonts w:ascii="Times New Roman" w:hAnsi="Times New Roman" w:cs="Times New Roman"/>
          <w:sz w:val="26"/>
          <w:szCs w:val="26"/>
        </w:rPr>
      </w:pPr>
    </w:p>
    <w:p w14:paraId="575E152C" w14:textId="5A4D9049" w:rsidR="00C25855" w:rsidRPr="00C25855" w:rsidRDefault="00C25855" w:rsidP="00C25855">
      <w:pPr>
        <w:pStyle w:val="ListParagraph"/>
        <w:numPr>
          <w:ilvl w:val="0"/>
          <w:numId w:val="5"/>
        </w:numPr>
        <w:spacing w:line="360" w:lineRule="auto"/>
        <w:rPr>
          <w:rFonts w:ascii="Times New Roman" w:hAnsi="Times New Roman" w:cs="Times New Roman"/>
          <w:b/>
          <w:bCs/>
          <w:sz w:val="26"/>
          <w:szCs w:val="26"/>
        </w:rPr>
      </w:pPr>
      <w:r w:rsidRPr="00AD23D8">
        <w:rPr>
          <w:rFonts w:ascii="Times New Roman" w:hAnsi="Times New Roman" w:cs="Times New Roman"/>
          <w:b/>
          <w:bCs/>
          <w:sz w:val="32"/>
          <w:szCs w:val="32"/>
        </w:rPr>
        <w:lastRenderedPageBreak/>
        <w:t>Lý do chọn đề tài</w:t>
      </w:r>
    </w:p>
    <w:p w14:paraId="23ADEEEB" w14:textId="77777777" w:rsidR="00C25855" w:rsidRPr="00C25855" w:rsidRDefault="00C25855" w:rsidP="00C25855">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Giải quyết hạn chế của kiến trúc monolithic</w:t>
      </w:r>
      <w:r w:rsidRPr="00C25855">
        <w:rPr>
          <w:rFonts w:ascii="Times New Roman" w:hAnsi="Times New Roman" w:cs="Times New Roman"/>
          <w:sz w:val="26"/>
          <w:szCs w:val="26"/>
        </w:rPr>
        <w:t xml:space="preserve">: Kiến trúc Micro Frontend giúp chia nhỏ ứng dụng thành các module độc lập, giảm thiểu khó khăn trong phát triển và bảo trì các ứng dụng frontend lớn. </w:t>
      </w:r>
    </w:p>
    <w:p w14:paraId="196B95EB" w14:textId="77777777" w:rsidR="00C25855" w:rsidRPr="00C25855" w:rsidRDefault="00C25855" w:rsidP="00C25855">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Tối ưu hóa quy trình phát triển:</w:t>
      </w:r>
      <w:r w:rsidRPr="00C25855">
        <w:rPr>
          <w:rFonts w:ascii="Times New Roman" w:hAnsi="Times New Roman" w:cs="Times New Roman"/>
          <w:sz w:val="26"/>
          <w:szCs w:val="26"/>
        </w:rPr>
        <w:t xml:space="preserve"> Micro Frontend cho phép các đội phát triển hoạt động độc lập, tăng tốc độ phát triển và triển khai, từ đó nâng cao hiệu suất làm việc và khả năng mở rộng của hệ thống. </w:t>
      </w:r>
    </w:p>
    <w:p w14:paraId="25519AF0" w14:textId="77777777" w:rsidR="00C25855" w:rsidRPr="00C25855" w:rsidRDefault="00C25855" w:rsidP="00C25855">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Xu hướng phát triển web hiện đại:</w:t>
      </w:r>
      <w:r w:rsidRPr="00C25855">
        <w:rPr>
          <w:rFonts w:ascii="Times New Roman" w:hAnsi="Times New Roman" w:cs="Times New Roman"/>
          <w:sz w:val="26"/>
          <w:szCs w:val="26"/>
        </w:rPr>
        <w:t xml:space="preserve"> Micro Frontend ngày càng trở nên phổ biến trong các tổ chức lớn để xử lý các hệ thống phức tạp, phù hợp với nhu cầu phát triển ứng dụng linh hoạt và dễ dàng nâng cấp. </w:t>
      </w:r>
    </w:p>
    <w:p w14:paraId="189FE2AD" w14:textId="4F6308B3" w:rsidR="00C25855" w:rsidRDefault="00C25855" w:rsidP="00C25855">
      <w:pPr>
        <w:pStyle w:val="ListParagraph"/>
        <w:numPr>
          <w:ilvl w:val="0"/>
          <w:numId w:val="4"/>
        </w:numPr>
        <w:spacing w:line="360" w:lineRule="auto"/>
        <w:rPr>
          <w:rFonts w:ascii="Times New Roman" w:hAnsi="Times New Roman" w:cs="Times New Roman"/>
          <w:sz w:val="26"/>
          <w:szCs w:val="26"/>
        </w:rPr>
      </w:pPr>
      <w:r w:rsidRPr="00C25855">
        <w:rPr>
          <w:rFonts w:ascii="Times New Roman" w:hAnsi="Times New Roman" w:cs="Times New Roman"/>
          <w:b/>
          <w:bCs/>
          <w:sz w:val="26"/>
          <w:szCs w:val="26"/>
        </w:rPr>
        <w:t>Khả năng sử dụng đa dạng công nghệ:</w:t>
      </w:r>
      <w:r w:rsidRPr="00C25855">
        <w:rPr>
          <w:rFonts w:ascii="Times New Roman" w:hAnsi="Times New Roman" w:cs="Times New Roman"/>
          <w:sz w:val="26"/>
          <w:szCs w:val="26"/>
        </w:rPr>
        <w:t xml:space="preserve"> Cho phép sử dụng nhiều framework khác nhau trong cùng một ứng dụng, giúp tận dụng tối đa lợi thế của từng công nghệ phù hợp với từng phần cụ thể của hệ thống.</w:t>
      </w:r>
    </w:p>
    <w:p w14:paraId="4FA1E8E6" w14:textId="61D3E52B" w:rsidR="00094A0F" w:rsidRDefault="00094A0F" w:rsidP="00094A0F">
      <w:pPr>
        <w:pStyle w:val="ListParagraph"/>
        <w:numPr>
          <w:ilvl w:val="0"/>
          <w:numId w:val="5"/>
        </w:numPr>
        <w:spacing w:line="360" w:lineRule="auto"/>
        <w:rPr>
          <w:rFonts w:ascii="Times New Roman" w:hAnsi="Times New Roman" w:cs="Times New Roman"/>
          <w:b/>
          <w:bCs/>
          <w:sz w:val="32"/>
          <w:szCs w:val="32"/>
        </w:rPr>
      </w:pPr>
      <w:r w:rsidRPr="00BE629B">
        <w:rPr>
          <w:rFonts w:ascii="Times New Roman" w:hAnsi="Times New Roman" w:cs="Times New Roman"/>
          <w:b/>
          <w:bCs/>
          <w:sz w:val="32"/>
          <w:szCs w:val="32"/>
        </w:rPr>
        <w:t>Ứng dụng</w:t>
      </w:r>
      <w:r w:rsidR="00BE629B" w:rsidRPr="00BE629B">
        <w:rPr>
          <w:rFonts w:ascii="Times New Roman" w:hAnsi="Times New Roman" w:cs="Times New Roman"/>
          <w:b/>
          <w:bCs/>
          <w:sz w:val="32"/>
          <w:szCs w:val="32"/>
        </w:rPr>
        <w:t xml:space="preserve"> Demo</w:t>
      </w:r>
    </w:p>
    <w:p w14:paraId="77723A6B" w14:textId="05A6D299" w:rsidR="00BE629B" w:rsidRPr="00225F43" w:rsidRDefault="002144EA" w:rsidP="00BE629B">
      <w:pPr>
        <w:pStyle w:val="ListParagraph"/>
        <w:spacing w:line="360" w:lineRule="auto"/>
        <w:rPr>
          <w:rFonts w:ascii="Times New Roman" w:hAnsi="Times New Roman" w:cs="Times New Roman"/>
          <w:sz w:val="26"/>
          <w:szCs w:val="26"/>
        </w:rPr>
      </w:pPr>
      <w:r w:rsidRPr="00225F43">
        <w:rPr>
          <w:rFonts w:ascii="Times New Roman" w:hAnsi="Times New Roman" w:cs="Times New Roman"/>
          <w:sz w:val="26"/>
          <w:szCs w:val="26"/>
        </w:rPr>
        <w:t>Xây dựng website thương mại điện tử</w:t>
      </w:r>
      <w:r w:rsidR="00885F21" w:rsidRPr="00225F43">
        <w:rPr>
          <w:rFonts w:ascii="Times New Roman" w:hAnsi="Times New Roman" w:cs="Times New Roman"/>
          <w:sz w:val="26"/>
          <w:szCs w:val="26"/>
        </w:rPr>
        <w:t xml:space="preserve"> kết hợp hệ thống gợi ý sản phẩm </w:t>
      </w:r>
    </w:p>
    <w:p w14:paraId="063683C8" w14:textId="77777777" w:rsidR="00885F21" w:rsidRPr="00BE629B" w:rsidRDefault="00885F21" w:rsidP="00BE629B">
      <w:pPr>
        <w:pStyle w:val="ListParagraph"/>
        <w:spacing w:line="360" w:lineRule="auto"/>
        <w:rPr>
          <w:rFonts w:ascii="Times New Roman" w:hAnsi="Times New Roman" w:cs="Times New Roman"/>
          <w:b/>
          <w:bCs/>
          <w:sz w:val="32"/>
          <w:szCs w:val="32"/>
        </w:rPr>
      </w:pPr>
    </w:p>
    <w:p w14:paraId="3CC8C16A" w14:textId="06F04D3A" w:rsidR="000623A1" w:rsidRPr="000623A1" w:rsidRDefault="000623A1" w:rsidP="000623A1">
      <w:pPr>
        <w:pStyle w:val="ListParagraph"/>
        <w:numPr>
          <w:ilvl w:val="0"/>
          <w:numId w:val="5"/>
        </w:numPr>
        <w:spacing w:line="360" w:lineRule="auto"/>
        <w:rPr>
          <w:rFonts w:ascii="Times New Roman" w:hAnsi="Times New Roman" w:cs="Times New Roman"/>
          <w:b/>
          <w:bCs/>
          <w:sz w:val="26"/>
          <w:szCs w:val="26"/>
        </w:rPr>
      </w:pPr>
      <w:r>
        <w:rPr>
          <w:rFonts w:ascii="Times New Roman" w:hAnsi="Times New Roman" w:cs="Times New Roman"/>
          <w:b/>
          <w:bCs/>
          <w:sz w:val="32"/>
          <w:szCs w:val="32"/>
        </w:rPr>
        <w:t>Tài liệu tham khảo</w:t>
      </w:r>
    </w:p>
    <w:p w14:paraId="6E5B68FC" w14:textId="38601C76" w:rsidR="000623A1" w:rsidRPr="000623A1" w:rsidRDefault="00252B2F" w:rsidP="000623A1">
      <w:pPr>
        <w:pStyle w:val="ListParagraph"/>
        <w:spacing w:line="360" w:lineRule="auto"/>
        <w:rPr>
          <w:rFonts w:ascii="Times New Roman" w:hAnsi="Times New Roman" w:cs="Times New Roman"/>
          <w:b/>
          <w:bCs/>
          <w:sz w:val="26"/>
          <w:szCs w:val="26"/>
        </w:rPr>
      </w:pPr>
      <w:hyperlink r:id="rId8" w:history="1">
        <w:r w:rsidR="000623A1" w:rsidRPr="000623A1">
          <w:rPr>
            <w:rStyle w:val="Hyperlink"/>
            <w:rFonts w:ascii="Times New Roman" w:hAnsi="Times New Roman" w:cs="Times New Roman"/>
            <w:b/>
            <w:bCs/>
            <w:sz w:val="26"/>
            <w:szCs w:val="26"/>
          </w:rPr>
          <w:t>https://euristiq.com/micro-frontend-architecture/</w:t>
        </w:r>
      </w:hyperlink>
    </w:p>
    <w:p w14:paraId="4F5F0A81" w14:textId="77777777" w:rsidR="00C25855" w:rsidRDefault="00C25855" w:rsidP="00C25855"/>
    <w:p w14:paraId="06430B94" w14:textId="77777777" w:rsidR="002E5857" w:rsidRDefault="002E5857"/>
    <w:sectPr w:rsidR="002E5857" w:rsidSect="00C25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3AD1"/>
    <w:multiLevelType w:val="hybridMultilevel"/>
    <w:tmpl w:val="2E922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807812"/>
    <w:multiLevelType w:val="hybridMultilevel"/>
    <w:tmpl w:val="5B2C2DB8"/>
    <w:lvl w:ilvl="0" w:tplc="679AF66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E83890"/>
    <w:multiLevelType w:val="hybridMultilevel"/>
    <w:tmpl w:val="E61AFE0E"/>
    <w:lvl w:ilvl="0" w:tplc="679AF66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7A53C1"/>
    <w:multiLevelType w:val="hybridMultilevel"/>
    <w:tmpl w:val="9800E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843A33"/>
    <w:multiLevelType w:val="hybridMultilevel"/>
    <w:tmpl w:val="C8FE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525164">
    <w:abstractNumId w:val="2"/>
  </w:num>
  <w:num w:numId="2" w16cid:durableId="1436289684">
    <w:abstractNumId w:val="0"/>
  </w:num>
  <w:num w:numId="3" w16cid:durableId="510098927">
    <w:abstractNumId w:val="1"/>
  </w:num>
  <w:num w:numId="4" w16cid:durableId="703404151">
    <w:abstractNumId w:val="3"/>
  </w:num>
  <w:num w:numId="5" w16cid:durableId="711929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55"/>
    <w:rsid w:val="000623A1"/>
    <w:rsid w:val="00094A0F"/>
    <w:rsid w:val="002144EA"/>
    <w:rsid w:val="00225F43"/>
    <w:rsid w:val="002850CA"/>
    <w:rsid w:val="002E5857"/>
    <w:rsid w:val="003543FF"/>
    <w:rsid w:val="003B26A5"/>
    <w:rsid w:val="00406524"/>
    <w:rsid w:val="005375CB"/>
    <w:rsid w:val="005A2176"/>
    <w:rsid w:val="0087030F"/>
    <w:rsid w:val="00885F21"/>
    <w:rsid w:val="00912BAF"/>
    <w:rsid w:val="009B5476"/>
    <w:rsid w:val="00BB71CC"/>
    <w:rsid w:val="00BE629B"/>
    <w:rsid w:val="00C25855"/>
    <w:rsid w:val="00CC5489"/>
    <w:rsid w:val="00D16A84"/>
    <w:rsid w:val="00E06F81"/>
    <w:rsid w:val="00F021F7"/>
    <w:rsid w:val="00F2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0E93"/>
  <w15:chartTrackingRefBased/>
  <w15:docId w15:val="{251965A0-FBA7-417A-A0A3-D545638E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55"/>
    <w:pPr>
      <w:spacing w:after="160" w:line="259" w:lineRule="auto"/>
    </w:pPr>
  </w:style>
  <w:style w:type="paragraph" w:styleId="Heading1">
    <w:name w:val="heading 1"/>
    <w:basedOn w:val="Normal"/>
    <w:next w:val="Normal"/>
    <w:link w:val="Heading1Char"/>
    <w:uiPriority w:val="9"/>
    <w:qFormat/>
    <w:rsid w:val="00C2585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2585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585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2585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2585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25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85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2585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2585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2585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2585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25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855"/>
    <w:rPr>
      <w:rFonts w:eastAsiaTheme="majorEastAsia" w:cstheme="majorBidi"/>
      <w:color w:val="272727" w:themeColor="text1" w:themeTint="D8"/>
    </w:rPr>
  </w:style>
  <w:style w:type="paragraph" w:styleId="Title">
    <w:name w:val="Title"/>
    <w:basedOn w:val="Normal"/>
    <w:next w:val="Normal"/>
    <w:link w:val="TitleChar"/>
    <w:uiPriority w:val="10"/>
    <w:qFormat/>
    <w:rsid w:val="00C25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855"/>
    <w:pPr>
      <w:spacing w:before="160"/>
      <w:jc w:val="center"/>
    </w:pPr>
    <w:rPr>
      <w:i/>
      <w:iCs/>
      <w:color w:val="404040" w:themeColor="text1" w:themeTint="BF"/>
    </w:rPr>
  </w:style>
  <w:style w:type="character" w:customStyle="1" w:styleId="QuoteChar">
    <w:name w:val="Quote Char"/>
    <w:basedOn w:val="DefaultParagraphFont"/>
    <w:link w:val="Quote"/>
    <w:uiPriority w:val="29"/>
    <w:rsid w:val="00C25855"/>
    <w:rPr>
      <w:i/>
      <w:iCs/>
      <w:color w:val="404040" w:themeColor="text1" w:themeTint="BF"/>
    </w:rPr>
  </w:style>
  <w:style w:type="paragraph" w:styleId="ListParagraph">
    <w:name w:val="List Paragraph"/>
    <w:basedOn w:val="Normal"/>
    <w:uiPriority w:val="34"/>
    <w:qFormat/>
    <w:rsid w:val="00C25855"/>
    <w:pPr>
      <w:ind w:left="720"/>
      <w:contextualSpacing/>
    </w:pPr>
  </w:style>
  <w:style w:type="character" w:styleId="IntenseEmphasis">
    <w:name w:val="Intense Emphasis"/>
    <w:basedOn w:val="DefaultParagraphFont"/>
    <w:uiPriority w:val="21"/>
    <w:qFormat/>
    <w:rsid w:val="00C25855"/>
    <w:rPr>
      <w:i/>
      <w:iCs/>
      <w:color w:val="365F91" w:themeColor="accent1" w:themeShade="BF"/>
    </w:rPr>
  </w:style>
  <w:style w:type="paragraph" w:styleId="IntenseQuote">
    <w:name w:val="Intense Quote"/>
    <w:basedOn w:val="Normal"/>
    <w:next w:val="Normal"/>
    <w:link w:val="IntenseQuoteChar"/>
    <w:uiPriority w:val="30"/>
    <w:qFormat/>
    <w:rsid w:val="00C2585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5855"/>
    <w:rPr>
      <w:i/>
      <w:iCs/>
      <w:color w:val="365F91" w:themeColor="accent1" w:themeShade="BF"/>
    </w:rPr>
  </w:style>
  <w:style w:type="character" w:styleId="IntenseReference">
    <w:name w:val="Intense Reference"/>
    <w:basedOn w:val="DefaultParagraphFont"/>
    <w:uiPriority w:val="32"/>
    <w:qFormat/>
    <w:rsid w:val="00C25855"/>
    <w:rPr>
      <w:b/>
      <w:bCs/>
      <w:smallCaps/>
      <w:color w:val="365F91" w:themeColor="accent1" w:themeShade="BF"/>
      <w:spacing w:val="5"/>
    </w:rPr>
  </w:style>
  <w:style w:type="character" w:styleId="Hyperlink">
    <w:name w:val="Hyperlink"/>
    <w:basedOn w:val="DefaultParagraphFont"/>
    <w:uiPriority w:val="99"/>
    <w:unhideWhenUsed/>
    <w:rsid w:val="000623A1"/>
    <w:rPr>
      <w:color w:val="0000FF" w:themeColor="hyperlink"/>
      <w:u w:val="single"/>
    </w:rPr>
  </w:style>
  <w:style w:type="character" w:styleId="UnresolvedMention">
    <w:name w:val="Unresolved Mention"/>
    <w:basedOn w:val="DefaultParagraphFont"/>
    <w:uiPriority w:val="99"/>
    <w:semiHidden/>
    <w:unhideWhenUsed/>
    <w:rsid w:val="00062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istiq.com/micro-frontend-architectur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9" ma:contentTypeDescription="Tạo tài liệu mới." ma:contentTypeScope="" ma:versionID="181e9c3cc1c10e3e3f7cda52c96df97b">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6af7494880b740b8e28acf5d76744ab6"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A3972-A4F8-4429-99EC-2B0DA104471A}">
  <ds:schemaRefs>
    <ds:schemaRef ds:uri="http://purl.org/dc/dcmitype/"/>
    <ds:schemaRef ds:uri="http://schemas.openxmlformats.org/package/2006/metadata/core-properties"/>
    <ds:schemaRef ds:uri="86b2c21e-bc8a-47d8-90cc-43181eba94ed"/>
    <ds:schemaRef ds:uri="http://schemas.microsoft.com/office/2006/metadata/properties"/>
    <ds:schemaRef ds:uri="http://schemas.microsoft.com/office/infopath/2007/PartnerControls"/>
    <ds:schemaRef ds:uri="http://purl.org/dc/terms/"/>
    <ds:schemaRef ds:uri="http://purl.org/dc/elements/1.1/"/>
    <ds:schemaRef ds:uri="http://schemas.microsoft.com/office/2006/documentManagement/types"/>
    <ds:schemaRef ds:uri="81e90ab8-9e7d-4b67-ba12-d147179b0223"/>
    <ds:schemaRef ds:uri="http://www.w3.org/XML/1998/namespace"/>
  </ds:schemaRefs>
</ds:datastoreItem>
</file>

<file path=customXml/itemProps2.xml><?xml version="1.0" encoding="utf-8"?>
<ds:datastoreItem xmlns:ds="http://schemas.openxmlformats.org/officeDocument/2006/customXml" ds:itemID="{5D4B6F1F-0AF0-430D-9474-0C0C7A3E0099}">
  <ds:schemaRefs>
    <ds:schemaRef ds:uri="http://schemas.microsoft.com/sharepoint/v3/contenttype/forms"/>
  </ds:schemaRefs>
</ds:datastoreItem>
</file>

<file path=customXml/itemProps3.xml><?xml version="1.0" encoding="utf-8"?>
<ds:datastoreItem xmlns:ds="http://schemas.openxmlformats.org/officeDocument/2006/customXml" ds:itemID="{0588CD39-C4B8-4D69-90F2-8569D1498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 Dũng</dc:creator>
  <cp:keywords/>
  <dc:description/>
  <cp:lastModifiedBy>Lê Quốc Dũng</cp:lastModifiedBy>
  <cp:revision>2</cp:revision>
  <dcterms:created xsi:type="dcterms:W3CDTF">2024-09-26T01:03:00Z</dcterms:created>
  <dcterms:modified xsi:type="dcterms:W3CDTF">2024-09-26T01:03:00Z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