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UFO and Planets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MODULE: 3D PROGRAM</w:t>
      </w:r>
    </w:p>
    <w:p w:rsidR="00000000" w:rsidDel="00000000" w:rsidP="00000000" w:rsidRDefault="00000000" w:rsidRPr="00000000" w14:paraId="0000000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600"/>
      </w:tblPr>
      <w:tblGrid>
        <w:gridCol w:w="3115"/>
        <w:gridCol w:w="6230"/>
        <w:tblGridChange w:id="0">
          <w:tblGrid>
            <w:gridCol w:w="3115"/>
            <w:gridCol w:w="6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Nguyễn Tuấn Dũng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Mrs. Dang Thao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VN-UK Institute for Research and Executive Education</w:t>
            </w:r>
          </w:p>
        </w:tc>
      </w:tr>
    </w:tbl>
    <w:p w:rsidR="00000000" w:rsidDel="00000000" w:rsidP="00000000" w:rsidRDefault="00000000" w:rsidRPr="00000000" w14:paraId="00000014">
      <w:pPr>
        <w:ind w:left="-900" w:firstLine="0"/>
        <w:jc w:val="center"/>
        <w:rPr>
          <w:rFonts w:ascii="Garamond" w:cs="Garamond" w:eastAsia="Garamond" w:hAnsi="Garamond"/>
          <w:sz w:val="24"/>
          <w:szCs w:val="24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40" w:w="11907" w:orient="portrait"/>
          <w:pgMar w:bottom="1134" w:top="2268" w:left="1701" w:right="851" w:header="340" w:footer="34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UFO and Planets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Before we began, </w:t>
      </w:r>
      <w:r w:rsidDel="00000000" w:rsidR="00000000" w:rsidRPr="00000000">
        <w:rPr>
          <w:sz w:val="24"/>
          <w:szCs w:val="24"/>
          <w:rtl w:val="0"/>
        </w:rPr>
        <w:t xml:space="preserve">I would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thank my institute Mrs. Dang Thao, whose stimulating suggestions and encouragement aided us in coordinating our project, particularly in the writing of this report.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8505"/>
            </w:tabs>
            <w:spacing w:after="6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   introduction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u w:val="no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8505"/>
            </w:tabs>
            <w:spacing w:after="6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sz w:val="24"/>
              <w:szCs w:val="24"/>
              <w:rtl w:val="0"/>
            </w:rPr>
            <w:t xml:space="preserve">UFO and Planets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5"/>
            </w:tabs>
            <w:spacing w:after="60" w:before="60" w:line="240" w:lineRule="auto"/>
            <w:ind w:left="28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Application Overview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5"/>
            </w:tabs>
            <w:spacing w:after="60" w:before="60" w:line="240" w:lineRule="auto"/>
            <w:ind w:left="28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Coding Structure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5"/>
            </w:tabs>
            <w:spacing w:after="60" w:before="60" w:line="240" w:lineRule="auto"/>
            <w:ind w:left="28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Experience Instructions</w:t>
            <w:tab/>
          </w:r>
          <w:r w:rsidDel="00000000" w:rsidR="00000000" w:rsidRPr="00000000">
            <w:rPr>
              <w:color w:val="000000"/>
              <w:sz w:val="22"/>
              <w:szCs w:val="22"/>
              <w:u w:val="no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5"/>
            </w:tabs>
            <w:spacing w:after="60" w:before="60" w:line="240" w:lineRule="auto"/>
            <w:ind w:left="284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Demonstration Results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1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4"/>
              <w:tab w:val="right" w:leader="none" w:pos="8505"/>
            </w:tabs>
            <w:spacing w:after="6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CONCLUSION</w:t>
            <w:tab/>
          </w:r>
          <w:r w:rsidDel="00000000" w:rsidR="00000000" w:rsidRPr="00000000">
            <w:rPr>
              <w:b w:val="1"/>
              <w:smallCaps w:val="1"/>
              <w:color w:val="000000"/>
              <w:sz w:val="24"/>
              <w:szCs w:val="24"/>
              <w:u w:val="no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Heading1"/>
        <w:ind w:left="0" w:firstLine="0"/>
        <w:rPr/>
      </w:pPr>
      <w:bookmarkStart w:colFirst="0" w:colLast="0" w:name="_heading=h.30j0zll" w:id="0"/>
      <w:bookmarkEnd w:id="0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1   introduction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terms of academic and non-academic perspectives, the project report highlights </w:t>
      </w:r>
      <w:r w:rsidDel="00000000" w:rsidR="00000000" w:rsidRPr="00000000">
        <w:rPr>
          <w:sz w:val="24"/>
          <w:szCs w:val="24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works. </w:t>
      </w:r>
      <w:r w:rsidDel="00000000" w:rsidR="00000000" w:rsidRPr="00000000">
        <w:rPr>
          <w:sz w:val="24"/>
          <w:szCs w:val="24"/>
          <w:rtl w:val="0"/>
        </w:rPr>
        <w:t xml:space="preserve">This document aims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identify and describe the analysis performed, tasks completed, and experience gained while concentrating on the accomplishments made during the implementation of this product.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found </w:t>
      </w:r>
      <w:r w:rsidDel="00000000" w:rsidR="00000000" w:rsidRPr="00000000">
        <w:rPr>
          <w:sz w:val="24"/>
          <w:szCs w:val="24"/>
          <w:rtl w:val="0"/>
        </w:rPr>
        <w:t xml:space="preserve">myself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rather lucky by getting the chance to work </w:t>
      </w:r>
      <w:r w:rsidDel="00000000" w:rsidR="00000000" w:rsidRPr="00000000">
        <w:rPr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such a challenging project. </w:t>
      </w:r>
      <w:r w:rsidDel="00000000" w:rsidR="00000000" w:rsidRPr="00000000">
        <w:rPr>
          <w:sz w:val="24"/>
          <w:szCs w:val="24"/>
          <w:rtl w:val="0"/>
        </w:rPr>
        <w:t xml:space="preserve">“UFO and Planets”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developed</w:t>
      </w:r>
      <w:r w:rsidDel="00000000" w:rsidR="00000000" w:rsidRPr="00000000">
        <w:rPr>
          <w:sz w:val="24"/>
          <w:szCs w:val="24"/>
          <w:rtl w:val="0"/>
        </w:rPr>
        <w:t xml:space="preserve"> using Javascript, Threejs, and 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programming language.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attempted to </w:t>
      </w:r>
      <w:r w:rsidDel="00000000" w:rsidR="00000000" w:rsidRPr="00000000">
        <w:rPr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fully completed product, including coding features and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interface, </w:t>
      </w:r>
      <w:r w:rsidDel="00000000" w:rsidR="00000000" w:rsidRPr="00000000">
        <w:rPr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</w:t>
      </w:r>
      <w:r w:rsidDel="00000000" w:rsidR="00000000" w:rsidRPr="00000000">
        <w:rPr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reflecting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teaching materials in the 3D </w:t>
      </w:r>
      <w:r w:rsidDel="00000000" w:rsidR="00000000" w:rsidRPr="00000000">
        <w:rPr>
          <w:sz w:val="24"/>
          <w:szCs w:val="24"/>
          <w:rtl w:val="0"/>
        </w:rPr>
        <w:t xml:space="preserve">Programming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learning module.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report is under the provision of Mrs. Dang Thao, lecturer at The University of Danang, VN-UK Institute for Research and Executive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60" w:before="60" w:line="276" w:lineRule="auto"/>
        <w:jc w:val="both"/>
        <w:rPr/>
      </w:pPr>
      <w:bookmarkStart w:colFirst="0" w:colLast="0" w:name="_heading=h.tkjpf4hbgzbk" w:id="1"/>
      <w:bookmarkEnd w:id="1"/>
      <w:r w:rsidDel="00000000" w:rsidR="00000000" w:rsidRPr="00000000">
        <w:rPr>
          <w:rtl w:val="0"/>
        </w:rPr>
        <w:t xml:space="preserve">2. UFO and Planets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1248" w:hanging="964"/>
        <w:rPr/>
      </w:pPr>
      <w:bookmarkStart w:colFirst="0" w:colLast="0" w:name="_heading=h.35nkun2" w:id="2"/>
      <w:bookmarkEnd w:id="2"/>
      <w:r w:rsidDel="00000000" w:rsidR="00000000" w:rsidRPr="00000000">
        <w:rPr>
          <w:rtl w:val="0"/>
        </w:rPr>
        <w:t xml:space="preserve">Project </w:t>
      </w: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UFO and Planets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</w:t>
      </w:r>
      <w:r w:rsidDel="00000000" w:rsidR="00000000" w:rsidRPr="00000000">
        <w:rPr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in JavaScript</w:t>
      </w:r>
      <w:r w:rsidDel="00000000" w:rsidR="00000000" w:rsidRPr="00000000">
        <w:rPr>
          <w:sz w:val="24"/>
          <w:szCs w:val="24"/>
          <w:rtl w:val="0"/>
        </w:rPr>
        <w:t xml:space="preserve"> in conjunction with Threejs and HTML. UFO and Planets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an environment where </w:t>
      </w:r>
      <w:r w:rsidDel="00000000" w:rsidR="00000000" w:rsidRPr="00000000">
        <w:rPr>
          <w:sz w:val="24"/>
          <w:szCs w:val="24"/>
          <w:rtl w:val="0"/>
        </w:rPr>
        <w:t xml:space="preserve">players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listen to music and </w:t>
      </w:r>
      <w:r w:rsidDel="00000000" w:rsidR="00000000" w:rsidRPr="00000000">
        <w:rPr>
          <w:sz w:val="24"/>
          <w:szCs w:val="24"/>
          <w:rtl w:val="0"/>
        </w:rPr>
        <w:t xml:space="preserve">play around with the UFO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product would attempt </w:t>
      </w:r>
      <w:r w:rsidDel="00000000" w:rsidR="00000000" w:rsidRPr="00000000">
        <w:rPr>
          <w:sz w:val="24"/>
          <w:szCs w:val="24"/>
          <w:rtl w:val="0"/>
        </w:rPr>
        <w:t xml:space="preserve">to practice and implement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3D </w:t>
      </w:r>
      <w:r w:rsidDel="00000000" w:rsidR="00000000" w:rsidRPr="00000000">
        <w:rPr>
          <w:sz w:val="24"/>
          <w:szCs w:val="24"/>
          <w:rtl w:val="0"/>
        </w:rPr>
        <w:t xml:space="preserve">Programming knowledge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is the purpose of the 3D Programming module at VN-UK Institute for Research and Executive Education. Therefore, this final product is initially created for internal use only, which means to be </w:t>
      </w:r>
      <w:r w:rsidDel="00000000" w:rsidR="00000000" w:rsidRPr="00000000">
        <w:rPr>
          <w:sz w:val="24"/>
          <w:szCs w:val="24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merely for the learning environment within the institute and would never be in public for any commercial purposes. 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1248" w:hanging="964"/>
        <w:rPr/>
      </w:pPr>
      <w:bookmarkStart w:colFirst="0" w:colLast="0" w:name="_heading=h.1ksv4uv" w:id="3"/>
      <w:bookmarkEnd w:id="3"/>
      <w:r w:rsidDel="00000000" w:rsidR="00000000" w:rsidRPr="00000000">
        <w:rPr>
          <w:rtl w:val="0"/>
        </w:rPr>
        <w:t xml:space="preserve">Coding Structure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figure indicates the structure of the whole source structure of  </w:t>
      </w:r>
      <w:r w:rsidDel="00000000" w:rsidR="00000000" w:rsidRPr="00000000">
        <w:rPr>
          <w:sz w:val="24"/>
          <w:szCs w:val="24"/>
          <w:rtl w:val="0"/>
        </w:rPr>
        <w:t xml:space="preserve">“UFO and Planets”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There are several main files: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index.html: </w:t>
      </w:r>
      <w:r w:rsidDel="00000000" w:rsidR="00000000" w:rsidRPr="00000000">
        <w:rPr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is the application's main source file and w</w:t>
      </w:r>
      <w:r w:rsidDel="00000000" w:rsidR="00000000" w:rsidRPr="00000000">
        <w:rPr>
          <w:i w:val="1"/>
          <w:sz w:val="24"/>
          <w:szCs w:val="24"/>
          <w:rtl w:val="0"/>
        </w:rPr>
        <w:t xml:space="preserve">here the audio is handled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.js: </w:t>
      </w:r>
      <w:r w:rsidDel="00000000" w:rsidR="00000000" w:rsidRPr="00000000">
        <w:rPr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 is the file responsible for handling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clients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managing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environment, objects,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gameplay.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three.js: Set up the environment to use threejs in coding.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README.md: Describe the project.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90600" cy="847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60" w:lineRule="auto"/>
        <w:jc w:val="center"/>
        <w:rPr/>
      </w:pPr>
      <w:r w:rsidDel="00000000" w:rsidR="00000000" w:rsidRPr="00000000">
        <w:rPr>
          <w:rtl w:val="0"/>
        </w:rPr>
        <w:t xml:space="preserve">UFO and Planets Viewer Source Code Structure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entire source code can be seen via this git: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https://github.com/DungNT0/3D_Final_Project.git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1248" w:hanging="964"/>
        <w:rPr/>
      </w:pPr>
      <w:bookmarkStart w:colFirst="0" w:colLast="0" w:name="_heading=h.44sinio" w:id="4"/>
      <w:bookmarkEnd w:id="4"/>
      <w:r w:rsidDel="00000000" w:rsidR="00000000" w:rsidRPr="00000000">
        <w:rPr>
          <w:rtl w:val="0"/>
        </w:rPr>
        <w:t xml:space="preserve">Experience Instructions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UFO and Planets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can be deployed by running “npx serve” in VScode terminal.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UFO, audio, and camera controls are in the readme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3"/>
        </w:numPr>
        <w:ind w:left="1248" w:hanging="964"/>
        <w:rPr>
          <w:sz w:val="24"/>
          <w:szCs w:val="24"/>
        </w:rPr>
      </w:pPr>
      <w:bookmarkStart w:colFirst="0" w:colLast="0" w:name="_heading=h.2jxsxqh" w:id="5"/>
      <w:bookmarkEnd w:id="5"/>
      <w:r w:rsidDel="00000000" w:rsidR="00000000" w:rsidRPr="00000000">
        <w:rPr>
          <w:rtl w:val="0"/>
        </w:rPr>
        <w:t xml:space="preserve">Demonstration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 sincere effort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investigation to implement the product, </w:t>
      </w:r>
      <w:r w:rsidDel="00000000" w:rsidR="00000000" w:rsidRPr="00000000">
        <w:rPr>
          <w:sz w:val="24"/>
          <w:szCs w:val="24"/>
          <w:rtl w:val="0"/>
        </w:rPr>
        <w:t xml:space="preserve">I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released </w:t>
      </w:r>
      <w:r w:rsidDel="00000000" w:rsidR="00000000" w:rsidRPr="00000000">
        <w:rPr>
          <w:sz w:val="24"/>
          <w:szCs w:val="24"/>
          <w:rtl w:val="0"/>
        </w:rPr>
        <w:t xml:space="preserve">UFO and Planets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version 1.0 which has</w:t>
      </w:r>
      <w:r w:rsidDel="00000000" w:rsidR="00000000" w:rsidRPr="00000000">
        <w:rPr>
          <w:sz w:val="24"/>
          <w:szCs w:val="24"/>
          <w:rtl w:val="0"/>
        </w:rPr>
        <w:t xml:space="preserve"> several planets, a UFO, audio, a button that mutes and plays audio. skybox, keyboard, and camera interaction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60" w:before="60" w:line="276" w:lineRule="auto"/>
        <w:jc w:val="center"/>
        <w:rPr/>
      </w:pPr>
      <w:r w:rsidDel="00000000" w:rsidR="00000000" w:rsidRPr="00000000">
        <w:rPr>
          <w:rtl w:val="0"/>
        </w:rPr>
        <w:t xml:space="preserve">UFO and Planets run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left="0" w:firstLine="0"/>
        <w:rPr/>
      </w:pPr>
      <w:bookmarkStart w:colFirst="0" w:colLast="0" w:name="_heading=h.z337ya" w:id="6"/>
      <w:bookmarkEnd w:id="6"/>
      <w:r w:rsidDel="00000000" w:rsidR="00000000" w:rsidRPr="00000000">
        <w:rPr>
          <w:rtl w:val="0"/>
        </w:rPr>
        <w:t xml:space="preserve">3. CONCLUSION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Throughout the implementation process of </w:t>
      </w:r>
      <w:r w:rsidDel="00000000" w:rsidR="00000000" w:rsidRPr="00000000">
        <w:rPr>
          <w:sz w:val="24"/>
          <w:szCs w:val="24"/>
          <w:rtl w:val="0"/>
        </w:rPr>
        <w:t xml:space="preserve">UFO and Planets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this project has helped </w:t>
      </w:r>
      <w:r w:rsidDel="00000000" w:rsidR="00000000" w:rsidRPr="00000000">
        <w:rPr>
          <w:sz w:val="24"/>
          <w:szCs w:val="24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gain important knowledge in how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3D from WebGL, use ThreeJs library, and </w:t>
      </w:r>
      <w:r w:rsidDel="00000000" w:rsidR="00000000" w:rsidRPr="00000000">
        <w:rPr>
          <w:sz w:val="24"/>
          <w:szCs w:val="24"/>
          <w:rtl w:val="0"/>
        </w:rPr>
        <w:t xml:space="preserve">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fully completed product from the initial phase to the final release.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I would like to convey our thanks to Mrs. Dang Thao and The University of Danang VN-UK Institute for Research and Executive Education for providing </w:t>
      </w:r>
      <w:r w:rsidDel="00000000" w:rsidR="00000000" w:rsidRPr="00000000">
        <w:rPr>
          <w:sz w:val="24"/>
          <w:szCs w:val="24"/>
          <w:rtl w:val="0"/>
        </w:rPr>
        <w:t xml:space="preserve">the class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challenge, as well as an opportunity, to gain an idea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creating a completed application. It has certainly lifted our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in design and coding. We now look forward to continuing our career plan and facing the upcoming challenges of the world.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NVScene.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"NVScene 2015 Session: Reinventing The Wheel - One Last Time (Ricardo Cabello)"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. YouTube.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"Three.js White Paper"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. Github.com. 2012-05-21. Retrieved 2013-05-09.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Mr.doob (2020-08-03),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mrdoob/three.js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, retrieved 2020-08-03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mrdoob (2012-11-26).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"Features mrdoob/three.js Wiki GitHub"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. Github.com. Retrieved 2013-05-09.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"Stats.js"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. Github.com. Retrieved 2013-05-09.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"WebGL Inspector"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. Benvanik.github.com. Retrieved 2013-05-09.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"Three.js Inspector Labs"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. Zz85.github.com. Retrieved 2013-05-09.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"three.js examples"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threejs.org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2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-965199</wp:posOffset>
                </wp:positionH>
                <wp:positionV relativeFrom="paragraph">
                  <wp:posOffset>-1206499</wp:posOffset>
                </wp:positionV>
                <wp:extent cx="7694840" cy="107207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503343" y="0"/>
                          <a:ext cx="768531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-965199</wp:posOffset>
                </wp:positionH>
                <wp:positionV relativeFrom="paragraph">
                  <wp:posOffset>-1206499</wp:posOffset>
                </wp:positionV>
                <wp:extent cx="7694840" cy="1072070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840" cy="10720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1632585</wp:posOffset>
            </wp:positionH>
            <wp:positionV relativeFrom="paragraph">
              <wp:posOffset>3371850</wp:posOffset>
            </wp:positionV>
            <wp:extent cx="2481580" cy="1337945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337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07" w:orient="portrait"/>
      <w:pgMar w:bottom="1872" w:top="1872" w:left="1440" w:right="1440" w:header="1080" w:footer="34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8364.0" w:type="dxa"/>
      <w:jc w:val="left"/>
      <w:tblInd w:w="-90.0" w:type="dxa"/>
      <w:tblLayout w:type="fixed"/>
      <w:tblLook w:val="0000"/>
    </w:tblPr>
    <w:tblGrid>
      <w:gridCol w:w="4678"/>
      <w:gridCol w:w="3686"/>
      <w:tblGridChange w:id="0">
        <w:tblGrid>
          <w:gridCol w:w="4678"/>
          <w:gridCol w:w="368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0"/>
              <w:tab w:val="right" w:leader="none" w:pos="830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©2019, VN-UK Institute for Research and Executive Education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-1943099</wp:posOffset>
                    </wp:positionH>
                    <wp:positionV relativeFrom="paragraph">
                      <wp:posOffset>330200</wp:posOffset>
                    </wp:positionV>
                    <wp:extent cx="7569200" cy="113665"/>
                    <wp:effectExtent b="0" l="0" r="0" t="0"/>
                    <wp:wrapNone/>
                    <wp:docPr id="3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1566163" y="3727930"/>
                              <a:ext cx="7559675" cy="104140"/>
                            </a:xfrm>
                            <a:prstGeom prst="rect">
                              <a:avLst/>
                            </a:prstGeom>
                            <a:solidFill>
                              <a:srgbClr val="94183A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1" distB="0" distT="0" distL="0" distR="0" hidden="0" layoutInCell="1" locked="0" relativeHeight="0" simplePos="0">
                    <wp:simplePos x="0" y="0"/>
                    <wp:positionH relativeFrom="column">
                      <wp:posOffset>-1943099</wp:posOffset>
                    </wp:positionH>
                    <wp:positionV relativeFrom="paragraph">
                      <wp:posOffset>330200</wp:posOffset>
                    </wp:positionV>
                    <wp:extent cx="7569200" cy="113665"/>
                    <wp:effectExtent b="0" l="0" r="0" t="0"/>
                    <wp:wrapNone/>
                    <wp:docPr id="3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69200" cy="1136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/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0"/>
              <w:tab w:val="right" w:leader="none" w:pos="830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"DocSecurity"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Only For Internal Use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0"/>
        <w:tab w:val="right" w:leader="none" w:pos="830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082.0" w:type="dxa"/>
      <w:jc w:val="left"/>
      <w:tblInd w:w="8.0" w:type="dxa"/>
      <w:tblLayout w:type="fixed"/>
      <w:tblLook w:val="0000"/>
    </w:tblPr>
    <w:tblGrid>
      <w:gridCol w:w="4678"/>
      <w:gridCol w:w="2410"/>
      <w:gridCol w:w="1994"/>
      <w:tblGridChange w:id="0">
        <w:tblGrid>
          <w:gridCol w:w="4678"/>
          <w:gridCol w:w="2410"/>
          <w:gridCol w:w="1994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0"/>
              <w:tab w:val="right" w:leader="none" w:pos="830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Jack Portable Executable Viewer, Version: 0.1, </w:t>
          </w:r>
          <w:r w:rsidDel="00000000" w:rsidR="00000000" w:rsidRPr="00000000">
            <w:fldChar w:fldCharType="begin"/>
            <w:instrText xml:space="preserve"> DOCPROPERTY "DocStatus"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Draft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0"/>
              <w:tab w:val="right" w:leader="none" w:pos="830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0"/>
              <w:tab w:val="right" w:leader="none" w:pos="830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0"/>
              <w:tab w:val="right" w:leader="none" w:pos="830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©2019, VN-UK Institute for Research and Executive Education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0"/>
              <w:tab w:val="right" w:leader="none" w:pos="830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"DocSecurity"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Only For Internal Use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0"/>
              <w:tab w:val="right" w:leader="none" w:pos="8307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10566400</wp:posOffset>
              </wp:positionV>
              <wp:extent cx="7569200" cy="1136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6163" y="3727930"/>
                        <a:ext cx="7559675" cy="104140"/>
                      </a:xfrm>
                      <a:prstGeom prst="rect">
                        <a:avLst/>
                      </a:prstGeom>
                      <a:solidFill>
                        <a:srgbClr val="94183A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10566400</wp:posOffset>
              </wp:positionV>
              <wp:extent cx="7569200" cy="113665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3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0"/>
        <w:tab w:val="right" w:leader="none" w:pos="830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-1076324</wp:posOffset>
          </wp:positionH>
          <wp:positionV relativeFrom="topMargin">
            <wp:posOffset>6773</wp:posOffset>
          </wp:positionV>
          <wp:extent cx="7371375" cy="571500"/>
          <wp:effectExtent b="0" l="0" r="0" t="0"/>
          <wp:wrapNone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1375" cy="571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00.0" w:type="dxa"/>
      <w:jc w:val="left"/>
      <w:tblLayout w:type="fixed"/>
      <w:tblLook w:val="0000"/>
    </w:tblPr>
    <w:tblGrid>
      <w:gridCol w:w="5646"/>
      <w:gridCol w:w="3354"/>
      <w:tblGridChange w:id="0">
        <w:tblGrid>
          <w:gridCol w:w="5646"/>
          <w:gridCol w:w="3354"/>
        </w:tblGrid>
      </w:tblGridChange>
    </w:tblGrid>
    <w:tr>
      <w:trPr>
        <w:cantSplit w:val="0"/>
        <w:trHeight w:val="270" w:hRule="atLeast"/>
        <w:tblHeader w:val="0"/>
      </w:trPr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0"/>
              <w:tab w:val="right" w:leader="none" w:pos="8307"/>
            </w:tabs>
            <w:spacing w:after="0" w:before="0" w:line="240" w:lineRule="auto"/>
            <w:ind w:left="35" w:right="0" w:hanging="35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Jack Portable Executable Viewer – Project Report</w:t>
          </w:r>
        </w:p>
      </w:tc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0"/>
              <w:tab w:val="right" w:leader="none" w:pos="8307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05-12-2019</w:t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0"/>
        <w:tab w:val="right" w:leader="none" w:pos="8307"/>
        <w:tab w:val="left" w:leader="none" w:pos="311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-1082039</wp:posOffset>
          </wp:positionH>
          <wp:positionV relativeFrom="topMargin">
            <wp:posOffset>4298</wp:posOffset>
          </wp:positionV>
          <wp:extent cx="7371375" cy="57150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1375" cy="571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964" w:hanging="964"/>
      </w:pPr>
      <w:rPr/>
    </w:lvl>
    <w:lvl w:ilvl="1">
      <w:start w:val="1"/>
      <w:numFmt w:val="decimal"/>
      <w:lvlText w:val="%1.%2"/>
      <w:lvlJc w:val="left"/>
      <w:pPr>
        <w:ind w:left="1248" w:hanging="964.0000000000001"/>
      </w:pPr>
      <w:rPr/>
    </w:lvl>
    <w:lvl w:ilvl="2">
      <w:start w:val="1"/>
      <w:numFmt w:val="decimal"/>
      <w:lvlText w:val="%1.%2.%3"/>
      <w:lvlJc w:val="left"/>
      <w:pPr>
        <w:ind w:left="5464" w:hanging="964"/>
      </w:pPr>
      <w:rPr/>
    </w:lvl>
    <w:lvl w:ilvl="3">
      <w:start w:val="1"/>
      <w:numFmt w:val="decimal"/>
      <w:lvlText w:val="%1.%2.%3.%4"/>
      <w:lvlJc w:val="left"/>
      <w:pPr>
        <w:ind w:left="2098" w:hanging="964"/>
      </w:pPr>
      <w:rPr/>
    </w:lvl>
    <w:lvl w:ilvl="4">
      <w:start w:val="1"/>
      <w:numFmt w:val="decimal"/>
      <w:lvlText w:val="%1.%2.%3.%4.%5"/>
      <w:lvlJc w:val="left"/>
      <w:pPr>
        <w:ind w:left="964" w:hanging="964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964" w:hanging="964"/>
      </w:pPr>
      <w:rPr/>
    </w:lvl>
    <w:lvl w:ilvl="1">
      <w:start w:val="4"/>
      <w:numFmt w:val="decimal"/>
      <w:lvlText w:val="%1.%2"/>
      <w:lvlJc w:val="left"/>
      <w:pPr>
        <w:ind w:left="1248" w:hanging="964.0000000000001"/>
      </w:pPr>
      <w:rPr/>
    </w:lvl>
    <w:lvl w:ilvl="2">
      <w:start w:val="1"/>
      <w:numFmt w:val="decimal"/>
      <w:lvlText w:val="%1.%2.%3"/>
      <w:lvlJc w:val="left"/>
      <w:pPr>
        <w:ind w:left="5464" w:hanging="964"/>
      </w:pPr>
      <w:rPr/>
    </w:lvl>
    <w:lvl w:ilvl="3">
      <w:start w:val="1"/>
      <w:numFmt w:val="decimal"/>
      <w:lvlText w:val="%1.%2.%3.%4"/>
      <w:lvlJc w:val="left"/>
      <w:pPr>
        <w:ind w:left="2098" w:hanging="964"/>
      </w:pPr>
      <w:rPr/>
    </w:lvl>
    <w:lvl w:ilvl="4">
      <w:start w:val="1"/>
      <w:numFmt w:val="decimal"/>
      <w:lvlText w:val="%1.%2.%3.%4.%5"/>
      <w:lvlJc w:val="left"/>
      <w:pPr>
        <w:ind w:left="964" w:hanging="964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spacing w:after="120" w:before="120" w:lineRule="auto"/>
      <w:ind w:left="964" w:hanging="964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80" w:before="80" w:lineRule="auto"/>
      <w:ind w:left="1248" w:hanging="964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  <w:ind w:left="5464" w:hanging="963.9999999999998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220" w:lineRule="auto"/>
      <w:ind w:left="737" w:hanging="737"/>
    </w:pPr>
    <w:rPr>
      <w:b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20" w:lineRule="auto"/>
      <w:ind w:left="964" w:hanging="96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zz85.github.com/zz85-bookmarklets/threelabs.html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7.png"/><Relationship Id="rId10" Type="http://schemas.openxmlformats.org/officeDocument/2006/relationships/footer" Target="footer1.xml"/><Relationship Id="rId21" Type="http://schemas.openxmlformats.org/officeDocument/2006/relationships/hyperlink" Target="https://threejs.org/examples/?q=webxr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github.com/DungNT0/3D_Final_Project.git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github.com/mrdoob/three.js/issues/1960" TargetMode="External"/><Relationship Id="rId14" Type="http://schemas.openxmlformats.org/officeDocument/2006/relationships/hyperlink" Target="https://www.youtube.com/watch?v=LXWYOF4VibE" TargetMode="External"/><Relationship Id="rId17" Type="http://schemas.openxmlformats.org/officeDocument/2006/relationships/hyperlink" Target="https://github.com/mrdoob/three.js/wiki/Features" TargetMode="External"/><Relationship Id="rId16" Type="http://schemas.openxmlformats.org/officeDocument/2006/relationships/hyperlink" Target="https://github.com/mrdoob/three.js" TargetMode="External"/><Relationship Id="rId5" Type="http://schemas.openxmlformats.org/officeDocument/2006/relationships/styles" Target="styles.xml"/><Relationship Id="rId19" Type="http://schemas.openxmlformats.org/officeDocument/2006/relationships/hyperlink" Target="https://benvanik.github.com/WebGL-Inspector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mrdoob/stats.js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4QlMtjP9vLLnRxDLvY4oRQNOQQ==">CgMxLjAyCWguMzBqMHpsbDIOaC50a2pwZjRoYmd6YmsyCWguMzVua3VuMjIJaC4xa3N2NHV2MgloLjQ0c2luaW8yCWguMmp4c3hxaDIIaC56MzM3eWE4AHIhMTEzZGhwYlFtQkg5enM2TjN1THJJTTN0bi1uWWh2VTlT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lpwstr>Only For Internal Use</vt:lpwstr>
  </property>
  <property fmtid="{D5CDD505-2E9C-101B-9397-08002B2CF9AE}" pid="3" name="DocDate">
    <vt:lpwstr>06-06-2018</vt:lpwstr>
  </property>
  <property fmtid="{D5CDD505-2E9C-101B-9397-08002B2CF9AE}" pid="4" name="DocTitle">
    <vt:lpwstr>Sioux-Q-Portal Software Requirements Specification</vt:lpwstr>
  </property>
  <property fmtid="{D5CDD505-2E9C-101B-9397-08002B2CF9AE}" pid="5" name="ContentTypeId">
    <vt:lpwstr>0x0101009724E9403D9742418FE017F181D0D224</vt:lpwstr>
  </property>
  <property fmtid="{D5CDD505-2E9C-101B-9397-08002B2CF9AE}" pid="6" name="TemplateVersion">
    <vt:lpwstr>1.0</vt:lpwstr>
  </property>
  <property fmtid="{D5CDD505-2E9C-101B-9397-08002B2CF9AE}" pid="7" name="DocAddressField0">
    <vt:lpwstr>_x000d__x000d__x000d__x000d__x000d__x000d__x000d__x000d__x000d__x000d__x000d_Sioux Embedded Systems B.V._x000d_Esp 405_x000d_5633 AJ Eindhoven_x000d_The Netherlands_x000d_Tel: +31 (0)40 2677100_x000d_Fax:</vt:lpwstr>
  </property>
  <property fmtid="{D5CDD505-2E9C-101B-9397-08002B2CF9AE}" pid="8" name="DocAddressField1">
    <vt:lpwstr>+31 (0)40 2677101_x000d_www.sioux.eu</vt:lpwstr>
  </property>
  <property fmtid="{D5CDD505-2E9C-101B-9397-08002B2CF9AE}" pid="9" name="DocAddressField2">
    <vt:lpwstr>DocAddressField2</vt:lpwstr>
  </property>
  <property fmtid="{D5CDD505-2E9C-101B-9397-08002B2CF9AE}" pid="10" name="ShowLogo">
    <vt:lpwstr>Yes</vt:lpwstr>
  </property>
  <property fmtid="{D5CDD505-2E9C-101B-9397-08002B2CF9AE}" pid="11" name="DocRef_Nr">
    <vt:lpwstr>Sioux-Q-Portal</vt:lpwstr>
  </property>
  <property fmtid="{D5CDD505-2E9C-101B-9397-08002B2CF9AE}" pid="12" name="DocAddressField3">
    <vt:lpwstr>DocAddressField3</vt:lpwstr>
  </property>
  <property fmtid="{D5CDD505-2E9C-101B-9397-08002B2CF9AE}" pid="13" name="DocLang">
    <vt:lpwstr>English</vt:lpwstr>
  </property>
  <property fmtid="{D5CDD505-2E9C-101B-9397-08002B2CF9AE}" pid="14" name="DocVersion">
    <vt:lpwstr>0.4</vt:lpwstr>
  </property>
  <property fmtid="{D5CDD505-2E9C-101B-9397-08002B2CF9AE}" pid="15" name="Doc_CreationTmplVersion">
    <vt:lpwstr>4.0</vt:lpwstr>
  </property>
  <property fmtid="{D5CDD505-2E9C-101B-9397-08002B2CF9AE}" pid="16" name="DocSource">
    <vt:lpwstr>Sioux Embedded Systems B.V.</vt:lpwstr>
  </property>
  <property fmtid="{D5CDD505-2E9C-101B-9397-08002B2CF9AE}" pid="17" name="DocReference">
    <vt:lpwstr>SRST</vt:lpwstr>
  </property>
  <property fmtid="{D5CDD505-2E9C-101B-9397-08002B2CF9AE}" pid="18" name="DocStatus">
    <vt:lpwstr>Draft</vt:lpwstr>
  </property>
  <property fmtid="{D5CDD505-2E9C-101B-9397-08002B2CF9AE}" pid="19" name="DocAuthor">
    <vt:lpwstr>Trinh Dang</vt:lpwstr>
  </property>
  <property fmtid="{D5CDD505-2E9C-101B-9397-08002B2CF9AE}" pid="20" name="DocProject">
    <vt:lpwstr>Sioux-Q-Portal</vt:lpwstr>
  </property>
  <property fmtid="{D5CDD505-2E9C-101B-9397-08002B2CF9AE}" pid="21" name="Doc_CreationBaseVersion">
    <vt:lpwstr>4.0</vt:lpwstr>
  </property>
  <property fmtid="{D5CDD505-2E9C-101B-9397-08002B2CF9AE}" pid="22" name="BaseVersion">
    <vt:lpwstr>4.0</vt:lpwstr>
  </property>
  <property fmtid="{D5CDD505-2E9C-101B-9397-08002B2CF9AE}" pid="23" name="PaperType">
    <vt:lpwstr>Blanco</vt:lpwstr>
  </property>
  <property fmtid="{D5CDD505-2E9C-101B-9397-08002B2CF9AE}" pid="24" name="Project">
    <vt:lpwstr>Sioux-Q-Portal</vt:lpwstr>
  </property>
  <property fmtid="{D5CDD505-2E9C-101B-9397-08002B2CF9AE}" pid="25" name="ShowAddress">
    <vt:lpwstr>Yes</vt:lpwstr>
  </property>
  <property fmtid="{D5CDD505-2E9C-101B-9397-08002B2CF9AE}" pid="26" name="DocRef_Name">
    <vt:lpwstr>Sioux-Q-Portal</vt:lpwstr>
  </property>
</Properties>
</file>