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11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3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4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on delete request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Create request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Adjust class diagram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 w:eastAsia="Calibri" w:eastAsiaTheme="minorHAnsi"/>
                <w:b w:val="false"/>
                <w:b w:val="false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Calibri" w:eastAsiaTheme="minorHAnsi" w:ascii="Cambria" w:hAnsi="Cambria"/>
                <w:b w:val="false"/>
                <w:color w:val="000000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11/06/2019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Fix Usecase Diagram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11/06/2019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11/06/2019</w:t>
            </w:r>
            <w:bookmarkStart w:id="5" w:name="OLE_LINK662"/>
            <w:bookmarkStart w:id="6" w:name="OLE_LINK663"/>
            <w:bookmarkStart w:id="7" w:name="OLE_LINK664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LibreOffice/6.0.5.2$Windows_X86_64 LibreOffice_project/54c8cbb85f300ac59db32fe8a675ff7683cd5a16</Application>
  <Pages>1</Pages>
  <Words>117</Words>
  <Characters>699</Characters>
  <CharactersWithSpaces>759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2019-08-15T15:55:04Z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