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D968C" w14:textId="6CED99C4" w:rsidR="00A426CC" w:rsidRPr="00C911D8" w:rsidRDefault="00A426CC" w:rsidP="00A426CC">
      <w:pPr>
        <w:jc w:val="center"/>
        <w:rPr>
          <w:rFonts w:ascii="Arial" w:hAnsi="Arial" w:cs="Arial"/>
          <w:b/>
          <w:bCs/>
          <w:sz w:val="32"/>
          <w:szCs w:val="32"/>
          <w:lang w:val="vi-VN"/>
        </w:rPr>
      </w:pPr>
      <w:r w:rsidRPr="00C911D8">
        <w:rPr>
          <w:rFonts w:ascii="Arial" w:hAnsi="Arial" w:cs="Arial"/>
          <w:b/>
          <w:bCs/>
          <w:sz w:val="32"/>
          <w:szCs w:val="32"/>
          <w:lang w:val="vi-VN"/>
        </w:rPr>
        <w:t>ĐẠI HỌC QUỐC GIA HÀ NỘI</w:t>
      </w:r>
    </w:p>
    <w:p w14:paraId="7230F3CE" w14:textId="09861538" w:rsidR="00A426CC" w:rsidRPr="00C911D8" w:rsidRDefault="00A426CC" w:rsidP="00A426CC">
      <w:pPr>
        <w:jc w:val="center"/>
        <w:rPr>
          <w:rFonts w:ascii="Arial" w:hAnsi="Arial" w:cs="Arial"/>
          <w:b/>
          <w:bCs/>
          <w:sz w:val="40"/>
          <w:szCs w:val="40"/>
          <w:lang w:val="vi-VN"/>
        </w:rPr>
      </w:pPr>
      <w:r w:rsidRPr="00C911D8">
        <w:rPr>
          <w:rFonts w:ascii="Arial" w:hAnsi="Arial" w:cs="Arial"/>
          <w:b/>
          <w:bCs/>
          <w:sz w:val="40"/>
          <w:szCs w:val="40"/>
          <w:lang w:val="vi-VN"/>
        </w:rPr>
        <w:t>TRƯỜNG ĐẠI HỌC CÔNG NGHỆ</w:t>
      </w:r>
    </w:p>
    <w:p w14:paraId="77E8CBD9" w14:textId="14E7DDA7" w:rsidR="00A426CC" w:rsidRDefault="00A426CC" w:rsidP="00A426CC">
      <w:pPr>
        <w:jc w:val="center"/>
        <w:rPr>
          <w:rFonts w:ascii="Arial" w:hAnsi="Arial" w:cs="Arial"/>
          <w:sz w:val="36"/>
          <w:szCs w:val="36"/>
          <w:lang w:val="vi-VN"/>
        </w:rPr>
      </w:pPr>
      <w:r>
        <w:rPr>
          <w:rFonts w:ascii="Arial" w:hAnsi="Arial" w:cs="Arial"/>
          <w:sz w:val="36"/>
          <w:szCs w:val="36"/>
          <w:lang w:val="vi-VN"/>
        </w:rPr>
        <w:t>----------***----------</w:t>
      </w:r>
    </w:p>
    <w:p w14:paraId="1E2F11C2" w14:textId="0EC8FAE6" w:rsidR="00A426CC" w:rsidRDefault="00A426CC" w:rsidP="00A426CC">
      <w:pPr>
        <w:jc w:val="center"/>
        <w:rPr>
          <w:rFonts w:ascii="Arial" w:hAnsi="Arial" w:cs="Arial"/>
          <w:sz w:val="36"/>
          <w:szCs w:val="36"/>
          <w:lang w:val="vi-VN"/>
        </w:rPr>
      </w:pPr>
    </w:p>
    <w:p w14:paraId="4F4DFE9A" w14:textId="3AA55007" w:rsidR="00A426CC" w:rsidRPr="005A4271" w:rsidRDefault="00A426CC" w:rsidP="00A426CC">
      <w:pPr>
        <w:jc w:val="center"/>
        <w:rPr>
          <w:rFonts w:ascii="Arial" w:hAnsi="Arial" w:cs="Arial"/>
          <w:b/>
          <w:bCs/>
          <w:sz w:val="48"/>
          <w:szCs w:val="48"/>
          <w:lang w:val="vi-VN"/>
        </w:rPr>
      </w:pPr>
      <w:r w:rsidRPr="005A4271">
        <w:rPr>
          <w:rFonts w:ascii="Arial" w:hAnsi="Arial" w:cs="Arial"/>
          <w:b/>
          <w:bCs/>
          <w:sz w:val="48"/>
          <w:szCs w:val="48"/>
          <w:lang w:val="vi-VN"/>
        </w:rPr>
        <w:t xml:space="preserve">BÁO CÁO BÀI TẬP LỚN HỌC PHẦN </w:t>
      </w:r>
      <w:r w:rsidR="00C97A27">
        <w:rPr>
          <w:rFonts w:ascii="Arial" w:hAnsi="Arial" w:cs="Arial"/>
          <w:b/>
          <w:bCs/>
          <w:sz w:val="48"/>
          <w:szCs w:val="48"/>
          <w:lang w:val="vi-VN"/>
        </w:rPr>
        <w:t>CÁC VẤN ĐỀ HIỆN ĐẠI TRONG KHMT</w:t>
      </w:r>
    </w:p>
    <w:p w14:paraId="5AFA6AE7" w14:textId="53E40854" w:rsidR="00A426CC" w:rsidRDefault="00A426CC" w:rsidP="00A426CC">
      <w:pPr>
        <w:jc w:val="center"/>
        <w:rPr>
          <w:rFonts w:ascii="Arial" w:hAnsi="Arial" w:cs="Arial"/>
          <w:sz w:val="36"/>
          <w:szCs w:val="36"/>
          <w:lang w:val="vi-VN"/>
        </w:rPr>
      </w:pPr>
    </w:p>
    <w:p w14:paraId="6E206FF4" w14:textId="5E6900E4" w:rsidR="00A426CC" w:rsidRDefault="005A4271" w:rsidP="00A426CC">
      <w:pPr>
        <w:jc w:val="center"/>
        <w:rPr>
          <w:rFonts w:ascii="Arial" w:hAnsi="Arial" w:cs="Arial"/>
          <w:sz w:val="36"/>
          <w:szCs w:val="36"/>
          <w:lang w:val="vi-VN"/>
        </w:rPr>
      </w:pPr>
      <w:r>
        <w:rPr>
          <w:rFonts w:ascii="Arial" w:hAnsi="Arial" w:cs="Arial"/>
          <w:noProof/>
          <w:sz w:val="36"/>
          <w:szCs w:val="36"/>
          <w:lang w:val="vi-VN"/>
        </w:rPr>
        <w:drawing>
          <wp:inline distT="0" distB="0" distL="0" distR="0" wp14:anchorId="49AC62EC" wp14:editId="612187F1">
            <wp:extent cx="3619500" cy="355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619500" cy="3556000"/>
                    </a:xfrm>
                    <a:prstGeom prst="rect">
                      <a:avLst/>
                    </a:prstGeom>
                  </pic:spPr>
                </pic:pic>
              </a:graphicData>
            </a:graphic>
          </wp:inline>
        </w:drawing>
      </w:r>
    </w:p>
    <w:p w14:paraId="7D540A95" w14:textId="1C26FB94" w:rsidR="005A4271" w:rsidRDefault="005A4271" w:rsidP="00A426CC">
      <w:pPr>
        <w:jc w:val="center"/>
        <w:rPr>
          <w:rFonts w:ascii="Arial" w:hAnsi="Arial" w:cs="Arial"/>
          <w:sz w:val="36"/>
          <w:szCs w:val="36"/>
          <w:lang w:val="vi-VN"/>
        </w:rPr>
      </w:pPr>
    </w:p>
    <w:p w14:paraId="1E8E2393" w14:textId="4DF78AD4" w:rsidR="005A4271" w:rsidRDefault="005A4271" w:rsidP="00A426CC">
      <w:pPr>
        <w:jc w:val="center"/>
        <w:rPr>
          <w:rFonts w:ascii="Arial" w:hAnsi="Arial" w:cs="Arial"/>
          <w:sz w:val="36"/>
          <w:szCs w:val="36"/>
          <w:lang w:val="vi-VN"/>
        </w:rPr>
      </w:pPr>
    </w:p>
    <w:p w14:paraId="2C95CB59" w14:textId="09A6D121" w:rsidR="005A4271" w:rsidRDefault="005A4271" w:rsidP="00A426CC">
      <w:pPr>
        <w:jc w:val="center"/>
        <w:rPr>
          <w:rFonts w:ascii="Arial" w:hAnsi="Arial" w:cs="Arial"/>
          <w:sz w:val="36"/>
          <w:szCs w:val="36"/>
          <w:lang w:val="vi-VN"/>
        </w:rPr>
      </w:pPr>
    </w:p>
    <w:p w14:paraId="5FB19084" w14:textId="2ACD99B9" w:rsidR="005A4271" w:rsidRPr="00C911D8" w:rsidRDefault="005A4271" w:rsidP="005A4271">
      <w:pPr>
        <w:rPr>
          <w:rFonts w:ascii="Arial" w:hAnsi="Arial" w:cs="Arial"/>
          <w:b/>
          <w:bCs/>
          <w:sz w:val="28"/>
          <w:szCs w:val="28"/>
          <w:lang w:val="vi-VN"/>
        </w:rPr>
      </w:pPr>
      <w:r w:rsidRPr="00C911D8">
        <w:rPr>
          <w:rFonts w:ascii="Arial" w:hAnsi="Arial" w:cs="Arial"/>
          <w:b/>
          <w:bCs/>
          <w:sz w:val="28"/>
          <w:szCs w:val="28"/>
          <w:lang w:val="vi-VN"/>
        </w:rPr>
        <w:t xml:space="preserve">Tên nhóm: Nhóm </w:t>
      </w:r>
      <w:r w:rsidR="00A66492">
        <w:rPr>
          <w:rFonts w:ascii="Arial" w:hAnsi="Arial" w:cs="Arial"/>
          <w:b/>
          <w:bCs/>
          <w:sz w:val="28"/>
          <w:szCs w:val="28"/>
          <w:lang w:val="vi-VN"/>
        </w:rPr>
        <w:t>10</w:t>
      </w:r>
    </w:p>
    <w:p w14:paraId="799832AE" w14:textId="280315C7" w:rsidR="005A4271" w:rsidRPr="00C911D8" w:rsidRDefault="005A4271" w:rsidP="005A4271">
      <w:pPr>
        <w:rPr>
          <w:rFonts w:ascii="Arial" w:hAnsi="Arial" w:cs="Arial"/>
          <w:b/>
          <w:bCs/>
          <w:sz w:val="28"/>
          <w:szCs w:val="28"/>
          <w:lang w:val="vi-VN"/>
        </w:rPr>
      </w:pPr>
      <w:r w:rsidRPr="00C911D8">
        <w:rPr>
          <w:rFonts w:ascii="Arial" w:hAnsi="Arial" w:cs="Arial"/>
          <w:b/>
          <w:bCs/>
          <w:sz w:val="28"/>
          <w:szCs w:val="28"/>
          <w:lang w:val="vi-VN"/>
        </w:rPr>
        <w:t xml:space="preserve">Lớp: </w:t>
      </w:r>
      <w:r w:rsidR="00A66492" w:rsidRPr="00A66492">
        <w:rPr>
          <w:rFonts w:ascii="Arial" w:hAnsi="Arial" w:cs="Arial"/>
          <w:b/>
          <w:bCs/>
          <w:sz w:val="28"/>
          <w:szCs w:val="28"/>
          <w:lang w:val="vi-VN"/>
        </w:rPr>
        <w:t>2425II_INT3</w:t>
      </w:r>
      <w:r w:rsidR="00C97A27">
        <w:rPr>
          <w:rFonts w:ascii="Arial" w:hAnsi="Arial" w:cs="Arial"/>
          <w:b/>
          <w:bCs/>
          <w:sz w:val="28"/>
          <w:szCs w:val="28"/>
          <w:lang w:val="vi-VN"/>
        </w:rPr>
        <w:t>011E</w:t>
      </w:r>
      <w:r w:rsidR="00A66492" w:rsidRPr="00A66492">
        <w:rPr>
          <w:rFonts w:ascii="Arial" w:hAnsi="Arial" w:cs="Arial"/>
          <w:b/>
          <w:bCs/>
          <w:sz w:val="28"/>
          <w:szCs w:val="28"/>
          <w:lang w:val="vi-VN"/>
        </w:rPr>
        <w:t>_</w:t>
      </w:r>
      <w:r w:rsidR="00C97A27">
        <w:rPr>
          <w:rFonts w:ascii="Arial" w:hAnsi="Arial" w:cs="Arial"/>
          <w:b/>
          <w:bCs/>
          <w:sz w:val="28"/>
          <w:szCs w:val="28"/>
          <w:lang w:val="vi-VN"/>
        </w:rPr>
        <w:t>2</w:t>
      </w:r>
    </w:p>
    <w:p w14:paraId="54ADD091" w14:textId="099A3AA2" w:rsidR="005A4271" w:rsidRPr="001A1BC7" w:rsidRDefault="005A4271" w:rsidP="005A4271">
      <w:pPr>
        <w:rPr>
          <w:rFonts w:ascii="Times New Roman" w:eastAsia="Times New Roman" w:hAnsi="Times New Roman" w:cs="Times New Roman"/>
        </w:rPr>
      </w:pPr>
      <w:r w:rsidRPr="00C911D8">
        <w:rPr>
          <w:rFonts w:ascii="Arial" w:hAnsi="Arial" w:cs="Arial"/>
          <w:b/>
          <w:bCs/>
          <w:sz w:val="28"/>
          <w:szCs w:val="28"/>
          <w:lang w:val="vi-VN"/>
        </w:rPr>
        <w:t xml:space="preserve">Thành viên: Nguyễn Minh Hùng – 22028117 – </w:t>
      </w:r>
      <w:hyperlink r:id="rId6" w:history="1">
        <w:r w:rsidRPr="00C911D8">
          <w:rPr>
            <w:rStyle w:val="Hyperlink"/>
            <w:rFonts w:ascii="Arial" w:hAnsi="Arial" w:cs="Arial"/>
            <w:b/>
            <w:bCs/>
            <w:sz w:val="28"/>
            <w:szCs w:val="28"/>
            <w:lang w:val="vi-VN"/>
          </w:rPr>
          <w:t>22028117@vnu.edu.vn</w:t>
        </w:r>
      </w:hyperlink>
    </w:p>
    <w:p w14:paraId="192382A7" w14:textId="788AEBA6" w:rsidR="00C911D8" w:rsidRDefault="00C911D8" w:rsidP="005A4271">
      <w:pPr>
        <w:rPr>
          <w:rFonts w:ascii="Arial" w:hAnsi="Arial" w:cs="Arial"/>
          <w:sz w:val="28"/>
          <w:szCs w:val="28"/>
          <w:lang w:val="vi-VN"/>
        </w:rPr>
      </w:pPr>
    </w:p>
    <w:p w14:paraId="047F4881" w14:textId="220D2075" w:rsidR="00C911D8" w:rsidRDefault="00C911D8" w:rsidP="005A4271">
      <w:pPr>
        <w:rPr>
          <w:rFonts w:ascii="Arial" w:hAnsi="Arial" w:cs="Arial"/>
          <w:sz w:val="28"/>
          <w:szCs w:val="28"/>
          <w:lang w:val="vi-VN"/>
        </w:rPr>
      </w:pPr>
    </w:p>
    <w:p w14:paraId="7C6787B4" w14:textId="7CC805A8" w:rsidR="004A5005" w:rsidRDefault="00C911D8" w:rsidP="004A5005">
      <w:pPr>
        <w:jc w:val="center"/>
        <w:rPr>
          <w:rFonts w:ascii="Arial" w:hAnsi="Arial" w:cs="Arial"/>
          <w:lang w:val="vi-VN"/>
        </w:rPr>
      </w:pPr>
      <w:r w:rsidRPr="00C911D8">
        <w:rPr>
          <w:rFonts w:ascii="Arial" w:hAnsi="Arial" w:cs="Arial"/>
          <w:lang w:val="vi-VN"/>
        </w:rPr>
        <w:t>Hà Nội, 202</w:t>
      </w:r>
      <w:r w:rsidR="00A66492">
        <w:rPr>
          <w:rFonts w:ascii="Arial" w:hAnsi="Arial" w:cs="Arial"/>
          <w:lang w:val="vi-VN"/>
        </w:rPr>
        <w:t>5</w:t>
      </w:r>
    </w:p>
    <w:p w14:paraId="208DEFB3" w14:textId="77777777" w:rsidR="00C97A27" w:rsidRDefault="00C97A27" w:rsidP="004A5005">
      <w:pPr>
        <w:jc w:val="center"/>
        <w:rPr>
          <w:rFonts w:ascii="Arial" w:hAnsi="Arial" w:cs="Arial"/>
          <w:lang w:val="vi-VN"/>
        </w:rPr>
      </w:pPr>
    </w:p>
    <w:p w14:paraId="56D32F46" w14:textId="77777777" w:rsidR="00187E33" w:rsidRDefault="00187E33" w:rsidP="004A5005">
      <w:pPr>
        <w:jc w:val="center"/>
        <w:rPr>
          <w:rFonts w:ascii="Arial" w:hAnsi="Arial" w:cs="Arial"/>
          <w:lang w:val="vi-VN"/>
        </w:rPr>
      </w:pPr>
    </w:p>
    <w:p w14:paraId="6EE587B4" w14:textId="77777777" w:rsidR="00A66492" w:rsidRDefault="00A66492" w:rsidP="004A5005">
      <w:pPr>
        <w:jc w:val="center"/>
        <w:rPr>
          <w:rFonts w:ascii="Arial" w:hAnsi="Arial" w:cs="Arial"/>
          <w:lang w:val="vi-VN"/>
        </w:rPr>
      </w:pPr>
    </w:p>
    <w:p w14:paraId="1B220191" w14:textId="7777777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themeColor="text1"/>
          <w:sz w:val="28"/>
          <w:szCs w:val="28"/>
          <w:lang w:val="vi-VN"/>
        </w:rPr>
      </w:pPr>
      <w:r w:rsidRPr="00C97A27">
        <w:rPr>
          <w:rFonts w:ascii="Arial" w:hAnsi="Arial" w:cs="Arial"/>
          <w:b/>
          <w:bCs/>
          <w:color w:val="000000" w:themeColor="text1"/>
          <w:sz w:val="28"/>
          <w:szCs w:val="28"/>
          <w:lang w:val="vi-VN"/>
        </w:rPr>
        <w:lastRenderedPageBreak/>
        <w:t>Tóm tắt (Abstract):</w:t>
      </w:r>
    </w:p>
    <w:p w14:paraId="02A2CCE1" w14:textId="7777777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p>
    <w:p w14:paraId="49601FF9" w14:textId="550E5CFB" w:rsidR="0013734E"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sidRPr="00C97A27">
        <w:rPr>
          <w:rFonts w:ascii="Arial" w:hAnsi="Arial" w:cs="Arial"/>
          <w:color w:val="000000" w:themeColor="text1"/>
          <w:sz w:val="28"/>
          <w:szCs w:val="28"/>
          <w:lang w:val="vi-VN"/>
        </w:rPr>
        <w:t>Dự án này tập trung vào việc xây dựng một mô hình học máy để dự đoán giá đóng cửa của cổ phiếu Công ty Cổ phần Hoàng Anh Gia Lai (HAG) trong 3 năm tiếp theo. Dữ liệu lịch sử giá cổ phiếu (bao gồm giá mở cửa, cao nhất, thấp nhất, đóng cửa và khối lượng giao dịch) được thu thập từ file vdhd.xlsx. Các đặc trưng bổ sung như đường trung bình động giản đơn (SMA), đường trung bình động hàm mũ (EMA), chỉ số sức mạnh tương đối (RSI), phần trăm thay đổi giá và độ biến động đã được tính toán để làm giàu thông tin cho mô hình. Mô hình mạng Hồi quy Lưu trữ Dài-Ngắn hạn (LSTM) đã được lựa chọn và huấn luyện để nắm bắt các phụ thuộc tuần tự trong dữ liệu giá cổ phiếu. Sau khi huấn luyện, mô hình được sử dụng để dự đoán giá trên tập dữ liệu kiểm tra và sau đó là dự đoán cho 3 năm tới. Kết quả cho thấy tiềm năng của mô hình LSTM trong việc nắm bắt xu hướng giá, tuy nhiên, việc dự đoán dài hạn vẫn mang tính thách thức cao và cần được xem xét cẩn trọng.</w:t>
      </w:r>
    </w:p>
    <w:p w14:paraId="2311F708" w14:textId="033EAC53" w:rsid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p>
    <w:p w14:paraId="74ED2FA9" w14:textId="7777777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themeColor="text1"/>
          <w:sz w:val="28"/>
          <w:szCs w:val="28"/>
          <w:lang w:val="vi-VN"/>
        </w:rPr>
      </w:pPr>
      <w:r w:rsidRPr="00C97A27">
        <w:rPr>
          <w:rFonts w:ascii="Arial" w:hAnsi="Arial" w:cs="Arial"/>
          <w:b/>
          <w:bCs/>
          <w:color w:val="000000" w:themeColor="text1"/>
          <w:sz w:val="28"/>
          <w:szCs w:val="28"/>
          <w:lang w:val="vi-VN"/>
        </w:rPr>
        <w:t>1. Giới thiệu:</w:t>
      </w:r>
    </w:p>
    <w:p w14:paraId="4A4A65EC" w14:textId="7777777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p>
    <w:p w14:paraId="2334EE92" w14:textId="383843B8"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ab/>
      </w:r>
      <w:r w:rsidRPr="00C97A27">
        <w:rPr>
          <w:rFonts w:ascii="Arial" w:hAnsi="Arial" w:cs="Arial"/>
          <w:color w:val="000000" w:themeColor="text1"/>
          <w:sz w:val="28"/>
          <w:szCs w:val="28"/>
          <w:lang w:val="vi-VN"/>
        </w:rPr>
        <w:t>Thị trường chứng khoán luôn là một lĩnh vực hấp dẫn nhưng cũng đầy biến động, thu hút sự quan tâm của các nhà đầu tư. Việc dự đoán giá cổ phiếu là một bài toán phức tạp do bị ảnh hưởng bởi nhiều yếu tố kinh tế, chính trị, và tâm lý thị trường. Cổ phiếu HAG của Công ty Cổ phần Hoàng Anh Gia Lai là một trong những mã cổ phiếu được nhiều nhà đầu tư quan tâm tại Việt Nam.</w:t>
      </w:r>
    </w:p>
    <w:p w14:paraId="40B116BA" w14:textId="7777777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p>
    <w:p w14:paraId="64C1C68B" w14:textId="7FE27CB3"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ab/>
      </w:r>
      <w:r w:rsidRPr="00C97A27">
        <w:rPr>
          <w:rFonts w:ascii="Arial" w:hAnsi="Arial" w:cs="Arial"/>
          <w:color w:val="000000" w:themeColor="text1"/>
          <w:sz w:val="28"/>
          <w:szCs w:val="28"/>
          <w:lang w:val="vi-VN"/>
        </w:rPr>
        <w:t>Bài toán: Dự đoán xu hướng giá cổ phiếu HAG trong tương lai.</w:t>
      </w:r>
    </w:p>
    <w:p w14:paraId="78EAAEB0" w14:textId="2ED6E28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ab/>
      </w:r>
      <w:r w:rsidRPr="00C97A27">
        <w:rPr>
          <w:rFonts w:ascii="Arial" w:hAnsi="Arial" w:cs="Arial"/>
          <w:color w:val="000000" w:themeColor="text1"/>
          <w:sz w:val="28"/>
          <w:szCs w:val="28"/>
          <w:lang w:val="vi-VN"/>
        </w:rPr>
        <w:t>Mục tiêu: Xây dựng mô hình học máy có khả năng dự đoán giá đóng cửa của cổ phiếu HAG trong 3 năm tiếp theo, dựa trên dữ liệu lịch sử từ năm 2021 đến (ngày cuối cùng trong file dữ liệu của bạn).</w:t>
      </w:r>
    </w:p>
    <w:p w14:paraId="5E3CA13A" w14:textId="2030626E"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ab/>
      </w:r>
      <w:r w:rsidRPr="00C97A27">
        <w:rPr>
          <w:rFonts w:ascii="Arial" w:hAnsi="Arial" w:cs="Arial"/>
          <w:color w:val="000000" w:themeColor="text1"/>
          <w:sz w:val="28"/>
          <w:szCs w:val="28"/>
          <w:lang w:val="vi-VN"/>
        </w:rPr>
        <w:t>Phạm vi:</w:t>
      </w:r>
    </w:p>
    <w:p w14:paraId="570221AF" w14:textId="72BA2B04"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 xml:space="preserve">- </w:t>
      </w:r>
      <w:r w:rsidRPr="00C97A27">
        <w:rPr>
          <w:rFonts w:ascii="Arial" w:hAnsi="Arial" w:cs="Arial"/>
          <w:color w:val="000000" w:themeColor="text1"/>
          <w:sz w:val="28"/>
          <w:szCs w:val="28"/>
          <w:lang w:val="vi-VN"/>
        </w:rPr>
        <w:t>Sử dụng dữ liệu lịch sử giá cổ phiếu HAG (Giá mở cửa, cao nhất, thấp nhất, đóng cửa, khối lượng).</w:t>
      </w:r>
    </w:p>
    <w:p w14:paraId="07D31AD5" w14:textId="58DA165F"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 xml:space="preserve">- </w:t>
      </w:r>
      <w:r w:rsidRPr="00C97A27">
        <w:rPr>
          <w:rFonts w:ascii="Arial" w:hAnsi="Arial" w:cs="Arial"/>
          <w:color w:val="000000" w:themeColor="text1"/>
          <w:sz w:val="28"/>
          <w:szCs w:val="28"/>
          <w:lang w:val="vi-VN"/>
        </w:rPr>
        <w:t>Áp dụng các kỹ thuật tiền xử lý dữ liệu và kỹ thuật đặc trưng (feature engineering) để chuẩn bị dữ liệu đầu vào.</w:t>
      </w:r>
    </w:p>
    <w:p w14:paraId="48B91234" w14:textId="03459FEF"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 xml:space="preserve">- </w:t>
      </w:r>
      <w:r w:rsidRPr="00C97A27">
        <w:rPr>
          <w:rFonts w:ascii="Arial" w:hAnsi="Arial" w:cs="Arial"/>
          <w:color w:val="000000" w:themeColor="text1"/>
          <w:sz w:val="28"/>
          <w:szCs w:val="28"/>
          <w:lang w:val="vi-VN"/>
        </w:rPr>
        <w:t>Xây dựng và huấn luyện mô hình LSTM.</w:t>
      </w:r>
    </w:p>
    <w:p w14:paraId="7EFC30E6" w14:textId="07609B3F" w:rsid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 xml:space="preserve">- </w:t>
      </w:r>
      <w:r w:rsidRPr="00C97A27">
        <w:rPr>
          <w:rFonts w:ascii="Arial" w:hAnsi="Arial" w:cs="Arial"/>
          <w:color w:val="000000" w:themeColor="text1"/>
          <w:sz w:val="28"/>
          <w:szCs w:val="28"/>
          <w:lang w:val="vi-VN"/>
        </w:rPr>
        <w:t>Đánh giá hiệu suất mô hình và thực hiện dự đoán dài hạn.</w:t>
      </w:r>
    </w:p>
    <w:p w14:paraId="21CA1609" w14:textId="60BC1B01" w:rsid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p>
    <w:p w14:paraId="2B64D6FF" w14:textId="5698C21D" w:rsid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p>
    <w:p w14:paraId="3D5BA555" w14:textId="7777777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p>
    <w:p w14:paraId="2BECE9DB" w14:textId="7777777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themeColor="text1"/>
          <w:sz w:val="28"/>
          <w:szCs w:val="28"/>
          <w:lang w:val="vi-VN"/>
        </w:rPr>
      </w:pPr>
      <w:r w:rsidRPr="00C97A27">
        <w:rPr>
          <w:rFonts w:ascii="Arial" w:hAnsi="Arial" w:cs="Arial"/>
          <w:b/>
          <w:bCs/>
          <w:color w:val="000000" w:themeColor="text1"/>
          <w:sz w:val="28"/>
          <w:szCs w:val="28"/>
          <w:lang w:val="vi-VN"/>
        </w:rPr>
        <w:lastRenderedPageBreak/>
        <w:t>2. Phương pháp luận:</w:t>
      </w:r>
    </w:p>
    <w:p w14:paraId="3AD44B9A" w14:textId="7777777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p>
    <w:p w14:paraId="7D653300" w14:textId="7777777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themeColor="text1"/>
          <w:sz w:val="28"/>
          <w:szCs w:val="28"/>
          <w:lang w:val="vi-VN"/>
        </w:rPr>
      </w:pPr>
      <w:r w:rsidRPr="00C97A27">
        <w:rPr>
          <w:rFonts w:ascii="Arial" w:hAnsi="Arial" w:cs="Arial"/>
          <w:b/>
          <w:bCs/>
          <w:color w:val="000000" w:themeColor="text1"/>
          <w:sz w:val="28"/>
          <w:szCs w:val="28"/>
          <w:lang w:val="vi-VN"/>
        </w:rPr>
        <w:t>2.1. Thu thập dữ liệu:</w:t>
      </w:r>
    </w:p>
    <w:p w14:paraId="2E6281F5" w14:textId="7B3CE5AE"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ab/>
      </w:r>
      <w:r w:rsidRPr="00C97A27">
        <w:rPr>
          <w:rFonts w:ascii="Arial" w:hAnsi="Arial" w:cs="Arial"/>
          <w:color w:val="000000" w:themeColor="text1"/>
          <w:sz w:val="28"/>
          <w:szCs w:val="28"/>
          <w:lang w:val="vi-VN"/>
        </w:rPr>
        <w:t>Dữ liệu được lấy từ file Excel có tên vdhd.xlsx, chứa thông tin giao dịch hàng ngày của cổ phiếu HAG. Các cột dữ liệu ban đầu bao gồm 'NGÀY', 'GIÁ MỞ CỬA', 'GIÁ CAO NHẤT', 'GIÁ THẤP NHẤT', 'GIÁ ĐÓNG CỬA', và 'KHỐI LƯỢNG'.</w:t>
      </w:r>
    </w:p>
    <w:p w14:paraId="142070B1" w14:textId="7777777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p>
    <w:p w14:paraId="3B90043A" w14:textId="7777777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themeColor="text1"/>
          <w:sz w:val="28"/>
          <w:szCs w:val="28"/>
          <w:lang w:val="vi-VN"/>
        </w:rPr>
      </w:pPr>
      <w:r w:rsidRPr="00C97A27">
        <w:rPr>
          <w:rFonts w:ascii="Arial" w:hAnsi="Arial" w:cs="Arial"/>
          <w:b/>
          <w:bCs/>
          <w:color w:val="000000" w:themeColor="text1"/>
          <w:sz w:val="28"/>
          <w:szCs w:val="28"/>
          <w:lang w:val="vi-VN"/>
        </w:rPr>
        <w:t>2.2. Tiền xử lý dữ liệu:</w:t>
      </w:r>
    </w:p>
    <w:p w14:paraId="1EFEFB51" w14:textId="7777777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themeColor="text1"/>
          <w:sz w:val="28"/>
          <w:szCs w:val="28"/>
          <w:lang w:val="vi-VN"/>
        </w:rPr>
      </w:pPr>
    </w:p>
    <w:p w14:paraId="36FC0886" w14:textId="598856AA"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 xml:space="preserve">- </w:t>
      </w:r>
      <w:r w:rsidRPr="00C97A27">
        <w:rPr>
          <w:rFonts w:ascii="Arial" w:hAnsi="Arial" w:cs="Arial"/>
          <w:color w:val="000000" w:themeColor="text1"/>
          <w:sz w:val="28"/>
          <w:szCs w:val="28"/>
          <w:lang w:val="vi-VN"/>
        </w:rPr>
        <w:t>Đổi tên cột: Các tên cột tiếng Việt được đổi sang tiếng Anh ('Date', 'Open', 'High', 'Low', 'Close', 'Volume') để thuận tiện cho việc xử lý.</w:t>
      </w:r>
    </w:p>
    <w:p w14:paraId="7DDFDC0F" w14:textId="49246723"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 xml:space="preserve">- </w:t>
      </w:r>
      <w:r w:rsidRPr="00C97A27">
        <w:rPr>
          <w:rFonts w:ascii="Arial" w:hAnsi="Arial" w:cs="Arial"/>
          <w:color w:val="000000" w:themeColor="text1"/>
          <w:sz w:val="28"/>
          <w:szCs w:val="28"/>
          <w:lang w:val="vi-VN"/>
        </w:rPr>
        <w:t>Chuyển đổi kiểu dữ liệu ngày: Cột 'Date' được chuyển đổi sang định dạng datetime và đặt làm chỉ số (index) cho DataFrame. Dữ liệu được sắp xếp theo thứ tự thời gian.</w:t>
      </w:r>
    </w:p>
    <w:p w14:paraId="100A346C" w14:textId="47CD85C8"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 xml:space="preserve">- </w:t>
      </w:r>
      <w:r w:rsidRPr="00C97A27">
        <w:rPr>
          <w:rFonts w:ascii="Arial" w:hAnsi="Arial" w:cs="Arial"/>
          <w:color w:val="000000" w:themeColor="text1"/>
          <w:sz w:val="28"/>
          <w:szCs w:val="28"/>
          <w:lang w:val="vi-VN"/>
        </w:rPr>
        <w:t>Lựa chọn đặc trưng cơ bản: Các cột 'Open', 'High', 'Low', 'Close', 'Volume' được chọn làm đặc trưng đầu vào ban đầu cho mô hình.</w:t>
      </w:r>
    </w:p>
    <w:p w14:paraId="7289C835" w14:textId="37F6FC84" w:rsid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 xml:space="preserve">- </w:t>
      </w:r>
      <w:r w:rsidRPr="00C97A27">
        <w:rPr>
          <w:rFonts w:ascii="Arial" w:hAnsi="Arial" w:cs="Arial"/>
          <w:color w:val="000000" w:themeColor="text1"/>
          <w:sz w:val="28"/>
          <w:szCs w:val="28"/>
          <w:lang w:val="vi-VN"/>
        </w:rPr>
        <w:t>Xử lý giá trị thiếu: Các hàng có giá trị thiếu (NaN) được loại bỏ sau khi tính toán các chỉ báo kỹ thuật.</w:t>
      </w:r>
    </w:p>
    <w:p w14:paraId="194232E4" w14:textId="7777777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p>
    <w:p w14:paraId="2AD28334" w14:textId="7777777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themeColor="text1"/>
          <w:sz w:val="28"/>
          <w:szCs w:val="28"/>
          <w:lang w:val="vi-VN"/>
        </w:rPr>
      </w:pPr>
      <w:r w:rsidRPr="00C97A27">
        <w:rPr>
          <w:rFonts w:ascii="Arial" w:hAnsi="Arial" w:cs="Arial"/>
          <w:b/>
          <w:bCs/>
          <w:color w:val="000000" w:themeColor="text1"/>
          <w:sz w:val="28"/>
          <w:szCs w:val="28"/>
          <w:lang w:val="vi-VN"/>
        </w:rPr>
        <w:t>2.3. Kỹ thuật đặc trưng (Feature Engineering):</w:t>
      </w:r>
    </w:p>
    <w:p w14:paraId="690035BC" w14:textId="72C280D3"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 xml:space="preserve">- </w:t>
      </w:r>
      <w:r w:rsidRPr="00C97A27">
        <w:rPr>
          <w:rFonts w:ascii="Arial" w:hAnsi="Arial" w:cs="Arial"/>
          <w:color w:val="000000" w:themeColor="text1"/>
          <w:sz w:val="28"/>
          <w:szCs w:val="28"/>
          <w:lang w:val="vi-VN"/>
        </w:rPr>
        <w:t>Để cung cấp thêm thông tin cho mô hình, các chỉ báo kỹ thuật sau đã được tính toán từ giá đóng cửa ('Close'):</w:t>
      </w:r>
    </w:p>
    <w:p w14:paraId="481A50F4" w14:textId="7777777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p>
    <w:p w14:paraId="34A06A72" w14:textId="7777777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sidRPr="00C97A27">
        <w:rPr>
          <w:rFonts w:ascii="Arial" w:hAnsi="Arial" w:cs="Arial"/>
          <w:b/>
          <w:bCs/>
          <w:color w:val="000000" w:themeColor="text1"/>
          <w:sz w:val="28"/>
          <w:szCs w:val="28"/>
          <w:lang w:val="vi-VN"/>
        </w:rPr>
        <w:t>SMA_14</w:t>
      </w:r>
      <w:r w:rsidRPr="00C97A27">
        <w:rPr>
          <w:rFonts w:ascii="Arial" w:hAnsi="Arial" w:cs="Arial"/>
          <w:color w:val="000000" w:themeColor="text1"/>
          <w:sz w:val="28"/>
          <w:szCs w:val="28"/>
          <w:lang w:val="vi-VN"/>
        </w:rPr>
        <w:t>: Đường trung bình động giản đơn 14 ngày.</w:t>
      </w:r>
    </w:p>
    <w:p w14:paraId="09206E09" w14:textId="7777777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sidRPr="00C97A27">
        <w:rPr>
          <w:rFonts w:ascii="Arial" w:hAnsi="Arial" w:cs="Arial"/>
          <w:b/>
          <w:bCs/>
          <w:color w:val="000000" w:themeColor="text1"/>
          <w:sz w:val="28"/>
          <w:szCs w:val="28"/>
          <w:lang w:val="vi-VN"/>
        </w:rPr>
        <w:t>EMA_14</w:t>
      </w:r>
      <w:r w:rsidRPr="00C97A27">
        <w:rPr>
          <w:rFonts w:ascii="Arial" w:hAnsi="Arial" w:cs="Arial"/>
          <w:color w:val="000000" w:themeColor="text1"/>
          <w:sz w:val="28"/>
          <w:szCs w:val="28"/>
          <w:lang w:val="vi-VN"/>
        </w:rPr>
        <w:t>: Đường trung bình động hàm mũ 14 ngày.</w:t>
      </w:r>
    </w:p>
    <w:p w14:paraId="3C2A01D9" w14:textId="7777777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sidRPr="00C97A27">
        <w:rPr>
          <w:rFonts w:ascii="Arial" w:hAnsi="Arial" w:cs="Arial"/>
          <w:b/>
          <w:bCs/>
          <w:color w:val="000000" w:themeColor="text1"/>
          <w:sz w:val="28"/>
          <w:szCs w:val="28"/>
          <w:lang w:val="vi-VN"/>
        </w:rPr>
        <w:t>RSI</w:t>
      </w:r>
      <w:r w:rsidRPr="00C97A27">
        <w:rPr>
          <w:rFonts w:ascii="Arial" w:hAnsi="Arial" w:cs="Arial"/>
          <w:color w:val="000000" w:themeColor="text1"/>
          <w:sz w:val="28"/>
          <w:szCs w:val="28"/>
          <w:lang w:val="vi-VN"/>
        </w:rPr>
        <w:t>: Chỉ số sức mạnh tương đối 14 ngày.</w:t>
      </w:r>
    </w:p>
    <w:p w14:paraId="3295AC9D" w14:textId="7777777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sidRPr="00C97A27">
        <w:rPr>
          <w:rFonts w:ascii="Arial" w:hAnsi="Arial" w:cs="Arial"/>
          <w:b/>
          <w:bCs/>
          <w:color w:val="000000" w:themeColor="text1"/>
          <w:sz w:val="28"/>
          <w:szCs w:val="28"/>
          <w:lang w:val="vi-VN"/>
        </w:rPr>
        <w:t>Price_Change</w:t>
      </w:r>
      <w:r w:rsidRPr="00C97A27">
        <w:rPr>
          <w:rFonts w:ascii="Arial" w:hAnsi="Arial" w:cs="Arial"/>
          <w:color w:val="000000" w:themeColor="text1"/>
          <w:sz w:val="28"/>
          <w:szCs w:val="28"/>
          <w:lang w:val="vi-VN"/>
        </w:rPr>
        <w:t>: Phần trăm thay đổi giá so với ngày trước đó.</w:t>
      </w:r>
    </w:p>
    <w:p w14:paraId="330BC127" w14:textId="2AD5065B" w:rsid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sidRPr="00C97A27">
        <w:rPr>
          <w:rFonts w:ascii="Arial" w:hAnsi="Arial" w:cs="Arial"/>
          <w:b/>
          <w:bCs/>
          <w:color w:val="000000" w:themeColor="text1"/>
          <w:sz w:val="28"/>
          <w:szCs w:val="28"/>
          <w:lang w:val="vi-VN"/>
        </w:rPr>
        <w:t>Volatility</w:t>
      </w:r>
      <w:r w:rsidRPr="00C97A27">
        <w:rPr>
          <w:rFonts w:ascii="Arial" w:hAnsi="Arial" w:cs="Arial"/>
          <w:color w:val="000000" w:themeColor="text1"/>
          <w:sz w:val="28"/>
          <w:szCs w:val="28"/>
          <w:lang w:val="vi-VN"/>
        </w:rPr>
        <w:t>: Độ biến động, được tính bằng độ lệch chuẩn của giá đóng cửa trong 14 ngày.</w:t>
      </w:r>
    </w:p>
    <w:p w14:paraId="49619385" w14:textId="7777777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p>
    <w:p w14:paraId="64FDBEE5" w14:textId="7777777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themeColor="text1"/>
          <w:sz w:val="28"/>
          <w:szCs w:val="28"/>
          <w:lang w:val="vi-VN"/>
        </w:rPr>
      </w:pPr>
      <w:r w:rsidRPr="00C97A27">
        <w:rPr>
          <w:rFonts w:ascii="Arial" w:hAnsi="Arial" w:cs="Arial"/>
          <w:b/>
          <w:bCs/>
          <w:color w:val="000000" w:themeColor="text1"/>
          <w:sz w:val="28"/>
          <w:szCs w:val="28"/>
          <w:lang w:val="vi-VN"/>
        </w:rPr>
        <w:t>2.4. Chuẩn hóa dữ liệu:</w:t>
      </w:r>
    </w:p>
    <w:p w14:paraId="75914D33" w14:textId="3F653394"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ab/>
      </w:r>
      <w:r w:rsidRPr="00C97A27">
        <w:rPr>
          <w:rFonts w:ascii="Arial" w:hAnsi="Arial" w:cs="Arial"/>
          <w:color w:val="000000" w:themeColor="text1"/>
          <w:sz w:val="28"/>
          <w:szCs w:val="28"/>
          <w:lang w:val="vi-VN"/>
        </w:rPr>
        <w:t>Toàn bộ dữ liệu đặc trưng (bao gồm giá OHLC, Volume và các chỉ báo kỹ thuật mới tạo) được chuẩn hóa về khoảng giá trị [0, 1] bằng cách sử dụng MinMaxScaler từ thư viện sklearn. Điều này giúp mô hình LSTM hội tụ nhanh hơn và ổn định hơn.</w:t>
      </w:r>
    </w:p>
    <w:p w14:paraId="624BA0F3" w14:textId="7777777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p>
    <w:p w14:paraId="0A6A7B33" w14:textId="7777777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themeColor="text1"/>
          <w:sz w:val="28"/>
          <w:szCs w:val="28"/>
          <w:lang w:val="vi-VN"/>
        </w:rPr>
      </w:pPr>
      <w:r w:rsidRPr="00C97A27">
        <w:rPr>
          <w:rFonts w:ascii="Arial" w:hAnsi="Arial" w:cs="Arial"/>
          <w:b/>
          <w:bCs/>
          <w:color w:val="000000" w:themeColor="text1"/>
          <w:sz w:val="28"/>
          <w:szCs w:val="28"/>
          <w:lang w:val="vi-VN"/>
        </w:rPr>
        <w:t>2.5. Chuẩn bị dữ liệu chuỗi thời gian:</w:t>
      </w:r>
    </w:p>
    <w:p w14:paraId="3204FCBD" w14:textId="28787B93"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ab/>
      </w:r>
      <w:r w:rsidRPr="00C97A27">
        <w:rPr>
          <w:rFonts w:ascii="Arial" w:hAnsi="Arial" w:cs="Arial"/>
          <w:color w:val="000000" w:themeColor="text1"/>
          <w:sz w:val="28"/>
          <w:szCs w:val="28"/>
          <w:lang w:val="vi-VN"/>
        </w:rPr>
        <w:t xml:space="preserve">Dữ liệu được chuyển đổi thành các chuỗi (sequences) để phù hợp với đầu vào của mô hình LSTM. Mỗi chuỗi đầu vào X bao gồm dữ liệu của 60 </w:t>
      </w:r>
      <w:r w:rsidRPr="00C97A27">
        <w:rPr>
          <w:rFonts w:ascii="Arial" w:hAnsi="Arial" w:cs="Arial"/>
          <w:color w:val="000000" w:themeColor="text1"/>
          <w:sz w:val="28"/>
          <w:szCs w:val="28"/>
          <w:lang w:val="vi-VN"/>
        </w:rPr>
        <w:lastRenderedPageBreak/>
        <w:t>ngày liên tiếp (sequence_length = 60), và giá trị mục tiêu y là giá đóng cửa của ngày tiếp theo.</w:t>
      </w:r>
    </w:p>
    <w:p w14:paraId="0460B4C2" w14:textId="7777777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p>
    <w:p w14:paraId="0D031EA4" w14:textId="7777777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themeColor="text1"/>
          <w:sz w:val="28"/>
          <w:szCs w:val="28"/>
          <w:lang w:val="vi-VN"/>
        </w:rPr>
      </w:pPr>
      <w:r w:rsidRPr="00C97A27">
        <w:rPr>
          <w:rFonts w:ascii="Arial" w:hAnsi="Arial" w:cs="Arial"/>
          <w:b/>
          <w:bCs/>
          <w:color w:val="000000" w:themeColor="text1"/>
          <w:sz w:val="28"/>
          <w:szCs w:val="28"/>
          <w:lang w:val="vi-VN"/>
        </w:rPr>
        <w:t>2.6. Phân chia dữ liệu:</w:t>
      </w:r>
    </w:p>
    <w:p w14:paraId="4BBB3AD7" w14:textId="312982D5"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ab/>
      </w:r>
      <w:r w:rsidRPr="00C97A27">
        <w:rPr>
          <w:rFonts w:ascii="Arial" w:hAnsi="Arial" w:cs="Arial"/>
          <w:color w:val="000000" w:themeColor="text1"/>
          <w:sz w:val="28"/>
          <w:szCs w:val="28"/>
          <w:lang w:val="vi-VN"/>
        </w:rPr>
        <w:t>Dữ liệu chuỗi đã tạo được chia thành tập huấn luyện (80%) và tập kiểm tra (20%).</w:t>
      </w:r>
    </w:p>
    <w:p w14:paraId="68CD2BF6" w14:textId="7777777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p>
    <w:p w14:paraId="221C5EC0" w14:textId="7777777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themeColor="text1"/>
          <w:sz w:val="28"/>
          <w:szCs w:val="28"/>
          <w:lang w:val="vi-VN"/>
        </w:rPr>
      </w:pPr>
      <w:r w:rsidRPr="00C97A27">
        <w:rPr>
          <w:rFonts w:ascii="Arial" w:hAnsi="Arial" w:cs="Arial"/>
          <w:b/>
          <w:bCs/>
          <w:color w:val="000000" w:themeColor="text1"/>
          <w:sz w:val="28"/>
          <w:szCs w:val="28"/>
          <w:lang w:val="vi-VN"/>
        </w:rPr>
        <w:t>2.7. Xây dựng mô hình LSTM:</w:t>
      </w:r>
    </w:p>
    <w:p w14:paraId="356BB22F" w14:textId="57FA8920"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 xml:space="preserve">- </w:t>
      </w:r>
      <w:r w:rsidRPr="00C97A27">
        <w:rPr>
          <w:rFonts w:ascii="Arial" w:hAnsi="Arial" w:cs="Arial"/>
          <w:color w:val="000000" w:themeColor="text1"/>
          <w:sz w:val="28"/>
          <w:szCs w:val="28"/>
          <w:lang w:val="vi-VN"/>
        </w:rPr>
        <w:t>Mô hình LSTM được xây dựng bằng thư viện Keras với kiến trúc tuần tự (Sequential) bao gồm các lớp sau:</w:t>
      </w:r>
    </w:p>
    <w:p w14:paraId="7F9F8505" w14:textId="7777777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p>
    <w:p w14:paraId="25BF09C1" w14:textId="018B255B" w:rsidR="00C97A27" w:rsidRPr="00C97A27" w:rsidRDefault="006706C8"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ab/>
      </w:r>
      <w:r w:rsidR="00C97A27" w:rsidRPr="00C97A27">
        <w:rPr>
          <w:rFonts w:ascii="Arial" w:hAnsi="Arial" w:cs="Arial"/>
          <w:color w:val="000000" w:themeColor="text1"/>
          <w:sz w:val="28"/>
          <w:szCs w:val="28"/>
          <w:lang w:val="vi-VN"/>
        </w:rPr>
        <w:t>Lớp LSTM thứ nhất: 64 đơn vị, return_sequences=True (để truyền chuỗi đầu ra cho lớp LSTM tiếp theo).</w:t>
      </w:r>
    </w:p>
    <w:p w14:paraId="2CE5EB2F" w14:textId="5224C1B0" w:rsidR="00C97A27" w:rsidRPr="00C97A27" w:rsidRDefault="006706C8"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ab/>
      </w:r>
      <w:r w:rsidR="00C97A27" w:rsidRPr="00C97A27">
        <w:rPr>
          <w:rFonts w:ascii="Arial" w:hAnsi="Arial" w:cs="Arial"/>
          <w:color w:val="000000" w:themeColor="text1"/>
          <w:sz w:val="28"/>
          <w:szCs w:val="28"/>
          <w:lang w:val="vi-VN"/>
        </w:rPr>
        <w:t>Lớp Dropout: Tỷ lệ 0.2 (giúp giảm overfitting).</w:t>
      </w:r>
    </w:p>
    <w:p w14:paraId="0B7C3B26" w14:textId="67276E87" w:rsidR="00C97A27" w:rsidRPr="00C97A27" w:rsidRDefault="006706C8"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ab/>
      </w:r>
      <w:r w:rsidR="00C97A27" w:rsidRPr="00C97A27">
        <w:rPr>
          <w:rFonts w:ascii="Arial" w:hAnsi="Arial" w:cs="Arial"/>
          <w:color w:val="000000" w:themeColor="text1"/>
          <w:sz w:val="28"/>
          <w:szCs w:val="28"/>
          <w:lang w:val="vi-VN"/>
        </w:rPr>
        <w:t>Lớp LSTM thứ hai: 64 đơn vị.</w:t>
      </w:r>
    </w:p>
    <w:p w14:paraId="37F5E8D0" w14:textId="0F2A85AD" w:rsidR="00C97A27" w:rsidRPr="00C97A27" w:rsidRDefault="006706C8"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ab/>
      </w:r>
      <w:r w:rsidR="00C97A27" w:rsidRPr="00C97A27">
        <w:rPr>
          <w:rFonts w:ascii="Arial" w:hAnsi="Arial" w:cs="Arial"/>
          <w:color w:val="000000" w:themeColor="text1"/>
          <w:sz w:val="28"/>
          <w:szCs w:val="28"/>
          <w:lang w:val="vi-VN"/>
        </w:rPr>
        <w:t>Lớp Dropout: Tỷ lệ 0.2.</w:t>
      </w:r>
    </w:p>
    <w:p w14:paraId="6FF13C64" w14:textId="6EC8246E" w:rsidR="00C97A27" w:rsidRPr="00C97A27" w:rsidRDefault="006706C8"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ab/>
      </w:r>
      <w:r w:rsidR="00C97A27" w:rsidRPr="00C97A27">
        <w:rPr>
          <w:rFonts w:ascii="Arial" w:hAnsi="Arial" w:cs="Arial"/>
          <w:color w:val="000000" w:themeColor="text1"/>
          <w:sz w:val="28"/>
          <w:szCs w:val="28"/>
          <w:lang w:val="vi-VN"/>
        </w:rPr>
        <w:t>Lớp Dense (Output): 1 đơn vị (dự đoán giá đóng cửa).</w:t>
      </w:r>
    </w:p>
    <w:p w14:paraId="14A6B773" w14:textId="6D56FF1C" w:rsidR="00C97A27" w:rsidRPr="00C97A27" w:rsidRDefault="006706C8"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ab/>
      </w:r>
      <w:r w:rsidR="00C97A27" w:rsidRPr="00C97A27">
        <w:rPr>
          <w:rFonts w:ascii="Arial" w:hAnsi="Arial" w:cs="Arial"/>
          <w:color w:val="000000" w:themeColor="text1"/>
          <w:sz w:val="28"/>
          <w:szCs w:val="28"/>
          <w:lang w:val="vi-VN"/>
        </w:rPr>
        <w:t>Mô hình được biên dịch với optimizer=</w:t>
      </w:r>
      <w:r>
        <w:rPr>
          <w:rFonts w:ascii="Arial" w:hAnsi="Arial" w:cs="Arial"/>
          <w:color w:val="000000" w:themeColor="text1"/>
          <w:sz w:val="28"/>
          <w:szCs w:val="28"/>
          <w:lang w:val="vi-VN"/>
        </w:rPr>
        <w:t>’</w:t>
      </w:r>
      <w:r w:rsidR="00C97A27" w:rsidRPr="00C97A27">
        <w:rPr>
          <w:rFonts w:ascii="Arial" w:hAnsi="Arial" w:cs="Arial"/>
          <w:color w:val="000000" w:themeColor="text1"/>
          <w:sz w:val="28"/>
          <w:szCs w:val="28"/>
          <w:lang w:val="vi-VN"/>
        </w:rPr>
        <w:t>adam</w:t>
      </w:r>
      <w:r>
        <w:rPr>
          <w:rFonts w:ascii="Arial" w:hAnsi="Arial" w:cs="Arial"/>
          <w:color w:val="000000" w:themeColor="text1"/>
          <w:sz w:val="28"/>
          <w:szCs w:val="28"/>
          <w:lang w:val="vi-VN"/>
        </w:rPr>
        <w:t>’</w:t>
      </w:r>
      <w:r w:rsidR="00C97A27" w:rsidRPr="00C97A27">
        <w:rPr>
          <w:rFonts w:ascii="Arial" w:hAnsi="Arial" w:cs="Arial"/>
          <w:color w:val="000000" w:themeColor="text1"/>
          <w:sz w:val="28"/>
          <w:szCs w:val="28"/>
          <w:lang w:val="vi-VN"/>
        </w:rPr>
        <w:t xml:space="preserve"> và hàm mất mát là </w:t>
      </w:r>
      <w:r>
        <w:rPr>
          <w:rFonts w:ascii="Arial" w:hAnsi="Arial" w:cs="Arial"/>
          <w:color w:val="000000" w:themeColor="text1"/>
          <w:sz w:val="28"/>
          <w:szCs w:val="28"/>
          <w:lang w:val="vi-VN"/>
        </w:rPr>
        <w:t>‘</w:t>
      </w:r>
      <w:r w:rsidR="00C97A27" w:rsidRPr="00C97A27">
        <w:rPr>
          <w:rFonts w:ascii="Arial" w:hAnsi="Arial" w:cs="Arial"/>
          <w:color w:val="000000" w:themeColor="text1"/>
          <w:sz w:val="28"/>
          <w:szCs w:val="28"/>
          <w:lang w:val="vi-VN"/>
        </w:rPr>
        <w:t>mean_squared_error</w:t>
      </w:r>
      <w:r>
        <w:rPr>
          <w:rFonts w:ascii="Arial" w:hAnsi="Arial" w:cs="Arial"/>
          <w:color w:val="000000" w:themeColor="text1"/>
          <w:sz w:val="28"/>
          <w:szCs w:val="28"/>
          <w:lang w:val="vi-VN"/>
        </w:rPr>
        <w:t>’</w:t>
      </w:r>
      <w:r w:rsidR="00C97A27" w:rsidRPr="00C97A27">
        <w:rPr>
          <w:rFonts w:ascii="Arial" w:hAnsi="Arial" w:cs="Arial"/>
          <w:color w:val="000000" w:themeColor="text1"/>
          <w:sz w:val="28"/>
          <w:szCs w:val="28"/>
          <w:lang w:val="vi-VN"/>
        </w:rPr>
        <w:t>.</w:t>
      </w:r>
    </w:p>
    <w:p w14:paraId="5AD878A3" w14:textId="7777777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p>
    <w:p w14:paraId="3D98F874" w14:textId="77777777" w:rsidR="00C97A27" w:rsidRPr="006706C8"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themeColor="text1"/>
          <w:sz w:val="28"/>
          <w:szCs w:val="28"/>
          <w:lang w:val="vi-VN"/>
        </w:rPr>
      </w:pPr>
      <w:r w:rsidRPr="006706C8">
        <w:rPr>
          <w:rFonts w:ascii="Arial" w:hAnsi="Arial" w:cs="Arial"/>
          <w:b/>
          <w:bCs/>
          <w:color w:val="000000" w:themeColor="text1"/>
          <w:sz w:val="28"/>
          <w:szCs w:val="28"/>
          <w:lang w:val="vi-VN"/>
        </w:rPr>
        <w:t>2.8. Huấn luyện mô hình:</w:t>
      </w:r>
    </w:p>
    <w:p w14:paraId="308061EB" w14:textId="4DBE98B8" w:rsidR="00C97A27" w:rsidRPr="00C97A27" w:rsidRDefault="006706C8"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 xml:space="preserve">- </w:t>
      </w:r>
      <w:r w:rsidR="00C97A27" w:rsidRPr="00C97A27">
        <w:rPr>
          <w:rFonts w:ascii="Arial" w:hAnsi="Arial" w:cs="Arial"/>
          <w:color w:val="000000" w:themeColor="text1"/>
          <w:sz w:val="28"/>
          <w:szCs w:val="28"/>
          <w:lang w:val="vi-VN"/>
        </w:rPr>
        <w:t>Mô hình được huấn luyện trên tập huấn luyện với các thông số:</w:t>
      </w:r>
    </w:p>
    <w:p w14:paraId="48393DCD" w14:textId="7777777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p>
    <w:p w14:paraId="5704BB9C" w14:textId="7777777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sidRPr="00C97A27">
        <w:rPr>
          <w:rFonts w:ascii="Arial" w:hAnsi="Arial" w:cs="Arial"/>
          <w:color w:val="000000" w:themeColor="text1"/>
          <w:sz w:val="28"/>
          <w:szCs w:val="28"/>
          <w:lang w:val="vi-VN"/>
        </w:rPr>
        <w:t>epochs=100</w:t>
      </w:r>
    </w:p>
    <w:p w14:paraId="6B9E3D37" w14:textId="7777777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sidRPr="00C97A27">
        <w:rPr>
          <w:rFonts w:ascii="Arial" w:hAnsi="Arial" w:cs="Arial"/>
          <w:color w:val="000000" w:themeColor="text1"/>
          <w:sz w:val="28"/>
          <w:szCs w:val="28"/>
          <w:lang w:val="vi-VN"/>
        </w:rPr>
        <w:t>batch_size=32</w:t>
      </w:r>
    </w:p>
    <w:p w14:paraId="309F5640" w14:textId="37458850" w:rsidR="00C97A27" w:rsidRDefault="006706C8"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ab/>
      </w:r>
      <w:r w:rsidR="00C97A27" w:rsidRPr="00C97A27">
        <w:rPr>
          <w:rFonts w:ascii="Arial" w:hAnsi="Arial" w:cs="Arial"/>
          <w:color w:val="000000" w:themeColor="text1"/>
          <w:sz w:val="28"/>
          <w:szCs w:val="28"/>
          <w:lang w:val="vi-VN"/>
        </w:rPr>
        <w:t>Sử dụng EarlyStopping để theo dõi val_loss (loss trên tập kiểm tra) và dừng huấn luyện sớm nếu không có cải thiện sau 10 epochs</w:t>
      </w:r>
      <w:r>
        <w:rPr>
          <w:rFonts w:ascii="Arial" w:hAnsi="Arial" w:cs="Arial"/>
          <w:color w:val="000000" w:themeColor="text1"/>
          <w:sz w:val="28"/>
          <w:szCs w:val="28"/>
          <w:lang w:val="vi-VN"/>
        </w:rPr>
        <w:t xml:space="preserve"> </w:t>
      </w:r>
      <w:r w:rsidR="00C97A27" w:rsidRPr="00C97A27">
        <w:rPr>
          <w:rFonts w:ascii="Arial" w:hAnsi="Arial" w:cs="Arial"/>
          <w:color w:val="000000" w:themeColor="text1"/>
          <w:sz w:val="28"/>
          <w:szCs w:val="28"/>
          <w:lang w:val="vi-VN"/>
        </w:rPr>
        <w:t>(patience=10), đồng thời khôi phục lại trọng số tốt nhất (restore_best_weights=True).</w:t>
      </w:r>
    </w:p>
    <w:p w14:paraId="229BD529" w14:textId="77777777" w:rsidR="006706C8" w:rsidRPr="00C97A27" w:rsidRDefault="006706C8"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p>
    <w:p w14:paraId="6BBCA50C" w14:textId="77777777" w:rsidR="00C97A27" w:rsidRPr="006706C8"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themeColor="text1"/>
          <w:sz w:val="28"/>
          <w:szCs w:val="28"/>
          <w:lang w:val="vi-VN"/>
        </w:rPr>
      </w:pPr>
      <w:r w:rsidRPr="006706C8">
        <w:rPr>
          <w:rFonts w:ascii="Arial" w:hAnsi="Arial" w:cs="Arial"/>
          <w:b/>
          <w:bCs/>
          <w:color w:val="000000" w:themeColor="text1"/>
          <w:sz w:val="28"/>
          <w:szCs w:val="28"/>
          <w:lang w:val="vi-VN"/>
        </w:rPr>
        <w:t>2.9. Dự đoán và Đánh giá:</w:t>
      </w:r>
    </w:p>
    <w:p w14:paraId="3F14A85B" w14:textId="7777777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p>
    <w:p w14:paraId="168B9396" w14:textId="4F4D50BF" w:rsidR="00C97A27" w:rsidRPr="00C97A27" w:rsidRDefault="006706C8"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ab/>
      </w:r>
      <w:r w:rsidR="00C97A27" w:rsidRPr="00C97A27">
        <w:rPr>
          <w:rFonts w:ascii="Arial" w:hAnsi="Arial" w:cs="Arial"/>
          <w:color w:val="000000" w:themeColor="text1"/>
          <w:sz w:val="28"/>
          <w:szCs w:val="28"/>
          <w:lang w:val="vi-VN"/>
        </w:rPr>
        <w:t>Dự đoán trên tập kiểm tra: Mô hình được sử dụng để dự đoán giá trên tập kiểm tra. Các giá trị dự đoán (đã được chuẩn hóa) sau đó được biến đổi ngược lại về thang giá gốc.</w:t>
      </w:r>
    </w:p>
    <w:p w14:paraId="03A9A3E2" w14:textId="641F9AD5" w:rsidR="00C97A27" w:rsidRPr="00C97A27" w:rsidRDefault="006706C8"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ab/>
      </w:r>
      <w:r w:rsidR="00C97A27" w:rsidRPr="00C97A27">
        <w:rPr>
          <w:rFonts w:ascii="Arial" w:hAnsi="Arial" w:cs="Arial"/>
          <w:color w:val="000000" w:themeColor="text1"/>
          <w:sz w:val="28"/>
          <w:szCs w:val="28"/>
          <w:lang w:val="vi-VN"/>
        </w:rPr>
        <w:t>Đánh giá: Hiệu suất mô hình trên tập kiểm tra được đánh giá bằng Root Mean Squared Error (RMSE) giữa giá thực tế và giá dự đoán.</w:t>
      </w:r>
    </w:p>
    <w:p w14:paraId="1E00C608" w14:textId="582F60D6" w:rsidR="00C97A27" w:rsidRPr="00C97A27" w:rsidRDefault="006706C8"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 xml:space="preserve">- </w:t>
      </w:r>
      <w:r w:rsidR="00C97A27" w:rsidRPr="00C97A27">
        <w:rPr>
          <w:rFonts w:ascii="Arial" w:hAnsi="Arial" w:cs="Arial"/>
          <w:color w:val="000000" w:themeColor="text1"/>
          <w:sz w:val="28"/>
          <w:szCs w:val="28"/>
          <w:lang w:val="vi-VN"/>
        </w:rPr>
        <w:t>Dự đoán tương lai (3 năm):</w:t>
      </w:r>
    </w:p>
    <w:p w14:paraId="1EB9EBD6" w14:textId="61B190F8" w:rsidR="00C97A27" w:rsidRPr="00C97A27" w:rsidRDefault="006706C8"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lastRenderedPageBreak/>
        <w:tab/>
      </w:r>
      <w:r w:rsidR="00C97A27" w:rsidRPr="00C97A27">
        <w:rPr>
          <w:rFonts w:ascii="Arial" w:hAnsi="Arial" w:cs="Arial"/>
          <w:color w:val="000000" w:themeColor="text1"/>
          <w:sz w:val="28"/>
          <w:szCs w:val="28"/>
          <w:lang w:val="vi-VN"/>
        </w:rPr>
        <w:t>Để dự đoán cho 3 năm tới (khoảng 3 * 252 ngày giao dịch), mô hình lấy 60 ngày dữ liệu cuối cùng từ tập dữ liệu gốc (đã chuẩn hóa) làm đầu vào ban đầu.</w:t>
      </w:r>
    </w:p>
    <w:p w14:paraId="5D993CCB" w14:textId="6500906D" w:rsidR="00C97A27" w:rsidRPr="00C97A27" w:rsidRDefault="006706C8"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ab/>
      </w:r>
      <w:r w:rsidR="00C97A27" w:rsidRPr="00C97A27">
        <w:rPr>
          <w:rFonts w:ascii="Arial" w:hAnsi="Arial" w:cs="Arial"/>
          <w:color w:val="000000" w:themeColor="text1"/>
          <w:sz w:val="28"/>
          <w:szCs w:val="28"/>
          <w:lang w:val="vi-VN"/>
        </w:rPr>
        <w:t>Sau đó, mô hình dự đoán giá cho ngày tiếp theo. Giá trị dự đoán này được thêm vào cuối chuỗi đầu vào, và giá trị cũ nhất trong chuỗi được loại bỏ để duy trì độ dài chuỗi là 60.</w:t>
      </w:r>
    </w:p>
    <w:p w14:paraId="5ABE1F98" w14:textId="45AB9E4F" w:rsidR="00C97A27" w:rsidRPr="00C97A27" w:rsidRDefault="006706C8"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ab/>
      </w:r>
      <w:r w:rsidR="00C97A27" w:rsidRPr="00C97A27">
        <w:rPr>
          <w:rFonts w:ascii="Arial" w:hAnsi="Arial" w:cs="Arial"/>
          <w:color w:val="000000" w:themeColor="text1"/>
          <w:sz w:val="28"/>
          <w:szCs w:val="28"/>
          <w:lang w:val="vi-VN"/>
        </w:rPr>
        <w:t>Quá trình này được lặp lại cho đến khi đủ số ngày dự đoán.</w:t>
      </w:r>
    </w:p>
    <w:p w14:paraId="4ACF00FB" w14:textId="63E50BBF" w:rsidR="00C97A27" w:rsidRDefault="006706C8"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ab/>
      </w:r>
      <w:r w:rsidR="00C97A27" w:rsidRPr="00C97A27">
        <w:rPr>
          <w:rFonts w:ascii="Arial" w:hAnsi="Arial" w:cs="Arial"/>
          <w:color w:val="000000" w:themeColor="text1"/>
          <w:sz w:val="28"/>
          <w:szCs w:val="28"/>
          <w:lang w:val="vi-VN"/>
        </w:rPr>
        <w:t>Các giá trị dự đoán cuối cùng cũng được biến đổi ngược lại về thang giá gốc.</w:t>
      </w:r>
    </w:p>
    <w:p w14:paraId="7FDB5D18" w14:textId="77777777" w:rsidR="006706C8" w:rsidRPr="00C97A27" w:rsidRDefault="006706C8"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p>
    <w:p w14:paraId="02657335" w14:textId="1D8F624C" w:rsidR="00C97A27" w:rsidRPr="006706C8"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themeColor="text1"/>
          <w:sz w:val="28"/>
          <w:szCs w:val="28"/>
          <w:lang w:val="vi-VN"/>
        </w:rPr>
      </w:pPr>
      <w:r w:rsidRPr="006706C8">
        <w:rPr>
          <w:rFonts w:ascii="Arial" w:hAnsi="Arial" w:cs="Arial"/>
          <w:b/>
          <w:bCs/>
          <w:color w:val="000000" w:themeColor="text1"/>
          <w:sz w:val="28"/>
          <w:szCs w:val="28"/>
          <w:lang w:val="vi-VN"/>
        </w:rPr>
        <w:t>3. Kết quả và Thảo luận:</w:t>
      </w:r>
    </w:p>
    <w:p w14:paraId="20BACBC3" w14:textId="3927BCA0" w:rsidR="006706C8" w:rsidRDefault="006706C8"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p>
    <w:p w14:paraId="447C1639" w14:textId="391ED612" w:rsidR="006706C8" w:rsidRPr="00C97A27" w:rsidRDefault="006706C8"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sidRPr="006706C8">
        <w:rPr>
          <w:rFonts w:ascii="Arial" w:hAnsi="Arial" w:cs="Arial"/>
          <w:color w:val="000000" w:themeColor="text1"/>
          <w:sz w:val="28"/>
          <w:szCs w:val="28"/>
          <w:lang w:val="vi-VN"/>
        </w:rPr>
        <w:drawing>
          <wp:inline distT="0" distB="0" distL="0" distR="0" wp14:anchorId="6F0743C8" wp14:editId="686D5F54">
            <wp:extent cx="5943600" cy="3189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89605"/>
                    </a:xfrm>
                    <a:prstGeom prst="rect">
                      <a:avLst/>
                    </a:prstGeom>
                  </pic:spPr>
                </pic:pic>
              </a:graphicData>
            </a:graphic>
          </wp:inline>
        </w:drawing>
      </w:r>
    </w:p>
    <w:p w14:paraId="60E35B5E" w14:textId="7777777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p>
    <w:p w14:paraId="0D35191A" w14:textId="77777777" w:rsidR="00C97A27" w:rsidRPr="006706C8"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themeColor="text1"/>
          <w:sz w:val="28"/>
          <w:szCs w:val="28"/>
          <w:lang w:val="vi-VN"/>
        </w:rPr>
      </w:pPr>
      <w:r w:rsidRPr="006706C8">
        <w:rPr>
          <w:rFonts w:ascii="Arial" w:hAnsi="Arial" w:cs="Arial"/>
          <w:b/>
          <w:bCs/>
          <w:color w:val="000000" w:themeColor="text1"/>
          <w:sz w:val="28"/>
          <w:szCs w:val="28"/>
          <w:lang w:val="vi-VN"/>
        </w:rPr>
        <w:t>3.1. Hiệu suất mô hình trên tập kiểm tra:</w:t>
      </w:r>
    </w:p>
    <w:p w14:paraId="4910C479" w14:textId="46EF14B3" w:rsidR="00C97A27" w:rsidRPr="00C97A27" w:rsidRDefault="006706C8"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ab/>
      </w:r>
      <w:r w:rsidR="00C97A27" w:rsidRPr="00C97A27">
        <w:rPr>
          <w:rFonts w:ascii="Arial" w:hAnsi="Arial" w:cs="Arial"/>
          <w:color w:val="000000" w:themeColor="text1"/>
          <w:sz w:val="28"/>
          <w:szCs w:val="28"/>
          <w:lang w:val="vi-VN"/>
        </w:rPr>
        <w:t>Mô hình LSTM đã được huấn luyện và đánh giá trên tập dữ liệu kiểm tra.</w:t>
      </w:r>
    </w:p>
    <w:p w14:paraId="234E417B" w14:textId="7777777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p>
    <w:p w14:paraId="0C32D844" w14:textId="5CF9E22E" w:rsidR="00C97A27" w:rsidRPr="00C97A27" w:rsidRDefault="006706C8"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ab/>
      </w:r>
      <w:r w:rsidR="00C97A27" w:rsidRPr="00C97A27">
        <w:rPr>
          <w:rFonts w:ascii="Arial" w:hAnsi="Arial" w:cs="Arial"/>
          <w:color w:val="000000" w:themeColor="text1"/>
          <w:sz w:val="28"/>
          <w:szCs w:val="28"/>
          <w:lang w:val="vi-VN"/>
        </w:rPr>
        <w:t>RMSE: (Điền giá trị RMSE bạn nhận được ở đây). Giá trị RMSE cho biết mức độ sai lệch trung bình giữa giá dự đoán và giá thực tế.</w:t>
      </w:r>
    </w:p>
    <w:p w14:paraId="159F4E3F" w14:textId="7966DFAA" w:rsidR="00C97A27" w:rsidRPr="00C97A27" w:rsidRDefault="006706C8"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ab/>
      </w:r>
      <w:r w:rsidR="00C97A27" w:rsidRPr="00C97A27">
        <w:rPr>
          <w:rFonts w:ascii="Arial" w:hAnsi="Arial" w:cs="Arial"/>
          <w:color w:val="000000" w:themeColor="text1"/>
          <w:sz w:val="28"/>
          <w:szCs w:val="28"/>
          <w:lang w:val="vi-VN"/>
        </w:rPr>
        <w:t>Trực quan hóa: (Mô tả biểu đồ so sánh giá thực tế và giá dự đoán trên tập kiểm tra). Biểu đồ này giúp đánh giá trực quan khả năng của mô hình trong việc bắt kịp xu hướng và biến động của giá cổ phiếu.</w:t>
      </w:r>
    </w:p>
    <w:p w14:paraId="1B897A71" w14:textId="7777777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sidRPr="00C97A27">
        <w:rPr>
          <w:rFonts w:ascii="Arial" w:hAnsi="Arial" w:cs="Arial"/>
          <w:color w:val="000000" w:themeColor="text1"/>
          <w:sz w:val="28"/>
          <w:szCs w:val="28"/>
          <w:lang w:val="vi-VN"/>
        </w:rPr>
        <w:t>3.2. Dự đoán cho 3 năm tới:</w:t>
      </w:r>
    </w:p>
    <w:p w14:paraId="042AF355" w14:textId="7D1FBD3C" w:rsidR="00C97A27" w:rsidRPr="00C97A27" w:rsidRDefault="006706C8"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lastRenderedPageBreak/>
        <w:tab/>
      </w:r>
      <w:r w:rsidR="00C97A27" w:rsidRPr="00C97A27">
        <w:rPr>
          <w:rFonts w:ascii="Arial" w:hAnsi="Arial" w:cs="Arial"/>
          <w:color w:val="000000" w:themeColor="text1"/>
          <w:sz w:val="28"/>
          <w:szCs w:val="28"/>
          <w:lang w:val="vi-VN"/>
        </w:rPr>
        <w:t>Mô hình đã được sử dụng để tạo ra dự đoán giá cổ phiếu HAG cho 3 năm tiếp theo.</w:t>
      </w:r>
    </w:p>
    <w:p w14:paraId="7EC5B2C8" w14:textId="7777777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p>
    <w:p w14:paraId="016897A0" w14:textId="53C8F845" w:rsid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sidRPr="00C97A27">
        <w:rPr>
          <w:rFonts w:ascii="Arial" w:hAnsi="Arial" w:cs="Arial"/>
          <w:color w:val="000000" w:themeColor="text1"/>
          <w:sz w:val="28"/>
          <w:szCs w:val="28"/>
          <w:lang w:val="vi-VN"/>
        </w:rPr>
        <w:t xml:space="preserve">Trực quan hóa: </w:t>
      </w:r>
    </w:p>
    <w:p w14:paraId="5FE94190" w14:textId="63300089" w:rsidR="006706C8" w:rsidRDefault="006706C8"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sidRPr="006706C8">
        <w:rPr>
          <w:rFonts w:ascii="Arial" w:hAnsi="Arial" w:cs="Arial"/>
          <w:color w:val="000000" w:themeColor="text1"/>
          <w:sz w:val="28"/>
          <w:szCs w:val="28"/>
          <w:lang w:val="vi-VN"/>
        </w:rPr>
        <w:drawing>
          <wp:inline distT="0" distB="0" distL="0" distR="0" wp14:anchorId="4424675E" wp14:editId="1B92A0D0">
            <wp:extent cx="5943600" cy="2772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72410"/>
                    </a:xfrm>
                    <a:prstGeom prst="rect">
                      <a:avLst/>
                    </a:prstGeom>
                  </pic:spPr>
                </pic:pic>
              </a:graphicData>
            </a:graphic>
          </wp:inline>
        </w:drawing>
      </w:r>
    </w:p>
    <w:p w14:paraId="439171B8" w14:textId="77777777" w:rsidR="006706C8" w:rsidRPr="00C97A27" w:rsidRDefault="006706C8"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p>
    <w:p w14:paraId="248D7712" w14:textId="77777777" w:rsidR="00C97A27" w:rsidRPr="006706C8"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themeColor="text1"/>
          <w:sz w:val="28"/>
          <w:szCs w:val="28"/>
          <w:lang w:val="vi-VN"/>
        </w:rPr>
      </w:pPr>
      <w:r w:rsidRPr="006706C8">
        <w:rPr>
          <w:rFonts w:ascii="Arial" w:hAnsi="Arial" w:cs="Arial"/>
          <w:b/>
          <w:bCs/>
          <w:color w:val="000000" w:themeColor="text1"/>
          <w:sz w:val="28"/>
          <w:szCs w:val="28"/>
          <w:lang w:val="vi-VN"/>
        </w:rPr>
        <w:t>3.3. Thảo luận:</w:t>
      </w:r>
    </w:p>
    <w:p w14:paraId="621DABE1" w14:textId="7777777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p>
    <w:p w14:paraId="2757C0E0" w14:textId="7ADFA363" w:rsidR="00C97A27" w:rsidRPr="00C97A27" w:rsidRDefault="006706C8"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ab/>
      </w:r>
      <w:r w:rsidR="00C97A27" w:rsidRPr="00C97A27">
        <w:rPr>
          <w:rFonts w:ascii="Arial" w:hAnsi="Arial" w:cs="Arial"/>
          <w:color w:val="000000" w:themeColor="text1"/>
          <w:sz w:val="28"/>
          <w:szCs w:val="28"/>
          <w:lang w:val="vi-VN"/>
        </w:rPr>
        <w:t>Điểm mạnh: Mô hình LSTM với các đặc trưng kỹ thuật cho thấy khả năng học hỏi các mẫu trong dữ liệu giá cổ phiếu lịch sử. Việc sử dụng MinMaxScaler và Dropout là các thực hành tốt trong việc xây dựng mô hình mạng neuron.</w:t>
      </w:r>
    </w:p>
    <w:p w14:paraId="6C8F2358" w14:textId="708C134F" w:rsidR="00C97A27" w:rsidRPr="00C97A27" w:rsidRDefault="006706C8"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ab/>
      </w:r>
      <w:r w:rsidR="00C97A27" w:rsidRPr="00C97A27">
        <w:rPr>
          <w:rFonts w:ascii="Arial" w:hAnsi="Arial" w:cs="Arial"/>
          <w:color w:val="000000" w:themeColor="text1"/>
          <w:sz w:val="28"/>
          <w:szCs w:val="28"/>
          <w:lang w:val="vi-VN"/>
        </w:rPr>
        <w:t>Hạn chế và Thách thức:</w:t>
      </w:r>
    </w:p>
    <w:p w14:paraId="4A4BDC3B" w14:textId="7FB92725" w:rsidR="00C97A27" w:rsidRPr="00C97A27" w:rsidRDefault="006706C8"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ab/>
      </w:r>
      <w:r w:rsidR="00C97A27" w:rsidRPr="00C97A27">
        <w:rPr>
          <w:rFonts w:ascii="Arial" w:hAnsi="Arial" w:cs="Arial"/>
          <w:color w:val="000000" w:themeColor="text1"/>
          <w:sz w:val="28"/>
          <w:szCs w:val="28"/>
          <w:lang w:val="vi-VN"/>
        </w:rPr>
        <w:t>Độ chính xác của dự đoán dài hạn: Dự đoán giá cổ phiếu, đặc biệt là trong khoảng thời gian dài như 3 năm, là một nhiệm vụ cực kỳ khó khăn. Thị trường chịu ảnh hưởng của nhiều yếu tố phức tạp và khó lường (kinh tế, chính trị, sự kiện bất ngờ, tâm lý nhà đầu tư) mà mô hình dựa trên dữ liệu lịch sử khó có thể nắm bắt hết được.</w:t>
      </w:r>
    </w:p>
    <w:p w14:paraId="5B4CA79D" w14:textId="36589782" w:rsidR="00C97A27" w:rsidRPr="00C97A27" w:rsidRDefault="006706C8"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ab/>
      </w:r>
      <w:r w:rsidR="00C97A27" w:rsidRPr="00C97A27">
        <w:rPr>
          <w:rFonts w:ascii="Arial" w:hAnsi="Arial" w:cs="Arial"/>
          <w:color w:val="000000" w:themeColor="text1"/>
          <w:sz w:val="28"/>
          <w:szCs w:val="28"/>
          <w:lang w:val="vi-VN"/>
        </w:rPr>
        <w:t>Lỗi tích lũy: Trong quá trình dự đoán lặp đi lặp lại cho tương lai, sai số ở mỗi bước dự đoán có thể tích lũy, làm giảm độ chính xác của các dự đoán xa hơn.</w:t>
      </w:r>
    </w:p>
    <w:p w14:paraId="26C70642" w14:textId="46E0BA51" w:rsidR="00C97A27" w:rsidRPr="00C97A27" w:rsidRDefault="006706C8"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ab/>
      </w:r>
      <w:r w:rsidR="00C97A27" w:rsidRPr="00C97A27">
        <w:rPr>
          <w:rFonts w:ascii="Arial" w:hAnsi="Arial" w:cs="Arial"/>
          <w:color w:val="000000" w:themeColor="text1"/>
          <w:sz w:val="28"/>
          <w:szCs w:val="28"/>
          <w:lang w:val="vi-VN"/>
        </w:rPr>
        <w:t>Tính không dừng của dữ liệu tài chính: Giá cổ phiếu thường không ổn định theo thời gian, các mô hình có thể gặp khó khăn khi các mẫu hình thị trường thay đổi.</w:t>
      </w:r>
    </w:p>
    <w:p w14:paraId="3C47CBBF" w14:textId="48AA4332" w:rsidR="00C97A27" w:rsidRPr="00C97A27" w:rsidRDefault="006706C8"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ab/>
      </w:r>
      <w:r w:rsidR="00C97A27" w:rsidRPr="00C97A27">
        <w:rPr>
          <w:rFonts w:ascii="Arial" w:hAnsi="Arial" w:cs="Arial"/>
          <w:color w:val="000000" w:themeColor="text1"/>
          <w:sz w:val="28"/>
          <w:szCs w:val="28"/>
          <w:lang w:val="vi-VN"/>
        </w:rPr>
        <w:t>Phụ thuộc vào dữ liệu lịch sử: Mô hình chỉ học từ những gì đã xảy ra trong quá khứ và không thể dự đoán các "thiên nga đen" hoặc các thay đổi cấu trúc thị trường đột ngột.</w:t>
      </w:r>
    </w:p>
    <w:p w14:paraId="296039F3" w14:textId="5C2D15CD" w:rsidR="00C97A27" w:rsidRDefault="006706C8"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lastRenderedPageBreak/>
        <w:tab/>
      </w:r>
      <w:r w:rsidR="00C97A27" w:rsidRPr="00C97A27">
        <w:rPr>
          <w:rFonts w:ascii="Arial" w:hAnsi="Arial" w:cs="Arial"/>
          <w:color w:val="000000" w:themeColor="text1"/>
          <w:sz w:val="28"/>
          <w:szCs w:val="28"/>
          <w:lang w:val="vi-VN"/>
        </w:rPr>
        <w:t>Phạm vi dữ liệu huấn luyện: Hiệu suất của mô hình phụ thuộc rất nhiều vào chất lượng và phạm vi của dữ liệu huấn luyện. Nếu dữ liệu huấn luyện (trong trường hợp này là "2021-2025") không bao gồm đủ các trạng thái thị trường khác nhau, mô hình có thể hoạt động không tốt trong các điều kiện thị trường mới. Cần làm rõ ngày kết thúc chính xác của dữ liệu vdhd.xlsx để hiểu rõ hơn về khoảng thời gian dự đoán.</w:t>
      </w:r>
    </w:p>
    <w:p w14:paraId="16296D9E" w14:textId="4E5F0FD4" w:rsidR="006706C8" w:rsidRDefault="006706C8"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p>
    <w:p w14:paraId="2FEF1228" w14:textId="77777777" w:rsidR="006706C8" w:rsidRPr="00C97A27" w:rsidRDefault="006706C8"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p>
    <w:p w14:paraId="6B9BF7C4" w14:textId="77777777" w:rsidR="00C97A27" w:rsidRPr="006706C8"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themeColor="text1"/>
          <w:sz w:val="28"/>
          <w:szCs w:val="28"/>
          <w:lang w:val="vi-VN"/>
        </w:rPr>
      </w:pPr>
      <w:r w:rsidRPr="006706C8">
        <w:rPr>
          <w:rFonts w:ascii="Arial" w:hAnsi="Arial" w:cs="Arial"/>
          <w:b/>
          <w:bCs/>
          <w:color w:val="000000" w:themeColor="text1"/>
          <w:sz w:val="28"/>
          <w:szCs w:val="28"/>
          <w:lang w:val="vi-VN"/>
        </w:rPr>
        <w:t>4. Kết luận và Hướng phát triển tương lai:</w:t>
      </w:r>
    </w:p>
    <w:p w14:paraId="597D07E6" w14:textId="7777777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p>
    <w:p w14:paraId="2CA4D966" w14:textId="77777777" w:rsidR="00C97A27" w:rsidRPr="006706C8"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themeColor="text1"/>
          <w:sz w:val="28"/>
          <w:szCs w:val="28"/>
          <w:lang w:val="vi-VN"/>
        </w:rPr>
      </w:pPr>
      <w:r w:rsidRPr="006706C8">
        <w:rPr>
          <w:rFonts w:ascii="Arial" w:hAnsi="Arial" w:cs="Arial"/>
          <w:b/>
          <w:bCs/>
          <w:color w:val="000000" w:themeColor="text1"/>
          <w:sz w:val="28"/>
          <w:szCs w:val="28"/>
          <w:lang w:val="vi-VN"/>
        </w:rPr>
        <w:t>4.1. Kết luận:</w:t>
      </w:r>
    </w:p>
    <w:p w14:paraId="4B34E589" w14:textId="01984FB8" w:rsidR="00C97A27" w:rsidRPr="00C97A27" w:rsidRDefault="006706C8"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ab/>
      </w:r>
      <w:r w:rsidR="00C97A27" w:rsidRPr="00C97A27">
        <w:rPr>
          <w:rFonts w:ascii="Arial" w:hAnsi="Arial" w:cs="Arial"/>
          <w:color w:val="000000" w:themeColor="text1"/>
          <w:sz w:val="28"/>
          <w:szCs w:val="28"/>
          <w:lang w:val="vi-VN"/>
        </w:rPr>
        <w:t>Dự án đã thành công trong việc triển khai một mô hình LSTM để dự đoán giá cổ phiếu HAG, sử dụng dữ liệu lịch sử và các chỉ báo kỹ thuật. Mô hình cho thấy khả năng dự đoán trên tập kiểm tra (cần nêu rõ mức độ dựa trên RMSE). Tuy nhiên, các kết quả dự đoán dài hạn (3 năm) cần được xem xét với sự thận trọng cao do những thách thức và hạn chế cố hữu của việc dự đoán thị trường tài chính trong thời gian dài.</w:t>
      </w:r>
    </w:p>
    <w:p w14:paraId="47569D8C" w14:textId="7777777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p>
    <w:p w14:paraId="60E6E976" w14:textId="77777777" w:rsidR="00C97A27" w:rsidRPr="006706C8"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themeColor="text1"/>
          <w:sz w:val="28"/>
          <w:szCs w:val="28"/>
          <w:lang w:val="vi-VN"/>
        </w:rPr>
      </w:pPr>
      <w:r w:rsidRPr="006706C8">
        <w:rPr>
          <w:rFonts w:ascii="Arial" w:hAnsi="Arial" w:cs="Arial"/>
          <w:b/>
          <w:bCs/>
          <w:color w:val="000000" w:themeColor="text1"/>
          <w:sz w:val="28"/>
          <w:szCs w:val="28"/>
          <w:lang w:val="vi-VN"/>
        </w:rPr>
        <w:t>4.2. Hướng phát triển tương lai:</w:t>
      </w:r>
    </w:p>
    <w:p w14:paraId="15973966" w14:textId="7777777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p>
    <w:p w14:paraId="6581B640" w14:textId="4B36E863" w:rsidR="00C97A27" w:rsidRPr="00C97A27" w:rsidRDefault="006706C8"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ab/>
      </w:r>
      <w:r w:rsidR="00C97A27" w:rsidRPr="00C97A27">
        <w:rPr>
          <w:rFonts w:ascii="Arial" w:hAnsi="Arial" w:cs="Arial"/>
          <w:color w:val="000000" w:themeColor="text1"/>
          <w:sz w:val="28"/>
          <w:szCs w:val="28"/>
          <w:lang w:val="vi-VN"/>
        </w:rPr>
        <w:t>Thử nghiệm thêm đặc trưng: Bổ sung các đặc trưng khác như chỉ báo khối lượng (ví dụ: OBV - On-Balance Volume), các chỉ báo kinh tế vĩ mô, hoặc phân tích cảm tính từ tin tức liên quan đến HAG.</w:t>
      </w:r>
    </w:p>
    <w:p w14:paraId="3C3997EE" w14:textId="77777777" w:rsidR="00C97A27" w:rsidRPr="00C97A27" w:rsidRDefault="00C97A27"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sidRPr="00C97A27">
        <w:rPr>
          <w:rFonts w:ascii="Arial" w:hAnsi="Arial" w:cs="Arial"/>
          <w:color w:val="000000" w:themeColor="text1"/>
          <w:sz w:val="28"/>
          <w:szCs w:val="28"/>
          <w:lang w:val="vi-VN"/>
        </w:rPr>
        <w:t>Tinh chỉnh siêu tham số: Sử dụng các kỹ thuật như Grid Search hoặc Random Search để tìm bộ siêu tham số tối ưu cho mô hình LSTM (ví dụ: số lớp, số units mỗi lớp, learning rate).</w:t>
      </w:r>
    </w:p>
    <w:p w14:paraId="088667C5" w14:textId="147DEDB1" w:rsidR="00C97A27" w:rsidRPr="00C97A27" w:rsidRDefault="006706C8"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ab/>
      </w:r>
      <w:r w:rsidR="00C97A27" w:rsidRPr="00C97A27">
        <w:rPr>
          <w:rFonts w:ascii="Arial" w:hAnsi="Arial" w:cs="Arial"/>
          <w:color w:val="000000" w:themeColor="text1"/>
          <w:sz w:val="28"/>
          <w:szCs w:val="28"/>
          <w:lang w:val="vi-VN"/>
        </w:rPr>
        <w:t>So sánh với các mô hình khác: Thử nghiệm các mô hình dự đoán chuỗi thời gian khác như ARIMA, Prophet, hoặc các kiến trúc mạng neuron khác (ví dụ: GRU, Transformer) để so sánh hiệu suất.</w:t>
      </w:r>
    </w:p>
    <w:p w14:paraId="2747B008" w14:textId="3E14686E" w:rsidR="00C97A27" w:rsidRPr="00C97A27" w:rsidRDefault="006706C8"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ab/>
      </w:r>
      <w:r w:rsidR="00C97A27" w:rsidRPr="00C97A27">
        <w:rPr>
          <w:rFonts w:ascii="Arial" w:hAnsi="Arial" w:cs="Arial"/>
          <w:color w:val="000000" w:themeColor="text1"/>
          <w:sz w:val="28"/>
          <w:szCs w:val="28"/>
          <w:lang w:val="vi-VN"/>
        </w:rPr>
        <w:t>Đánh giá chi tiết hơn: Sử dụng thêm các thước đo đánh giá như MAE, MAPE, và độ chính xác về hướng (directional accuracy).</w:t>
      </w:r>
    </w:p>
    <w:p w14:paraId="0438F6FB" w14:textId="2FF72897" w:rsidR="00C97A27" w:rsidRPr="00C97A27" w:rsidRDefault="006706C8"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ab/>
      </w:r>
      <w:r w:rsidR="00C97A27" w:rsidRPr="00C97A27">
        <w:rPr>
          <w:rFonts w:ascii="Arial" w:hAnsi="Arial" w:cs="Arial"/>
          <w:color w:val="000000" w:themeColor="text1"/>
          <w:sz w:val="28"/>
          <w:szCs w:val="28"/>
          <w:lang w:val="vi-VN"/>
        </w:rPr>
        <w:t>Xem xét khoảng thời gian dự đoán ngắn hơn: Tập trung vào dự đoán ngắn hạn (ví dụ: vài ngày hoặc vài tuần) có thể mang lại kết quả đáng tin cậy hơn.</w:t>
      </w:r>
    </w:p>
    <w:p w14:paraId="1867A705" w14:textId="37DD0086" w:rsidR="00C97A27" w:rsidRPr="00C97A27" w:rsidRDefault="006706C8"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ab/>
      </w:r>
      <w:r w:rsidR="00C97A27" w:rsidRPr="00C97A27">
        <w:rPr>
          <w:rFonts w:ascii="Arial" w:hAnsi="Arial" w:cs="Arial"/>
          <w:color w:val="000000" w:themeColor="text1"/>
          <w:sz w:val="28"/>
          <w:szCs w:val="28"/>
          <w:lang w:val="vi-VN"/>
        </w:rPr>
        <w:t>Phân tích độ nhạy của mô hình: Kiểm tra xem mô hình hoạt động như thế nào với các cửa sổ thời gian đầu vào (sequence length) khác nhau.</w:t>
      </w:r>
    </w:p>
    <w:p w14:paraId="1665AB65" w14:textId="64C6C386" w:rsidR="00C97A27" w:rsidRDefault="006706C8"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ab/>
      </w:r>
      <w:r w:rsidR="00C97A27" w:rsidRPr="00C97A27">
        <w:rPr>
          <w:rFonts w:ascii="Arial" w:hAnsi="Arial" w:cs="Arial"/>
          <w:color w:val="000000" w:themeColor="text1"/>
          <w:sz w:val="28"/>
          <w:szCs w:val="28"/>
          <w:lang w:val="vi-VN"/>
        </w:rPr>
        <w:t>Kết hợp dữ liệu bên ngoài: Nếu có thể, tích hợp dữ liệu từ các nguồn bên ngoài (ví dụ: báo cáo tài chính của công ty, tin tức thị trường) có thể cải thiện độ chính xác của mô hình.</w:t>
      </w:r>
    </w:p>
    <w:p w14:paraId="3847D39B" w14:textId="368DB8AD" w:rsidR="001B791F" w:rsidRDefault="001B791F"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p>
    <w:p w14:paraId="75F296BE" w14:textId="2301D405" w:rsidR="001B791F" w:rsidRDefault="001B791F"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themeColor="text1"/>
          <w:sz w:val="28"/>
          <w:szCs w:val="28"/>
          <w:lang w:val="vi-VN"/>
        </w:rPr>
      </w:pPr>
      <w:r w:rsidRPr="001B791F">
        <w:rPr>
          <w:rFonts w:ascii="Arial" w:hAnsi="Arial" w:cs="Arial"/>
          <w:b/>
          <w:bCs/>
          <w:color w:val="000000" w:themeColor="text1"/>
          <w:sz w:val="28"/>
          <w:szCs w:val="28"/>
          <w:lang w:val="vi-VN"/>
        </w:rPr>
        <w:lastRenderedPageBreak/>
        <w:t>Tài liệu tham khảo:</w:t>
      </w:r>
    </w:p>
    <w:p w14:paraId="45BEA456" w14:textId="6C7DED04" w:rsidR="001B791F" w:rsidRDefault="001B791F" w:rsidP="001B79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 xml:space="preserve">1. </w:t>
      </w:r>
      <w:r w:rsidRPr="00CA6F11">
        <w:rPr>
          <w:rFonts w:ascii="Arial" w:hAnsi="Arial" w:cs="Arial"/>
          <w:b/>
          <w:bCs/>
          <w:color w:val="000000" w:themeColor="text1"/>
          <w:sz w:val="28"/>
          <w:szCs w:val="28"/>
          <w:lang w:val="vi-VN"/>
        </w:rPr>
        <w:t xml:space="preserve">Python LSTM (Long Short-Term Memory Network) for Stock Predictions </w:t>
      </w:r>
      <w:r w:rsidRPr="00CA6F11">
        <w:rPr>
          <w:rFonts w:ascii="Arial" w:hAnsi="Arial" w:cs="Arial"/>
          <w:b/>
          <w:bCs/>
          <w:color w:val="000000" w:themeColor="text1"/>
          <w:sz w:val="28"/>
          <w:szCs w:val="28"/>
          <w:lang w:val="vi-VN"/>
        </w:rPr>
        <w:t>–</w:t>
      </w:r>
      <w:r w:rsidRPr="00CA6F11">
        <w:rPr>
          <w:rFonts w:ascii="Arial" w:hAnsi="Arial" w:cs="Arial"/>
          <w:b/>
          <w:bCs/>
          <w:color w:val="000000" w:themeColor="text1"/>
          <w:sz w:val="28"/>
          <w:szCs w:val="28"/>
          <w:lang w:val="vi-VN"/>
        </w:rPr>
        <w:t xml:space="preserve"> DataCamp</w:t>
      </w:r>
      <w:r>
        <w:rPr>
          <w:rFonts w:ascii="Arial" w:hAnsi="Arial" w:cs="Arial"/>
          <w:color w:val="000000" w:themeColor="text1"/>
          <w:sz w:val="28"/>
          <w:szCs w:val="28"/>
          <w:lang w:val="vi-VN"/>
        </w:rPr>
        <w:t xml:space="preserve"> - </w:t>
      </w:r>
      <w:r w:rsidRPr="001B791F">
        <w:rPr>
          <w:rFonts w:ascii="Arial" w:hAnsi="Arial" w:cs="Arial"/>
          <w:color w:val="000000" w:themeColor="text1"/>
          <w:sz w:val="28"/>
          <w:szCs w:val="28"/>
          <w:lang w:val="vi-VN"/>
        </w:rPr>
        <w:t xml:space="preserve">Một hướng dẫn chi tiết về cách sử dụng LSTM bằng Python để dự đoán giá cổ phiếu, bao gồm các bước tiền xử lý dữ liệu, xây dựng </w:t>
      </w:r>
      <w:r w:rsidR="00CA6F11">
        <w:rPr>
          <w:rFonts w:ascii="Arial" w:hAnsi="Arial" w:cs="Arial"/>
          <w:color w:val="000000" w:themeColor="text1"/>
          <w:sz w:val="28"/>
          <w:szCs w:val="28"/>
          <w:lang w:val="vi-VN"/>
        </w:rPr>
        <w:t xml:space="preserve"> </w:t>
      </w:r>
      <w:r w:rsidRPr="001B791F">
        <w:rPr>
          <w:rFonts w:ascii="Arial" w:hAnsi="Arial" w:cs="Arial"/>
          <w:color w:val="000000" w:themeColor="text1"/>
          <w:sz w:val="28"/>
          <w:szCs w:val="28"/>
          <w:lang w:val="vi-VN"/>
        </w:rPr>
        <w:t>mô hình và trực quan hóa kết quả.</w:t>
      </w:r>
    </w:p>
    <w:p w14:paraId="35FAA40C" w14:textId="12B27B05" w:rsidR="00CA6F11" w:rsidRDefault="00CA6F11" w:rsidP="001B79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hyperlink r:id="rId9" w:history="1">
        <w:r w:rsidRPr="00CA6F11">
          <w:rPr>
            <w:rStyle w:val="Hyperlink"/>
            <w:rFonts w:ascii="Arial" w:hAnsi="Arial" w:cs="Arial"/>
            <w:sz w:val="28"/>
            <w:szCs w:val="28"/>
            <w:lang w:val="vi-VN"/>
          </w:rPr>
          <w:t>https://www.datacamp.com/tutorial/lstm-python-stock-market</w:t>
        </w:r>
      </w:hyperlink>
    </w:p>
    <w:p w14:paraId="1CB88B08" w14:textId="77777777" w:rsidR="00CA6F11" w:rsidRPr="001B791F" w:rsidRDefault="00CA6F11" w:rsidP="001B79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p>
    <w:p w14:paraId="251EBE79" w14:textId="08E98EA9" w:rsidR="001B791F" w:rsidRDefault="00CA6F11" w:rsidP="001B79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 xml:space="preserve">2. </w:t>
      </w:r>
      <w:r w:rsidR="001B791F" w:rsidRPr="00CA6F11">
        <w:rPr>
          <w:rFonts w:ascii="Arial" w:hAnsi="Arial" w:cs="Arial"/>
          <w:b/>
          <w:bCs/>
          <w:color w:val="000000" w:themeColor="text1"/>
          <w:sz w:val="28"/>
          <w:szCs w:val="28"/>
          <w:lang w:val="vi-VN"/>
        </w:rPr>
        <w:t>Stock Market Prediction using Machine Learning in 2025 -Simplilearn.com</w:t>
      </w:r>
      <w:r w:rsidR="001B791F" w:rsidRPr="001B791F">
        <w:rPr>
          <w:rFonts w:ascii="Arial" w:hAnsi="Arial" w:cs="Arial"/>
          <w:color w:val="000000" w:themeColor="text1"/>
          <w:sz w:val="28"/>
          <w:szCs w:val="28"/>
          <w:lang w:val="vi-VN"/>
        </w:rPr>
        <w:t xml:space="preserve">   </w:t>
      </w:r>
      <w:r>
        <w:rPr>
          <w:rFonts w:ascii="Arial" w:hAnsi="Arial" w:cs="Arial"/>
          <w:color w:val="000000" w:themeColor="text1"/>
          <w:sz w:val="28"/>
          <w:szCs w:val="28"/>
          <w:lang w:val="vi-VN"/>
        </w:rPr>
        <w:t xml:space="preserve">- </w:t>
      </w:r>
      <w:r w:rsidR="001B791F" w:rsidRPr="001B791F">
        <w:rPr>
          <w:rFonts w:ascii="Arial" w:hAnsi="Arial" w:cs="Arial"/>
          <w:color w:val="000000" w:themeColor="text1"/>
          <w:sz w:val="28"/>
          <w:szCs w:val="28"/>
          <w:lang w:val="vi-VN"/>
        </w:rPr>
        <w:t>Bài viết này cung cấp cái nhìn tổng quan về dự đoán giá cổ phiếu bằng học máy và đi sâu vào việc sử dụng LSTM, bao gồm các bước từ thu thập dữ liệu đến kiểm tra mô hình.</w:t>
      </w:r>
    </w:p>
    <w:p w14:paraId="0312A9D6" w14:textId="126AEB93" w:rsidR="00CA6F11" w:rsidRDefault="00CA6F11" w:rsidP="001B79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hyperlink r:id="rId10" w:history="1">
        <w:r w:rsidRPr="00CA6F11">
          <w:rPr>
            <w:rStyle w:val="Hyperlink"/>
            <w:rFonts w:ascii="Arial" w:hAnsi="Arial" w:cs="Arial"/>
            <w:sz w:val="28"/>
            <w:szCs w:val="28"/>
            <w:lang w:val="vi-VN"/>
          </w:rPr>
          <w:t>https://www.simplilearn.com/tutorials/machine-learning-tutorial/stock-price-prediction-using-machine-learning</w:t>
        </w:r>
      </w:hyperlink>
    </w:p>
    <w:p w14:paraId="2ADC1A67" w14:textId="77777777" w:rsidR="00CA6F11" w:rsidRPr="001B791F" w:rsidRDefault="00CA6F11" w:rsidP="001B79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p>
    <w:p w14:paraId="26ECCE3C" w14:textId="25B8B88E" w:rsidR="001B791F" w:rsidRDefault="00CA6F11" w:rsidP="001B79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 xml:space="preserve">3. </w:t>
      </w:r>
      <w:r w:rsidR="001B791F" w:rsidRPr="00CA6F11">
        <w:rPr>
          <w:rFonts w:ascii="Arial" w:hAnsi="Arial" w:cs="Arial"/>
          <w:b/>
          <w:bCs/>
          <w:color w:val="000000" w:themeColor="text1"/>
          <w:sz w:val="28"/>
          <w:szCs w:val="28"/>
          <w:lang w:val="vi-VN"/>
        </w:rPr>
        <w:t xml:space="preserve">Stock Price Prediction Project using TensorFlow </w:t>
      </w:r>
      <w:r>
        <w:rPr>
          <w:rFonts w:ascii="Arial" w:hAnsi="Arial" w:cs="Arial"/>
          <w:b/>
          <w:bCs/>
          <w:color w:val="000000" w:themeColor="text1"/>
          <w:sz w:val="28"/>
          <w:szCs w:val="28"/>
          <w:lang w:val="vi-VN"/>
        </w:rPr>
        <w:t>–</w:t>
      </w:r>
      <w:r w:rsidR="001B791F" w:rsidRPr="00CA6F11">
        <w:rPr>
          <w:rFonts w:ascii="Arial" w:hAnsi="Arial" w:cs="Arial"/>
          <w:b/>
          <w:bCs/>
          <w:color w:val="000000" w:themeColor="text1"/>
          <w:sz w:val="28"/>
          <w:szCs w:val="28"/>
          <w:lang w:val="vi-VN"/>
        </w:rPr>
        <w:t xml:space="preserve"> GeeksforGeeks</w:t>
      </w:r>
      <w:r>
        <w:rPr>
          <w:rFonts w:ascii="Arial" w:hAnsi="Arial" w:cs="Arial"/>
          <w:b/>
          <w:bCs/>
          <w:color w:val="000000" w:themeColor="text1"/>
          <w:sz w:val="28"/>
          <w:szCs w:val="28"/>
          <w:lang w:val="vi-VN"/>
        </w:rPr>
        <w:t xml:space="preserve"> </w:t>
      </w:r>
      <w:r>
        <w:rPr>
          <w:rFonts w:ascii="Arial" w:hAnsi="Arial" w:cs="Arial"/>
          <w:color w:val="000000" w:themeColor="text1"/>
          <w:sz w:val="28"/>
          <w:szCs w:val="28"/>
          <w:lang w:val="vi-VN"/>
        </w:rPr>
        <w:t>-</w:t>
      </w:r>
      <w:r w:rsidR="001B791F" w:rsidRPr="001B791F">
        <w:rPr>
          <w:rFonts w:ascii="Arial" w:hAnsi="Arial" w:cs="Arial"/>
          <w:color w:val="000000" w:themeColor="text1"/>
          <w:sz w:val="28"/>
          <w:szCs w:val="28"/>
          <w:lang w:val="vi-VN"/>
        </w:rPr>
        <w:t>Một hướng dẫn từng bước về cách xây dựng mô hình dự đoán giá cổ phiếu bằng TensorFlow và LSTM, bao gồm cả code mẫu.</w:t>
      </w:r>
    </w:p>
    <w:p w14:paraId="3A8CE50C" w14:textId="6DF29596" w:rsidR="00CA6F11" w:rsidRPr="001B791F" w:rsidRDefault="00CA6F11" w:rsidP="001B79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hyperlink r:id="rId11" w:history="1">
        <w:r w:rsidRPr="00CA6F11">
          <w:rPr>
            <w:rStyle w:val="Hyperlink"/>
            <w:rFonts w:ascii="Arial" w:hAnsi="Arial" w:cs="Arial"/>
            <w:sz w:val="28"/>
            <w:szCs w:val="28"/>
            <w:lang w:val="vi-VN"/>
          </w:rPr>
          <w:t>https://www.geeksforgeeks.org/stock-price-prediction-project-using-tensorflow/</w:t>
        </w:r>
      </w:hyperlink>
    </w:p>
    <w:p w14:paraId="182F96B1" w14:textId="0E617DE0" w:rsidR="001B791F" w:rsidRDefault="00CA6F11" w:rsidP="001B79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r>
        <w:rPr>
          <w:rFonts w:ascii="Arial" w:hAnsi="Arial" w:cs="Arial"/>
          <w:color w:val="000000" w:themeColor="text1"/>
          <w:sz w:val="28"/>
          <w:szCs w:val="28"/>
          <w:lang w:val="vi-VN"/>
        </w:rPr>
        <w:t xml:space="preserve">4. </w:t>
      </w:r>
      <w:r w:rsidR="001B791F" w:rsidRPr="00CA6F11">
        <w:rPr>
          <w:rFonts w:ascii="Arial" w:hAnsi="Arial" w:cs="Arial"/>
          <w:b/>
          <w:bCs/>
          <w:color w:val="000000" w:themeColor="text1"/>
          <w:sz w:val="28"/>
          <w:szCs w:val="28"/>
          <w:lang w:val="vi-VN"/>
        </w:rPr>
        <w:t>Stock Price Prediction using LSTM and its Implementation - Analytics Vidhya</w:t>
      </w:r>
      <w:r>
        <w:rPr>
          <w:rFonts w:ascii="Arial" w:hAnsi="Arial" w:cs="Arial"/>
          <w:b/>
          <w:bCs/>
          <w:color w:val="000000" w:themeColor="text1"/>
          <w:sz w:val="28"/>
          <w:szCs w:val="28"/>
          <w:lang w:val="vi-VN"/>
        </w:rPr>
        <w:t xml:space="preserve"> </w:t>
      </w:r>
      <w:r w:rsidRPr="00CA6F11">
        <w:rPr>
          <w:rFonts w:ascii="Arial" w:hAnsi="Arial" w:cs="Arial"/>
          <w:color w:val="000000" w:themeColor="text1"/>
          <w:sz w:val="28"/>
          <w:szCs w:val="28"/>
          <w:lang w:val="vi-VN"/>
        </w:rPr>
        <w:t xml:space="preserve">- </w:t>
      </w:r>
      <w:r w:rsidR="001B791F" w:rsidRPr="001B791F">
        <w:rPr>
          <w:rFonts w:ascii="Arial" w:hAnsi="Arial" w:cs="Arial"/>
          <w:color w:val="000000" w:themeColor="text1"/>
          <w:sz w:val="28"/>
          <w:szCs w:val="28"/>
          <w:lang w:val="vi-VN"/>
        </w:rPr>
        <w:t>Giải thích về kiến trúc LSTM và cách nó giải quyết các thách thức trong dự đoán chuỗi thời gian, cùng với việc triển khai thực tế trên dữ liệu chứng khoán.</w:t>
      </w:r>
    </w:p>
    <w:p w14:paraId="4D26C0E2" w14:textId="4B2D88F3" w:rsidR="00CA6F11" w:rsidRPr="00CA6F11" w:rsidRDefault="00CA6F11" w:rsidP="001B79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hyperlink r:id="rId12" w:history="1">
        <w:r w:rsidRPr="00CA6F11">
          <w:rPr>
            <w:rStyle w:val="Hyperlink"/>
            <w:rFonts w:ascii="Arial" w:hAnsi="Arial" w:cs="Arial"/>
            <w:sz w:val="28"/>
            <w:szCs w:val="28"/>
            <w:lang w:val="vi-VN"/>
          </w:rPr>
          <w:t>https://www.analyticsvidhya.com/blog/2021/12/stock-price-prediction-using-lstm/</w:t>
        </w:r>
      </w:hyperlink>
    </w:p>
    <w:p w14:paraId="187A32F6" w14:textId="77777777" w:rsidR="001B791F" w:rsidRPr="00397E51" w:rsidRDefault="001B791F" w:rsidP="00C97A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8"/>
          <w:szCs w:val="28"/>
          <w:lang w:val="vi-VN"/>
        </w:rPr>
      </w:pPr>
    </w:p>
    <w:sectPr w:rsidR="001B791F" w:rsidRPr="00397E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C76B6C"/>
    <w:multiLevelType w:val="hybridMultilevel"/>
    <w:tmpl w:val="A66E784E"/>
    <w:lvl w:ilvl="0" w:tplc="AA82B2CE">
      <w:start w:val="1"/>
      <w:numFmt w:val="bullet"/>
      <w:lvlText w:val="u"/>
      <w:lvlJc w:val="left"/>
      <w:pPr>
        <w:tabs>
          <w:tab w:val="num" w:pos="720"/>
        </w:tabs>
        <w:ind w:left="720" w:hanging="360"/>
      </w:pPr>
      <w:rPr>
        <w:rFonts w:ascii="Wingdings 3" w:hAnsi="Wingdings 3" w:hint="default"/>
      </w:rPr>
    </w:lvl>
    <w:lvl w:ilvl="1" w:tplc="2FBA7E1A" w:tentative="1">
      <w:start w:val="1"/>
      <w:numFmt w:val="bullet"/>
      <w:lvlText w:val="u"/>
      <w:lvlJc w:val="left"/>
      <w:pPr>
        <w:tabs>
          <w:tab w:val="num" w:pos="1440"/>
        </w:tabs>
        <w:ind w:left="1440" w:hanging="360"/>
      </w:pPr>
      <w:rPr>
        <w:rFonts w:ascii="Wingdings 3" w:hAnsi="Wingdings 3" w:hint="default"/>
      </w:rPr>
    </w:lvl>
    <w:lvl w:ilvl="2" w:tplc="246A6DCE" w:tentative="1">
      <w:start w:val="1"/>
      <w:numFmt w:val="bullet"/>
      <w:lvlText w:val="u"/>
      <w:lvlJc w:val="left"/>
      <w:pPr>
        <w:tabs>
          <w:tab w:val="num" w:pos="2160"/>
        </w:tabs>
        <w:ind w:left="2160" w:hanging="360"/>
      </w:pPr>
      <w:rPr>
        <w:rFonts w:ascii="Wingdings 3" w:hAnsi="Wingdings 3" w:hint="default"/>
      </w:rPr>
    </w:lvl>
    <w:lvl w:ilvl="3" w:tplc="D28CF656" w:tentative="1">
      <w:start w:val="1"/>
      <w:numFmt w:val="bullet"/>
      <w:lvlText w:val="u"/>
      <w:lvlJc w:val="left"/>
      <w:pPr>
        <w:tabs>
          <w:tab w:val="num" w:pos="2880"/>
        </w:tabs>
        <w:ind w:left="2880" w:hanging="360"/>
      </w:pPr>
      <w:rPr>
        <w:rFonts w:ascii="Wingdings 3" w:hAnsi="Wingdings 3" w:hint="default"/>
      </w:rPr>
    </w:lvl>
    <w:lvl w:ilvl="4" w:tplc="F9A02C8E" w:tentative="1">
      <w:start w:val="1"/>
      <w:numFmt w:val="bullet"/>
      <w:lvlText w:val="u"/>
      <w:lvlJc w:val="left"/>
      <w:pPr>
        <w:tabs>
          <w:tab w:val="num" w:pos="3600"/>
        </w:tabs>
        <w:ind w:left="3600" w:hanging="360"/>
      </w:pPr>
      <w:rPr>
        <w:rFonts w:ascii="Wingdings 3" w:hAnsi="Wingdings 3" w:hint="default"/>
      </w:rPr>
    </w:lvl>
    <w:lvl w:ilvl="5" w:tplc="9FC036FC" w:tentative="1">
      <w:start w:val="1"/>
      <w:numFmt w:val="bullet"/>
      <w:lvlText w:val="u"/>
      <w:lvlJc w:val="left"/>
      <w:pPr>
        <w:tabs>
          <w:tab w:val="num" w:pos="4320"/>
        </w:tabs>
        <w:ind w:left="4320" w:hanging="360"/>
      </w:pPr>
      <w:rPr>
        <w:rFonts w:ascii="Wingdings 3" w:hAnsi="Wingdings 3" w:hint="default"/>
      </w:rPr>
    </w:lvl>
    <w:lvl w:ilvl="6" w:tplc="D9B6A744" w:tentative="1">
      <w:start w:val="1"/>
      <w:numFmt w:val="bullet"/>
      <w:lvlText w:val="u"/>
      <w:lvlJc w:val="left"/>
      <w:pPr>
        <w:tabs>
          <w:tab w:val="num" w:pos="5040"/>
        </w:tabs>
        <w:ind w:left="5040" w:hanging="360"/>
      </w:pPr>
      <w:rPr>
        <w:rFonts w:ascii="Wingdings 3" w:hAnsi="Wingdings 3" w:hint="default"/>
      </w:rPr>
    </w:lvl>
    <w:lvl w:ilvl="7" w:tplc="7E0650D2" w:tentative="1">
      <w:start w:val="1"/>
      <w:numFmt w:val="bullet"/>
      <w:lvlText w:val="u"/>
      <w:lvlJc w:val="left"/>
      <w:pPr>
        <w:tabs>
          <w:tab w:val="num" w:pos="5760"/>
        </w:tabs>
        <w:ind w:left="5760" w:hanging="360"/>
      </w:pPr>
      <w:rPr>
        <w:rFonts w:ascii="Wingdings 3" w:hAnsi="Wingdings 3" w:hint="default"/>
      </w:rPr>
    </w:lvl>
    <w:lvl w:ilvl="8" w:tplc="15C6B5FE" w:tentative="1">
      <w:start w:val="1"/>
      <w:numFmt w:val="bullet"/>
      <w:lvlText w:val="u"/>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6CC"/>
    <w:rsid w:val="001130ED"/>
    <w:rsid w:val="0013734E"/>
    <w:rsid w:val="00187E33"/>
    <w:rsid w:val="001A1BC7"/>
    <w:rsid w:val="001A788B"/>
    <w:rsid w:val="001B791F"/>
    <w:rsid w:val="002070EB"/>
    <w:rsid w:val="00397E51"/>
    <w:rsid w:val="004526AB"/>
    <w:rsid w:val="004A5005"/>
    <w:rsid w:val="004A7FAB"/>
    <w:rsid w:val="0057018B"/>
    <w:rsid w:val="005A4271"/>
    <w:rsid w:val="006706C8"/>
    <w:rsid w:val="007277DF"/>
    <w:rsid w:val="007C096A"/>
    <w:rsid w:val="008C62FC"/>
    <w:rsid w:val="008F6098"/>
    <w:rsid w:val="00916367"/>
    <w:rsid w:val="009852DF"/>
    <w:rsid w:val="00A426CC"/>
    <w:rsid w:val="00A66492"/>
    <w:rsid w:val="00B11B6F"/>
    <w:rsid w:val="00B404C4"/>
    <w:rsid w:val="00BD6A4E"/>
    <w:rsid w:val="00C911D8"/>
    <w:rsid w:val="00C97A27"/>
    <w:rsid w:val="00C97BCF"/>
    <w:rsid w:val="00CA6F11"/>
    <w:rsid w:val="00CD3838"/>
    <w:rsid w:val="00F951A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6A72"/>
  <w15:chartTrackingRefBased/>
  <w15:docId w15:val="{B68DBED8-8F10-704A-AC89-8F79DCFE4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4271"/>
    <w:rPr>
      <w:color w:val="0563C1" w:themeColor="hyperlink"/>
      <w:u w:val="single"/>
    </w:rPr>
  </w:style>
  <w:style w:type="character" w:styleId="UnresolvedMention">
    <w:name w:val="Unresolved Mention"/>
    <w:basedOn w:val="DefaultParagraphFont"/>
    <w:uiPriority w:val="99"/>
    <w:semiHidden/>
    <w:unhideWhenUsed/>
    <w:rsid w:val="005A4271"/>
    <w:rPr>
      <w:color w:val="605E5C"/>
      <w:shd w:val="clear" w:color="auto" w:fill="E1DFDD"/>
    </w:rPr>
  </w:style>
  <w:style w:type="character" w:styleId="FollowedHyperlink">
    <w:name w:val="FollowedHyperlink"/>
    <w:basedOn w:val="DefaultParagraphFont"/>
    <w:uiPriority w:val="99"/>
    <w:semiHidden/>
    <w:unhideWhenUsed/>
    <w:rsid w:val="001A1B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9923">
      <w:bodyDiv w:val="1"/>
      <w:marLeft w:val="0"/>
      <w:marRight w:val="0"/>
      <w:marTop w:val="0"/>
      <w:marBottom w:val="0"/>
      <w:divBdr>
        <w:top w:val="none" w:sz="0" w:space="0" w:color="auto"/>
        <w:left w:val="none" w:sz="0" w:space="0" w:color="auto"/>
        <w:bottom w:val="none" w:sz="0" w:space="0" w:color="auto"/>
        <w:right w:val="none" w:sz="0" w:space="0" w:color="auto"/>
      </w:divBdr>
    </w:div>
    <w:div w:id="287861438">
      <w:bodyDiv w:val="1"/>
      <w:marLeft w:val="0"/>
      <w:marRight w:val="0"/>
      <w:marTop w:val="0"/>
      <w:marBottom w:val="0"/>
      <w:divBdr>
        <w:top w:val="none" w:sz="0" w:space="0" w:color="auto"/>
        <w:left w:val="none" w:sz="0" w:space="0" w:color="auto"/>
        <w:bottom w:val="none" w:sz="0" w:space="0" w:color="auto"/>
        <w:right w:val="none" w:sz="0" w:space="0" w:color="auto"/>
      </w:divBdr>
    </w:div>
    <w:div w:id="398788082">
      <w:bodyDiv w:val="1"/>
      <w:marLeft w:val="0"/>
      <w:marRight w:val="0"/>
      <w:marTop w:val="0"/>
      <w:marBottom w:val="0"/>
      <w:divBdr>
        <w:top w:val="none" w:sz="0" w:space="0" w:color="auto"/>
        <w:left w:val="none" w:sz="0" w:space="0" w:color="auto"/>
        <w:bottom w:val="none" w:sz="0" w:space="0" w:color="auto"/>
        <w:right w:val="none" w:sz="0" w:space="0" w:color="auto"/>
      </w:divBdr>
    </w:div>
    <w:div w:id="507476739">
      <w:bodyDiv w:val="1"/>
      <w:marLeft w:val="0"/>
      <w:marRight w:val="0"/>
      <w:marTop w:val="0"/>
      <w:marBottom w:val="0"/>
      <w:divBdr>
        <w:top w:val="none" w:sz="0" w:space="0" w:color="auto"/>
        <w:left w:val="none" w:sz="0" w:space="0" w:color="auto"/>
        <w:bottom w:val="none" w:sz="0" w:space="0" w:color="auto"/>
        <w:right w:val="none" w:sz="0" w:space="0" w:color="auto"/>
      </w:divBdr>
    </w:div>
    <w:div w:id="536358184">
      <w:bodyDiv w:val="1"/>
      <w:marLeft w:val="0"/>
      <w:marRight w:val="0"/>
      <w:marTop w:val="0"/>
      <w:marBottom w:val="0"/>
      <w:divBdr>
        <w:top w:val="none" w:sz="0" w:space="0" w:color="auto"/>
        <w:left w:val="none" w:sz="0" w:space="0" w:color="auto"/>
        <w:bottom w:val="none" w:sz="0" w:space="0" w:color="auto"/>
        <w:right w:val="none" w:sz="0" w:space="0" w:color="auto"/>
      </w:divBdr>
    </w:div>
    <w:div w:id="615254339">
      <w:bodyDiv w:val="1"/>
      <w:marLeft w:val="0"/>
      <w:marRight w:val="0"/>
      <w:marTop w:val="0"/>
      <w:marBottom w:val="0"/>
      <w:divBdr>
        <w:top w:val="none" w:sz="0" w:space="0" w:color="auto"/>
        <w:left w:val="none" w:sz="0" w:space="0" w:color="auto"/>
        <w:bottom w:val="none" w:sz="0" w:space="0" w:color="auto"/>
        <w:right w:val="none" w:sz="0" w:space="0" w:color="auto"/>
      </w:divBdr>
    </w:div>
    <w:div w:id="631440732">
      <w:bodyDiv w:val="1"/>
      <w:marLeft w:val="0"/>
      <w:marRight w:val="0"/>
      <w:marTop w:val="0"/>
      <w:marBottom w:val="0"/>
      <w:divBdr>
        <w:top w:val="none" w:sz="0" w:space="0" w:color="auto"/>
        <w:left w:val="none" w:sz="0" w:space="0" w:color="auto"/>
        <w:bottom w:val="none" w:sz="0" w:space="0" w:color="auto"/>
        <w:right w:val="none" w:sz="0" w:space="0" w:color="auto"/>
      </w:divBdr>
    </w:div>
    <w:div w:id="1077634038">
      <w:bodyDiv w:val="1"/>
      <w:marLeft w:val="0"/>
      <w:marRight w:val="0"/>
      <w:marTop w:val="0"/>
      <w:marBottom w:val="0"/>
      <w:divBdr>
        <w:top w:val="none" w:sz="0" w:space="0" w:color="auto"/>
        <w:left w:val="none" w:sz="0" w:space="0" w:color="auto"/>
        <w:bottom w:val="none" w:sz="0" w:space="0" w:color="auto"/>
        <w:right w:val="none" w:sz="0" w:space="0" w:color="auto"/>
      </w:divBdr>
    </w:div>
    <w:div w:id="1102989090">
      <w:bodyDiv w:val="1"/>
      <w:marLeft w:val="0"/>
      <w:marRight w:val="0"/>
      <w:marTop w:val="0"/>
      <w:marBottom w:val="0"/>
      <w:divBdr>
        <w:top w:val="none" w:sz="0" w:space="0" w:color="auto"/>
        <w:left w:val="none" w:sz="0" w:space="0" w:color="auto"/>
        <w:bottom w:val="none" w:sz="0" w:space="0" w:color="auto"/>
        <w:right w:val="none" w:sz="0" w:space="0" w:color="auto"/>
      </w:divBdr>
    </w:div>
    <w:div w:id="1133333062">
      <w:bodyDiv w:val="1"/>
      <w:marLeft w:val="0"/>
      <w:marRight w:val="0"/>
      <w:marTop w:val="0"/>
      <w:marBottom w:val="0"/>
      <w:divBdr>
        <w:top w:val="none" w:sz="0" w:space="0" w:color="auto"/>
        <w:left w:val="none" w:sz="0" w:space="0" w:color="auto"/>
        <w:bottom w:val="none" w:sz="0" w:space="0" w:color="auto"/>
        <w:right w:val="none" w:sz="0" w:space="0" w:color="auto"/>
      </w:divBdr>
    </w:div>
    <w:div w:id="1183475305">
      <w:bodyDiv w:val="1"/>
      <w:marLeft w:val="0"/>
      <w:marRight w:val="0"/>
      <w:marTop w:val="0"/>
      <w:marBottom w:val="0"/>
      <w:divBdr>
        <w:top w:val="none" w:sz="0" w:space="0" w:color="auto"/>
        <w:left w:val="none" w:sz="0" w:space="0" w:color="auto"/>
        <w:bottom w:val="none" w:sz="0" w:space="0" w:color="auto"/>
        <w:right w:val="none" w:sz="0" w:space="0" w:color="auto"/>
      </w:divBdr>
    </w:div>
    <w:div w:id="1308704723">
      <w:bodyDiv w:val="1"/>
      <w:marLeft w:val="0"/>
      <w:marRight w:val="0"/>
      <w:marTop w:val="0"/>
      <w:marBottom w:val="0"/>
      <w:divBdr>
        <w:top w:val="none" w:sz="0" w:space="0" w:color="auto"/>
        <w:left w:val="none" w:sz="0" w:space="0" w:color="auto"/>
        <w:bottom w:val="none" w:sz="0" w:space="0" w:color="auto"/>
        <w:right w:val="none" w:sz="0" w:space="0" w:color="auto"/>
      </w:divBdr>
    </w:div>
    <w:div w:id="1344824717">
      <w:bodyDiv w:val="1"/>
      <w:marLeft w:val="0"/>
      <w:marRight w:val="0"/>
      <w:marTop w:val="0"/>
      <w:marBottom w:val="0"/>
      <w:divBdr>
        <w:top w:val="none" w:sz="0" w:space="0" w:color="auto"/>
        <w:left w:val="none" w:sz="0" w:space="0" w:color="auto"/>
        <w:bottom w:val="none" w:sz="0" w:space="0" w:color="auto"/>
        <w:right w:val="none" w:sz="0" w:space="0" w:color="auto"/>
      </w:divBdr>
      <w:divsChild>
        <w:div w:id="487789888">
          <w:marLeft w:val="547"/>
          <w:marRight w:val="0"/>
          <w:marTop w:val="200"/>
          <w:marBottom w:val="0"/>
          <w:divBdr>
            <w:top w:val="none" w:sz="0" w:space="0" w:color="auto"/>
            <w:left w:val="none" w:sz="0" w:space="0" w:color="auto"/>
            <w:bottom w:val="none" w:sz="0" w:space="0" w:color="auto"/>
            <w:right w:val="none" w:sz="0" w:space="0" w:color="auto"/>
          </w:divBdr>
        </w:div>
      </w:divsChild>
    </w:div>
    <w:div w:id="1421557592">
      <w:bodyDiv w:val="1"/>
      <w:marLeft w:val="0"/>
      <w:marRight w:val="0"/>
      <w:marTop w:val="0"/>
      <w:marBottom w:val="0"/>
      <w:divBdr>
        <w:top w:val="none" w:sz="0" w:space="0" w:color="auto"/>
        <w:left w:val="none" w:sz="0" w:space="0" w:color="auto"/>
        <w:bottom w:val="none" w:sz="0" w:space="0" w:color="auto"/>
        <w:right w:val="none" w:sz="0" w:space="0" w:color="auto"/>
      </w:divBdr>
    </w:div>
    <w:div w:id="1498839129">
      <w:bodyDiv w:val="1"/>
      <w:marLeft w:val="0"/>
      <w:marRight w:val="0"/>
      <w:marTop w:val="0"/>
      <w:marBottom w:val="0"/>
      <w:divBdr>
        <w:top w:val="none" w:sz="0" w:space="0" w:color="auto"/>
        <w:left w:val="none" w:sz="0" w:space="0" w:color="auto"/>
        <w:bottom w:val="none" w:sz="0" w:space="0" w:color="auto"/>
        <w:right w:val="none" w:sz="0" w:space="0" w:color="auto"/>
      </w:divBdr>
    </w:div>
    <w:div w:id="1503473412">
      <w:bodyDiv w:val="1"/>
      <w:marLeft w:val="0"/>
      <w:marRight w:val="0"/>
      <w:marTop w:val="0"/>
      <w:marBottom w:val="0"/>
      <w:divBdr>
        <w:top w:val="none" w:sz="0" w:space="0" w:color="auto"/>
        <w:left w:val="none" w:sz="0" w:space="0" w:color="auto"/>
        <w:bottom w:val="none" w:sz="0" w:space="0" w:color="auto"/>
        <w:right w:val="none" w:sz="0" w:space="0" w:color="auto"/>
      </w:divBdr>
    </w:div>
    <w:div w:id="1622691692">
      <w:bodyDiv w:val="1"/>
      <w:marLeft w:val="0"/>
      <w:marRight w:val="0"/>
      <w:marTop w:val="0"/>
      <w:marBottom w:val="0"/>
      <w:divBdr>
        <w:top w:val="none" w:sz="0" w:space="0" w:color="auto"/>
        <w:left w:val="none" w:sz="0" w:space="0" w:color="auto"/>
        <w:bottom w:val="none" w:sz="0" w:space="0" w:color="auto"/>
        <w:right w:val="none" w:sz="0" w:space="0" w:color="auto"/>
      </w:divBdr>
    </w:div>
    <w:div w:id="1739396943">
      <w:bodyDiv w:val="1"/>
      <w:marLeft w:val="0"/>
      <w:marRight w:val="0"/>
      <w:marTop w:val="0"/>
      <w:marBottom w:val="0"/>
      <w:divBdr>
        <w:top w:val="none" w:sz="0" w:space="0" w:color="auto"/>
        <w:left w:val="none" w:sz="0" w:space="0" w:color="auto"/>
        <w:bottom w:val="none" w:sz="0" w:space="0" w:color="auto"/>
        <w:right w:val="none" w:sz="0" w:space="0" w:color="auto"/>
      </w:divBdr>
    </w:div>
    <w:div w:id="1862158124">
      <w:bodyDiv w:val="1"/>
      <w:marLeft w:val="0"/>
      <w:marRight w:val="0"/>
      <w:marTop w:val="0"/>
      <w:marBottom w:val="0"/>
      <w:divBdr>
        <w:top w:val="none" w:sz="0" w:space="0" w:color="auto"/>
        <w:left w:val="none" w:sz="0" w:space="0" w:color="auto"/>
        <w:bottom w:val="none" w:sz="0" w:space="0" w:color="auto"/>
        <w:right w:val="none" w:sz="0" w:space="0" w:color="auto"/>
      </w:divBdr>
    </w:div>
    <w:div w:id="1908492527">
      <w:bodyDiv w:val="1"/>
      <w:marLeft w:val="0"/>
      <w:marRight w:val="0"/>
      <w:marTop w:val="0"/>
      <w:marBottom w:val="0"/>
      <w:divBdr>
        <w:top w:val="none" w:sz="0" w:space="0" w:color="auto"/>
        <w:left w:val="none" w:sz="0" w:space="0" w:color="auto"/>
        <w:bottom w:val="none" w:sz="0" w:space="0" w:color="auto"/>
        <w:right w:val="none" w:sz="0" w:space="0" w:color="auto"/>
      </w:divBdr>
    </w:div>
    <w:div w:id="208571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analyticsvidhya.com/blog/2021/12/stock-price-prediction-using-ls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2028117@vnu.edu.vn" TargetMode="External"/><Relationship Id="rId11" Type="http://schemas.openxmlformats.org/officeDocument/2006/relationships/hyperlink" Target="https://www.geeksforgeeks.org/stock-price-prediction-project-using-tensorflow/" TargetMode="External"/><Relationship Id="rId5" Type="http://schemas.openxmlformats.org/officeDocument/2006/relationships/image" Target="media/image1.png"/><Relationship Id="rId10" Type="http://schemas.openxmlformats.org/officeDocument/2006/relationships/hyperlink" Target="https://www.simplilearn.com/tutorials/machine-learning-tutorial/stock-price-prediction-using-machine-learning" TargetMode="External"/><Relationship Id="rId4" Type="http://schemas.openxmlformats.org/officeDocument/2006/relationships/webSettings" Target="webSettings.xml"/><Relationship Id="rId9" Type="http://schemas.openxmlformats.org/officeDocument/2006/relationships/hyperlink" Target="https://www.datacamp.com/tutorial/lstm-python-stock-mark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2025-05-10T11:47:00Z</dcterms:created>
  <dcterms:modified xsi:type="dcterms:W3CDTF">2025-05-10T11:56:00Z</dcterms:modified>
</cp:coreProperties>
</file>