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23 a 27/11/2026 — Semana A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23 a 27/11/2026.</w:t>
      </w:r>
    </w:p>
    <w:p>
      <w:pPr>
        <w:pStyle w:val="ListBullet"/>
      </w:pPr>
      <w:r>
        <w:t>Ciclo: Semana A.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24/11,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Escavadeira + Colheitadeira + Transportando + desafio de Tecnologia no Campo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246, 256, 266 e 274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Escavadeira pp. 4–10; Colheitadeira pp. 2–8; Transportando pp. 2–6;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1ºB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24/11,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Perdidos no espaço — ensaio geral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Projeto Perdidos no espaço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57–60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5ºA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27/11,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Parabólica satélite — construção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Meios de Comunicação — construção da maquete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278–279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1–2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1ºB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5ºA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22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52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3ºC — 24/11 — 12:55–14:35</w:t>
      </w:r>
    </w:p>
    <w:p>
      <w:pPr>
        <w:pStyle w:val="ListBullet"/>
      </w:pPr>
      <w:r>
        <w:t>Conteúdo de partida: Furadeira + Ponte rolante + Catraca + desafio de Mundo do Trabalho.</w:t>
      </w:r>
    </w:p>
    <w:p>
      <w:pPr>
        <w:pStyle w:val="ListBullet"/>
      </w:pPr>
      <w:r>
        <w:t>Aula oficial: Escavadeira + Colheitadeira + Transportando + desafio de Tecnologia no Campo.</w:t>
      </w:r>
    </w:p>
    <w:p>
      <w:pPr>
        <w:pStyle w:val="ListBullet"/>
      </w:pPr>
      <w:r>
        <w:t>Objetivo: construir, testar e explicar Escavadeira + Colheitadeira + Transportando + desafio de Tecnologia no Campo, relacionando estrutura, programação e finalidade.</w:t>
      </w:r>
    </w:p>
    <w:p>
      <w:pPr>
        <w:pStyle w:val="ListBullet"/>
      </w:pPr>
      <w:r>
        <w:t>Referências: Professor pp. 246, 256, 266 e 274; Guias: Escavadeira pp. 4–10; Colheitadeira pp. 2–8; Transportando pp. 2–6; desafio p. 2.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Furadeira + Ponte rolante + Catraca + desafio de Mundo do Trabalho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1ºB — 24/11 — 15:45–17:25</w:t>
      </w:r>
    </w:p>
    <w:p>
      <w:pPr>
        <w:pStyle w:val="ListBullet"/>
      </w:pPr>
      <w:r>
        <w:t>Conteúdo de partida: Perdidos no espaço — ensaio geral.</w:t>
      </w:r>
    </w:p>
    <w:p>
      <w:pPr>
        <w:pStyle w:val="ListBullet"/>
      </w:pPr>
      <w:r>
        <w:t>Aula oficial: Projeto Perdidos no espaço.</w:t>
      </w:r>
    </w:p>
    <w:p>
      <w:pPr>
        <w:pStyle w:val="ListBullet"/>
      </w:pPr>
      <w:r>
        <w:t>Objetivo: programar, testar e depurar a atividade Projeto Perdidos no espaço, registrando a estratégia utilizada.</w:t>
      </w:r>
    </w:p>
    <w:p>
      <w:pPr>
        <w:pStyle w:val="ListBullet"/>
      </w:pPr>
      <w:r>
        <w:t>Referências: Professor p. 142; Aluno pp. 57–60.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Perdidos no espaço — ensaio geral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Projeto Perdidos no espaço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Projeto Perdidos no espaço.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5ºA — 27/11 — 07:15–08:55</w:t>
      </w:r>
    </w:p>
    <w:p>
      <w:pPr>
        <w:pStyle w:val="ListBullet"/>
      </w:pPr>
      <w:r>
        <w:t>Conteúdo de partida: Parabólica satélite — construção.</w:t>
      </w:r>
    </w:p>
    <w:p>
      <w:pPr>
        <w:pStyle w:val="ListBullet"/>
      </w:pPr>
      <w:r>
        <w:t>Aula oficial: Desafio de Meios de Comunicação — construção da maquete.</w:t>
      </w:r>
    </w:p>
    <w:p>
      <w:pPr>
        <w:pStyle w:val="ListBullet"/>
      </w:pPr>
      <w:r>
        <w:t>Objetivo: planejar, produzir, revisar e apresentar Desafio de Meios de Comunicação — construção da maquete, justificando as escolhas realizadas.</w:t>
      </w:r>
    </w:p>
    <w:p>
      <w:pPr>
        <w:pStyle w:val="ListBullet"/>
      </w:pPr>
      <w:r>
        <w:t>Referências: Professor pp. 278–279; Aluno pp. 1–2.</w:t>
      </w:r>
    </w:p>
    <w:p>
      <w:pPr>
        <w:pStyle w:val="ListBullet"/>
      </w:pPr>
      <w:r>
        <w:t>Materiais: registros de antenas, mapa-base, papel, cartão, sucata limpa, cola, etiquetas e materiais de arte.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B — Produção prática</w:t>
      </w:r>
      <w:r>
        <w:t>.</w:t>
      </w:r>
    </w:p>
    <w:p>
      <w:pPr>
        <w:pStyle w:val="ListBullet"/>
      </w:pPr>
      <w:r>
        <w:t>Continuidade: Início.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Parabólica satélite — construção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Planejar e produzir Desafio de Meios de Comunicação — construção da maquete, distribuindo responsabilidades entre as equipes.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Revisar clareza, coerência e atendimento aos critérios do manual; ajustar o produto.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Desafio de Meios de Comunicação — construção da maquete.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