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6948628e1821f2c4ab1b45e8985956ffdb5afb"/>
    <w:p>
      <w:pPr>
        <w:pStyle w:val="Heading1"/>
      </w:pPr>
      <w:r>
        <w:t xml:space="preserve">Semanário — Educação Infantil — 05 a 09/10/2026 — Semana B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pStyle w:val="Compact"/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pStyle w:val="Compact"/>
        <w:numPr>
          <w:ilvl w:val="0"/>
          <w:numId w:val="1001"/>
        </w:numPr>
      </w:pPr>
      <w:r>
        <w:t xml:space="preserve">Ciclo A/B: referência do calendário do Fundamental; não altera a frequência semanal confirmada do Infantil.</w:t>
      </w:r>
    </w:p>
    <w:p>
      <w:pPr>
        <w:pStyle w:val="Compact"/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pStyle w:val="Compact"/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07/10, 16:35–17:25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Investigar, v. 1, p. 8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07/10, 17:25–18:15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Investigar, v. 1, p. 8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08/10, 15:45–16:35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Investigar, v. 1, p. 8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07/10, 08:05–08:55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Construir, v. 2, p. 128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07/10, 14:35–15:25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Construir, v. 2, p. 128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07/10,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Construir, v. 2, p. 128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06/10, 15:25–16:15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Investigar, v. 3, p. 20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07/10, 08:55–09:45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Investigar, v. 3, p. 20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07/10, 15:45–16:35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Investigar, v. 3, p. 20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Xbbc26011ffbf9b28f70e1283a4fe0280baf9e97"/>
    <w:p>
      <w:pPr>
        <w:pStyle w:val="Heading3"/>
      </w:pPr>
      <w:r>
        <w:t xml:space="preserve">Infantil 2 — O que será que aconteceu na fazenda?</w:t>
      </w:r>
    </w:p>
    <w:p>
      <w:pPr>
        <w:pStyle w:val="Compact"/>
        <w:numPr>
          <w:ilvl w:val="0"/>
          <w:numId w:val="1002"/>
        </w:numPr>
      </w:pPr>
      <w:r>
        <w:t xml:space="preserve">Turmas e datas: 2B em 07/10; 2C em 07/10; 2A em 08/10.</w:t>
      </w:r>
    </w:p>
    <w:p>
      <w:pPr>
        <w:pStyle w:val="Compact"/>
        <w:numPr>
          <w:ilvl w:val="0"/>
          <w:numId w:val="1002"/>
        </w:numPr>
      </w:pPr>
      <w:r>
        <w:t xml:space="preserve">Objetivo: observar a situação da fazenda e propor uma primeira solução em grupo.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 8.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imagens/personagens da fazenda e objetos de percurso indicados no manual.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Apresentar a história-problema dos animais da fazenda.</w:t>
      </w:r>
    </w:p>
    <w:p>
      <w:pPr>
        <w:pStyle w:val="Compact"/>
        <w:numPr>
          <w:ilvl w:val="0"/>
          <w:numId w:val="1003"/>
        </w:numPr>
      </w:pPr>
      <w:r>
        <w:t xml:space="preserve">Observar pistas e conversar sobre o que aconteceu.</w:t>
      </w:r>
    </w:p>
    <w:p>
      <w:pPr>
        <w:pStyle w:val="Compact"/>
        <w:numPr>
          <w:ilvl w:val="0"/>
          <w:numId w:val="1003"/>
        </w:numPr>
      </w:pPr>
      <w:r>
        <w:t xml:space="preserve">Experimentar uma solução coletiva com objetos no chão.</w:t>
      </w:r>
    </w:p>
    <w:p>
      <w:pPr>
        <w:pStyle w:val="Compact"/>
        <w:numPr>
          <w:ilvl w:val="0"/>
          <w:numId w:val="1003"/>
        </w:numPr>
      </w:pPr>
      <w:r>
        <w:t xml:space="preserve">Contar o que funcionou e o que precisa mudar.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aponta uma pista e participa da solução.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investigamos um problema vivido pelos animais da fazenda. As crianças observaram pistas, levantaram hipóteses e testaram uma solução em grupo.</w:t>
      </w:r>
    </w:p>
    <w:bookmarkEnd w:id="13"/>
    <w:bookmarkEnd w:id="14"/>
    <w:bookmarkStart w:id="16" w:name="infantil-3--um-brinquedo-esquisito"/>
    <w:p>
      <w:pPr>
        <w:pStyle w:val="Heading3"/>
      </w:pPr>
      <w:r>
        <w:t xml:space="preserve">Infantil 3 — Um brinquedo esquisito</w:t>
      </w:r>
    </w:p>
    <w:p>
      <w:pPr>
        <w:pStyle w:val="Compact"/>
        <w:numPr>
          <w:ilvl w:val="0"/>
          <w:numId w:val="1005"/>
        </w:numPr>
      </w:pPr>
      <w:r>
        <w:t xml:space="preserve">Turmas e datas: 3A em 07/10; 3B/3C em 07/10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criar um brinquedo autoral e explicar como brincar com ele.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 128.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 e área para demonstração.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Observar brinquedos e imaginar uma combinação diferente.</w:t>
      </w:r>
    </w:p>
    <w:p>
      <w:pPr>
        <w:pStyle w:val="Compact"/>
        <w:numPr>
          <w:ilvl w:val="0"/>
          <w:numId w:val="1006"/>
        </w:numPr>
      </w:pPr>
      <w:r>
        <w:t xml:space="preserve">Planejar o brinquedo com poucas peças iniciais.</w:t>
      </w:r>
    </w:p>
    <w:p>
      <w:pPr>
        <w:pStyle w:val="Compact"/>
        <w:numPr>
          <w:ilvl w:val="0"/>
          <w:numId w:val="1006"/>
        </w:numPr>
      </w:pPr>
      <w:r>
        <w:t xml:space="preserve">Construir, brincar e ajustar a montagem.</w:t>
      </w:r>
    </w:p>
    <w:p>
      <w:pPr>
        <w:pStyle w:val="Compact"/>
        <w:numPr>
          <w:ilvl w:val="0"/>
          <w:numId w:val="1006"/>
        </w:numPr>
      </w:pPr>
      <w:r>
        <w:t xml:space="preserve">Apresentar o nome e as regras de uso.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explica uma função de sua criação e a testa.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inventamos brinquedos com blocos. Cada grupo construiu, testou e apresentou uma forma de brincar com sua criação.</w:t>
      </w:r>
    </w:p>
    <w:bookmarkEnd w:id="15"/>
    <w:bookmarkEnd w:id="16"/>
    <w:bookmarkStart w:id="18" w:name="infantil-4--a-gasolina-acabou"/>
    <w:p>
      <w:pPr>
        <w:pStyle w:val="Heading3"/>
      </w:pPr>
      <w:r>
        <w:t xml:space="preserve">Infantil 4 — A gasolina acabou!</w:t>
      </w:r>
    </w:p>
    <w:p>
      <w:pPr>
        <w:pStyle w:val="Compact"/>
        <w:numPr>
          <w:ilvl w:val="0"/>
          <w:numId w:val="1008"/>
        </w:numPr>
      </w:pPr>
      <w:r>
        <w:t xml:space="preserve">Turmas e datas: 4B em 06/10; 4A em 07/10; 4C em 07/10.</w:t>
      </w:r>
    </w:p>
    <w:p>
      <w:pPr>
        <w:pStyle w:val="Compact"/>
        <w:numPr>
          <w:ilvl w:val="0"/>
          <w:numId w:val="1008"/>
        </w:numPr>
      </w:pPr>
      <w:r>
        <w:t xml:space="preserve">Objetivo: planejar uma rota até o ponto de abastecimento com sequência de comandos.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 20.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 de aventuras, veículos, setas e marcador de posto.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Apresentar o problema do veículo que precisa de abastecimento.</w:t>
      </w:r>
    </w:p>
    <w:p>
      <w:pPr>
        <w:pStyle w:val="Compact"/>
        <w:numPr>
          <w:ilvl w:val="0"/>
          <w:numId w:val="1009"/>
        </w:numPr>
      </w:pPr>
      <w:r>
        <w:t xml:space="preserve">Localizar destino e possíveis caminhos no tapete.</w:t>
      </w:r>
    </w:p>
    <w:p>
      <w:pPr>
        <w:pStyle w:val="Compact"/>
        <w:numPr>
          <w:ilvl w:val="0"/>
          <w:numId w:val="1009"/>
        </w:numPr>
      </w:pPr>
      <w:r>
        <w:t xml:space="preserve">Escolher e ordenar comandos em pequenos grupos.</w:t>
      </w:r>
    </w:p>
    <w:p>
      <w:pPr>
        <w:pStyle w:val="Compact"/>
        <w:numPr>
          <w:ilvl w:val="0"/>
          <w:numId w:val="1009"/>
        </w:numPr>
      </w:pPr>
      <w:r>
        <w:t xml:space="preserve">Executar, revisar desvios e explicar a rota.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escolhe uma rota e corrige um comando após teste.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planejamos um caminho para abastecer um veículo na Cidadezinha Qualquer. A turma organizou comandos, testou trajetos e revisou suas escolhas.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2026-09-14T19:38:07Z</dcterms:created>
  <dcterms:modified xsi:type="dcterms:W3CDTF">2026-09-14T19:38:07Z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