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i05meylzepqi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Semanário — Rafael Martins — 21 a 25/09/2026 — Semana B</w:t>
      </w:r>
    </w:p>
    <w:bookmarkStart w:colFirst="0" w:colLast="0" w:name="bookmark=id.ez1eeh7a58mn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Visão da semana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Turma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/ horário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Conteúdo de partida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Aula oficial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Aluno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1ºC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21/09, 15:45–17:25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Avião/Foguete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Carros malucos + Desfile de carros malucos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pp. 112 e 118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pp. 23–36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3ºD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22/09, 12:55–14:35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Cores na natureza e Cores na arte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Desafio de Cores + Robô batedor de asas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pp. 140 e 164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pp. 111 e 131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4ºC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24/09, 12:55–14:35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Hodômetro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Desafio de Instrumentos de Medida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p. 116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confirmar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2ºC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24/09, 15:45–17:25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Máquina de jogar futebol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Máquina de desenhar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p. 106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pp. 17–24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3ºA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25/09, 07:15–08:55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Cores na natureza e Cores na arte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Desafio de Cores + Robô batedor de asas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pp. 140 e 164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pp. 111 e 131</w:t>
            </w:r>
          </w:p>
        </w:tc>
      </w:tr>
    </w:tbl>
    <w:bookmarkStart w:colFirst="0" w:colLast="0" w:name="bookmark=id.n7m1d9huxbfw" w:id="2"/>
    <w:bookmarkEnd w:id="2"/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Quantitativo de alunos e cópias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Turma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Alunos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Cópias avulsas para preparar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1ºC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especificar no material da aula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3ºD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especificar no material da aula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4ºC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especificar no material da aula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2ºC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especificar no material da aula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3ºA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especificar no material da aula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confirmar fichas avulsas por atividade</w:t>
            </w:r>
          </w:p>
        </w:tc>
      </w:tr>
    </w:tbl>
    <w:bookmarkStart w:colFirst="0" w:colLast="0" w:name="bookmark=id.d4of3b94het" w:id="3"/>
    <w:bookmarkEnd w:id="3"/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Roteiros compartilhados</w:t>
      </w:r>
    </w:p>
    <w:bookmarkStart w:colFirst="0" w:colLast="0" w:name="bookmark=id.aei9hrhbuf1s" w:id="4"/>
    <w:bookmarkEnd w:id="4"/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1º ano — Carros malucos + Desfile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Materiais: Caderno 2, Matata, tapete/pista, peças de cenário e cartões de comandos.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programar, testar e apresentar um carro maluco em uma pista criada pela turma.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2376"/>
        <w:gridCol w:w="3168"/>
        <w:gridCol w:w="2376"/>
        <w:tblGridChange w:id="0">
          <w:tblGrid>
            <w:gridCol w:w="2376"/>
            <w:gridCol w:w="3168"/>
            <w:gridCol w:w="237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Tempo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Condução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Retomada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min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Relembrar comandos e o objetivo de uma sequência programada.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Construir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 min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Realizar Carros malucos.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Criar e testar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 min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Preparar o Desfile de carros malucos e testar os trajetos.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Apresentar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min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Cada equipe apresenta o carro e explica um ajuste realizado.</w:t>
            </w:r>
          </w:p>
        </w:tc>
      </w:tr>
    </w:tbl>
    <w:bookmarkStart w:colFirst="0" w:colLast="0" w:name="bookmark=id.e3huhqdztkey" w:id="5"/>
    <w:bookmarkEnd w:id="5"/>
    <w:p w:rsidR="00000000" w:rsidDel="00000000" w:rsidP="00000000" w:rsidRDefault="00000000" w:rsidRPr="00000000" w14:paraId="00000050">
      <w:pPr>
        <w:pStyle w:val="Heading4"/>
        <w:rPr/>
      </w:pPr>
      <w:r w:rsidDel="00000000" w:rsidR="00000000" w:rsidRPr="00000000">
        <w:rPr>
          <w:rtl w:val="0"/>
        </w:rPr>
        <w:t xml:space="preserve">Resumo do Encontro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Mensagem de rotina para as famílias: Hoje a turma criou e programou um carro maluco para percorrer uma pista elaborada coletivamente. As crianças planejaram trajetos, organizaram os comandos, testaram as sequências e ajustaram a programação até que o carro cumprisse o desafio. No desfile final, puderam apresentar suas soluções e celebrar as descobertas da turma.</w:t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  <w:t xml:space="preserve">2º ano — Máquina de desenhar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Materiais: Caderno 2, Matata, cartões de programação, folhas e canetões.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programar trajetos para formar desenhos e corrigir comandos a partir dos resultados.</w:t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2376"/>
        <w:gridCol w:w="3168"/>
        <w:gridCol w:w="2376"/>
        <w:tblGridChange w:id="0">
          <w:tblGrid>
            <w:gridCol w:w="2376"/>
            <w:gridCol w:w="3168"/>
            <w:gridCol w:w="237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Tempo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Condução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Retomada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min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Relembrar os comandos usados na Máquina de jogar futebol.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Programar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 min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Realizar Máquina de desenhar.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Testar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 min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Criar um desenho, testar e corrigir a sequência.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min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Registrar o percurso e o comando que exigiu ajuste.</w:t>
            </w:r>
          </w:p>
        </w:tc>
      </w:tr>
    </w:tbl>
    <w:bookmarkStart w:colFirst="0" w:colLast="0" w:name="bookmark=id.2k4n1g1f25aq" w:id="6"/>
    <w:bookmarkEnd w:id="6"/>
    <w:p w:rsidR="00000000" w:rsidDel="00000000" w:rsidP="00000000" w:rsidRDefault="00000000" w:rsidRPr="00000000" w14:paraId="00000064">
      <w:pPr>
        <w:pStyle w:val="Heading4"/>
        <w:rPr/>
      </w:pPr>
      <w:r w:rsidDel="00000000" w:rsidR="00000000" w:rsidRPr="00000000">
        <w:rPr>
          <w:rtl w:val="0"/>
        </w:rPr>
        <w:t xml:space="preserve">Resumo do Encontro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Mensagem de rotina para as famílias: Hoje a turma programou trajetos para criar desenhos com o Matata. As crianças imaginaram as formas, organizaram os comandos, observaram o resultado de cada tentativa e fizeram correções para aperfeiçoar a produção. A proposta trabalhou programação, orientação espacial e expressão criativa.</w:t>
      </w:r>
    </w:p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3º ano — Desafio de Cores + Robô batedor de asas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Materiais: apostila, VinciBot, peças do Robô batedor de asas e cartões de desafio.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aplicar o que foi estudado sobre cores em um desafio e construir/testar o mecanismo de asas.</w:t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2376"/>
        <w:gridCol w:w="3168"/>
        <w:gridCol w:w="2376"/>
        <w:tblGridChange w:id="0">
          <w:tblGrid>
            <w:gridCol w:w="2376"/>
            <w:gridCol w:w="3168"/>
            <w:gridCol w:w="237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Tempo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Condução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Retomada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min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Relembrar uma escolha intencional de cor feita no encontro anterior.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Desafio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min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Realizar o Momento do desafio de Cores.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Construir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 min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Montar e testar o Robô batedor de asas.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min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Explicar como o mecanismo produz o movimento.</w:t>
            </w:r>
          </w:p>
        </w:tc>
      </w:tr>
    </w:tbl>
    <w:bookmarkStart w:colFirst="0" w:colLast="0" w:name="bookmark=id.wgwx8fbjhb4u" w:id="7"/>
    <w:bookmarkEnd w:id="7"/>
    <w:p w:rsidR="00000000" w:rsidDel="00000000" w:rsidP="00000000" w:rsidRDefault="00000000" w:rsidRPr="00000000" w14:paraId="00000078">
      <w:pPr>
        <w:pStyle w:val="Heading4"/>
        <w:rPr/>
      </w:pPr>
      <w:r w:rsidDel="00000000" w:rsidR="00000000" w:rsidRPr="00000000">
        <w:rPr>
          <w:rtl w:val="0"/>
        </w:rPr>
        <w:t xml:space="preserve">Resumo do Encontro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Mensagem de rotina para as famílias: Hoje a turma retomou os estudos sobre cores e construiu o Robô batedor de asas. Durante a montagem, as crianças observaram como as peças formam um mecanismo, testaram o movimento das asas e fizeram ajustes quando necessário. A atividade uniu investigação, criatividade e trabalho em equipe.</w:t>
      </w:r>
    </w:p>
    <w:p w:rsidR="00000000" w:rsidDel="00000000" w:rsidP="00000000" w:rsidRDefault="00000000" w:rsidRPr="00000000" w14:paraId="0000007A">
      <w:pPr>
        <w:pStyle w:val="Heading3"/>
        <w:rPr/>
      </w:pPr>
      <w:r w:rsidDel="00000000" w:rsidR="00000000" w:rsidRPr="00000000">
        <w:rPr>
          <w:rtl w:val="0"/>
        </w:rPr>
        <w:t xml:space="preserve">4º ano — Desafio de Instrumentos de Medida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Materiais: apostila, Hodômetro, trena/fita métrica, objetos e cartões de desafio.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escolher e usar instrumentos adequados para medir e justificar a escolha.</w:t>
      </w:r>
    </w:p>
    <w:tbl>
      <w:tblPr>
        <w:tblStyle w:val="Table6"/>
        <w:tblW w:w="7920.0" w:type="dxa"/>
        <w:jc w:val="left"/>
        <w:tblInd w:w="-108.0" w:type="dxa"/>
        <w:tblLayout w:type="fixed"/>
        <w:tblLook w:val="0020"/>
      </w:tblPr>
      <w:tblGrid>
        <w:gridCol w:w="2376"/>
        <w:gridCol w:w="3168"/>
        <w:gridCol w:w="2376"/>
        <w:tblGridChange w:id="0">
          <w:tblGrid>
            <w:gridCol w:w="2376"/>
            <w:gridCol w:w="3168"/>
            <w:gridCol w:w="237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Tempo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Condução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Retomada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min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Retomar o que o Hodômetro mede.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Desafio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 min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Resolver desafios de medida em equipes, usando Hodômetro e trena.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Comparar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min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Comparar estratégias e resultados.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min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Registrar qual instrumento foi mais adequado e por quê.</w:t>
            </w:r>
          </w:p>
        </w:tc>
      </w:tr>
    </w:tbl>
    <w:p w:rsidR="00000000" w:rsidDel="00000000" w:rsidP="00000000" w:rsidRDefault="00000000" w:rsidRPr="00000000" w14:paraId="0000008C">
      <w:pPr>
        <w:pStyle w:val="Heading4"/>
        <w:rPr/>
      </w:pPr>
      <w:r w:rsidDel="00000000" w:rsidR="00000000" w:rsidRPr="00000000">
        <w:rPr>
          <w:rtl w:val="0"/>
        </w:rPr>
        <w:t xml:space="preserve">Resumo do Encontro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Mensagem de rotina para as famílias: Hoje a turma participou de desafios de medição, escolhendo instrumentos adequados para cada situação. As crianças compararam resultados, testaram estratégias e explicaram aos colegas por que cada escolha fazia sentido. A proposta fortaleceu a observação, o raciocínio matemático e a comunicação das descobertas.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JyJZylz97xuhm6wlU1dtUN36Fw==">CgMxLjAyD2lkLmkwNW1leWx6ZXBxaTIPaWQuZXoxZWVoN2E1OG1uMg9pZC5uN20xZDlodXhiZncyDmlkLmQ0b2YzYjk0aGV0Mg9pZC5hZWk5aHJoYnVmMXMyD2lkLmUzaHVocWR6dGtleTIPaWQuMms0bjFnMWYyNWFxMg9pZC53Z3d4OGZiamhiNHU4AHIhMXJQT0t3cXpRYjZFMTVNbGFQc3E5LVJaOHEyamgyUlFj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2026-09-03T17:31:20Z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