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C2E4" w14:textId="3ED7187A" w:rsidR="00246CE7" w:rsidRPr="00D47AC2" w:rsidRDefault="00030A91" w:rsidP="00030A9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7AC2">
        <w:rPr>
          <w:rFonts w:ascii="Times New Roman" w:hAnsi="Times New Roman" w:cs="Times New Roman"/>
          <w:b/>
          <w:bCs/>
          <w:sz w:val="28"/>
          <w:szCs w:val="28"/>
        </w:rPr>
        <w:t>Ismertesse az adatbázis konkurencia problémákat és a tranzakciók alaptulajdonságait! Mire szolgálnak a tranzakció izolációs szintek? Milyen izolációs szinteket támogat az Microsoft SQL Server?</w:t>
      </w:r>
    </w:p>
    <w:p w14:paraId="64A52D09" w14:textId="04FA077D" w:rsidR="00301A6E" w:rsidRPr="00D47AC2" w:rsidRDefault="00301A6E" w:rsidP="00301A6E">
      <w:pPr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</w:rPr>
      </w:pPr>
      <w:r w:rsidRPr="00D47AC2"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</w:rPr>
        <w:t>DIA 2 21 oldal</w:t>
      </w:r>
    </w:p>
    <w:p w14:paraId="25E73AB0" w14:textId="66E74903" w:rsidR="00FC1976" w:rsidRDefault="00FC1976" w:rsidP="00030A91">
      <w:pPr>
        <w:rPr>
          <w:rFonts w:ascii="Times New Roman" w:hAnsi="Times New Roman" w:cs="Times New Roman"/>
          <w:sz w:val="24"/>
          <w:szCs w:val="24"/>
        </w:rPr>
      </w:pPr>
      <w:r w:rsidRPr="00FC197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103650" wp14:editId="45B00AB4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314065" cy="2281555"/>
            <wp:effectExtent l="0" t="0" r="635" b="4445"/>
            <wp:wrapSquare wrapText="bothSides"/>
            <wp:docPr id="63267123" name="Kép 1" descr="Dia képkivág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7123" name="Kép 1" descr="Dia képkivág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0A91">
        <w:rPr>
          <w:rFonts w:ascii="Times New Roman" w:hAnsi="Times New Roman" w:cs="Times New Roman"/>
          <w:sz w:val="24"/>
          <w:szCs w:val="24"/>
        </w:rPr>
        <w:t xml:space="preserve">Konkurens adathozzáférés, azaz egyazon adategységhez (tábla egy rekordja) egy időben többen férnek hozzá, és legalább az egyikük módosítja. Ezáltal létrejöhet két alternatív rekord. </w:t>
      </w:r>
      <w:r w:rsidR="00301A6E">
        <w:rPr>
          <w:rFonts w:ascii="Times New Roman" w:hAnsi="Times New Roman" w:cs="Times New Roman"/>
          <w:sz w:val="24"/>
          <w:szCs w:val="24"/>
        </w:rPr>
        <w:t>Mármint,</w:t>
      </w:r>
      <w:r w:rsidR="00030A91">
        <w:rPr>
          <w:rFonts w:ascii="Times New Roman" w:hAnsi="Times New Roman" w:cs="Times New Roman"/>
          <w:sz w:val="24"/>
          <w:szCs w:val="24"/>
        </w:rPr>
        <w:t xml:space="preserve"> ha feltételezük, hogy mindketten vagy többen lekérnek egy adott időpillanatban, ezut</w:t>
      </w:r>
      <w:r w:rsidR="00301A6E">
        <w:rPr>
          <w:rFonts w:ascii="Times New Roman" w:hAnsi="Times New Roman" w:cs="Times New Roman"/>
          <w:sz w:val="24"/>
          <w:szCs w:val="24"/>
        </w:rPr>
        <w:t xml:space="preserve">án egy illető frissíti azt a rekordot. Így neki már a frissített adat lesz megjelenítve míg a többieknek még az első pillanatban megadott érték az. Ezen </w:t>
      </w:r>
      <w:r w:rsidR="00E60B7B">
        <w:rPr>
          <w:rFonts w:ascii="Times New Roman" w:hAnsi="Times New Roman" w:cs="Times New Roman"/>
          <w:sz w:val="24"/>
          <w:szCs w:val="24"/>
        </w:rPr>
        <w:t>kívül,</w:t>
      </w:r>
      <w:r w:rsidR="00301A6E">
        <w:rPr>
          <w:rFonts w:ascii="Times New Roman" w:hAnsi="Times New Roman" w:cs="Times New Roman"/>
          <w:sz w:val="24"/>
          <w:szCs w:val="24"/>
        </w:rPr>
        <w:t xml:space="preserve"> ha egyszerre több ember próbálja meg szerkeszteni egy adott értéket.</w:t>
      </w:r>
    </w:p>
    <w:p w14:paraId="70120830" w14:textId="60ED2EB8" w:rsidR="00030A91" w:rsidRPr="00D47AC2" w:rsidRDefault="00301A6E" w:rsidP="00030A91">
      <w:pPr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</w:rPr>
      </w:pPr>
      <w:r w:rsidRPr="00D47AC2"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</w:rPr>
        <w:t>DIA 2 22 oldal</w:t>
      </w:r>
    </w:p>
    <w:p w14:paraId="6D78FA45" w14:textId="063011E9" w:rsidR="00301A6E" w:rsidRDefault="00301A6E" w:rsidP="00030A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tranzakciók alaptulajdonságai a következők: </w:t>
      </w:r>
      <w:r w:rsidR="00B31EF1" w:rsidRPr="00B31EF1">
        <w:rPr>
          <w:rFonts w:ascii="Times New Roman" w:hAnsi="Times New Roman" w:cs="Times New Roman"/>
          <w:color w:val="FF0000"/>
          <w:sz w:val="24"/>
          <w:szCs w:val="24"/>
        </w:rPr>
        <w:t>(ACID)</w:t>
      </w:r>
    </w:p>
    <w:p w14:paraId="0CB60F01" w14:textId="78F4E48D" w:rsidR="00301A6E" w:rsidRPr="00301A6E" w:rsidRDefault="00301A6E" w:rsidP="00301A6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1A6E">
        <w:rPr>
          <w:rFonts w:ascii="Times New Roman" w:hAnsi="Times New Roman" w:cs="Times New Roman"/>
          <w:sz w:val="24"/>
          <w:szCs w:val="24"/>
        </w:rPr>
        <w:t>Atomicity - Atomitás</w:t>
      </w:r>
    </w:p>
    <w:p w14:paraId="6E98D0AC" w14:textId="617171B9" w:rsidR="00301A6E" w:rsidRPr="00301A6E" w:rsidRDefault="00301A6E" w:rsidP="00301A6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A6E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Pr="00301A6E">
        <w:rPr>
          <w:rFonts w:ascii="Times New Roman" w:hAnsi="Times New Roman" w:cs="Times New Roman"/>
          <w:sz w:val="24"/>
          <w:szCs w:val="24"/>
        </w:rPr>
        <w:t xml:space="preserve"> – Konzisztencia</w:t>
      </w:r>
    </w:p>
    <w:p w14:paraId="1E44D0EC" w14:textId="021EECB5" w:rsidR="00301A6E" w:rsidRPr="00301A6E" w:rsidRDefault="00301A6E" w:rsidP="00301A6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A6E">
        <w:rPr>
          <w:rFonts w:ascii="Times New Roman" w:hAnsi="Times New Roman" w:cs="Times New Roman"/>
          <w:sz w:val="24"/>
          <w:szCs w:val="24"/>
        </w:rPr>
        <w:t>Isolation</w:t>
      </w:r>
      <w:proofErr w:type="spellEnd"/>
      <w:r w:rsidRPr="00301A6E">
        <w:rPr>
          <w:rFonts w:ascii="Times New Roman" w:hAnsi="Times New Roman" w:cs="Times New Roman"/>
          <w:sz w:val="24"/>
          <w:szCs w:val="24"/>
        </w:rPr>
        <w:t xml:space="preserve"> – Izoláció</w:t>
      </w:r>
    </w:p>
    <w:p w14:paraId="57E9AB45" w14:textId="0A5F14B7" w:rsidR="00301A6E" w:rsidRPr="00301A6E" w:rsidRDefault="00301A6E" w:rsidP="00301A6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1A6E">
        <w:rPr>
          <w:rFonts w:ascii="Times New Roman" w:hAnsi="Times New Roman" w:cs="Times New Roman"/>
          <w:sz w:val="24"/>
          <w:szCs w:val="24"/>
        </w:rPr>
        <w:t>Durability</w:t>
      </w:r>
      <w:proofErr w:type="spellEnd"/>
      <w:r w:rsidRPr="00301A6E">
        <w:rPr>
          <w:rFonts w:ascii="Times New Roman" w:hAnsi="Times New Roman" w:cs="Times New Roman"/>
          <w:sz w:val="24"/>
          <w:szCs w:val="24"/>
        </w:rPr>
        <w:t xml:space="preserve"> - Tartóság</w:t>
      </w:r>
    </w:p>
    <w:p w14:paraId="05DA2913" w14:textId="2AF05580" w:rsidR="00301A6E" w:rsidRPr="00D47AC2" w:rsidRDefault="00D47AC2" w:rsidP="00D47AC2">
      <w:pPr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</w:rPr>
      </w:pPr>
      <w:r w:rsidRPr="00D47AC2"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</w:rPr>
        <w:t>DIA 2 27</w:t>
      </w:r>
      <w:r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</w:rPr>
        <w:t xml:space="preserve"> </w:t>
      </w:r>
      <w:r w:rsidRPr="00D47AC2"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</w:rPr>
        <w:t>oldal-</w:t>
      </w:r>
      <w:r w:rsidR="00181B64" w:rsidRPr="00D47AC2"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</w:rPr>
        <w:t>tol</w:t>
      </w:r>
      <w:r w:rsidRPr="00D47AC2"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</w:rPr>
        <w:t xml:space="preserve"> 33-ig</w:t>
      </w:r>
    </w:p>
    <w:p w14:paraId="489F4427" w14:textId="357D990E" w:rsidR="00917ABD" w:rsidRDefault="00301A6E" w:rsidP="00030A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tranzakciós műveletek alapjáraton párhuzamos műveletek, viszont végrehajtásukat lineáris egymást követő</w:t>
      </w:r>
      <w:r w:rsidR="00E60B7B">
        <w:rPr>
          <w:rFonts w:ascii="Times New Roman" w:hAnsi="Times New Roman" w:cs="Times New Roman"/>
          <w:sz w:val="24"/>
          <w:szCs w:val="24"/>
        </w:rPr>
        <w:t xml:space="preserve">en kell véghez vinni. Ezekből több probléma is lehet ilyen például a </w:t>
      </w:r>
      <w:r w:rsidR="00B31EF1" w:rsidRPr="00B31EF1">
        <w:rPr>
          <w:rFonts w:ascii="Times New Roman" w:hAnsi="Times New Roman" w:cs="Times New Roman"/>
          <w:color w:val="FF0000"/>
          <w:sz w:val="24"/>
          <w:szCs w:val="24"/>
        </w:rPr>
        <w:t>„</w:t>
      </w:r>
      <w:r w:rsidR="00E60B7B" w:rsidRPr="00B31EF1">
        <w:rPr>
          <w:rFonts w:ascii="Times New Roman" w:hAnsi="Times New Roman" w:cs="Times New Roman"/>
          <w:color w:val="FF0000"/>
          <w:sz w:val="24"/>
          <w:szCs w:val="24"/>
        </w:rPr>
        <w:t>piszkos olvasás</w:t>
      </w:r>
      <w:r w:rsidR="00B31EF1" w:rsidRPr="00B31EF1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="00E60B7B">
        <w:rPr>
          <w:rFonts w:ascii="Times New Roman" w:hAnsi="Times New Roman" w:cs="Times New Roman"/>
          <w:sz w:val="24"/>
          <w:szCs w:val="24"/>
        </w:rPr>
        <w:t xml:space="preserve">, </w:t>
      </w:r>
      <w:r w:rsidR="00B31EF1" w:rsidRPr="00B31EF1">
        <w:rPr>
          <w:rFonts w:ascii="Times New Roman" w:hAnsi="Times New Roman" w:cs="Times New Roman"/>
          <w:color w:val="FF0000"/>
          <w:sz w:val="24"/>
          <w:szCs w:val="24"/>
        </w:rPr>
        <w:t>„</w:t>
      </w:r>
      <w:r w:rsidR="00E60B7B" w:rsidRPr="00B31EF1">
        <w:rPr>
          <w:rFonts w:ascii="Times New Roman" w:hAnsi="Times New Roman" w:cs="Times New Roman"/>
          <w:color w:val="FF0000"/>
          <w:sz w:val="24"/>
          <w:szCs w:val="24"/>
        </w:rPr>
        <w:t>elveszett módosítás</w:t>
      </w:r>
      <w:r w:rsidR="00B31EF1" w:rsidRPr="00B31EF1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="00E60B7B">
        <w:rPr>
          <w:rFonts w:ascii="Times New Roman" w:hAnsi="Times New Roman" w:cs="Times New Roman"/>
          <w:sz w:val="24"/>
          <w:szCs w:val="24"/>
        </w:rPr>
        <w:t xml:space="preserve">, </w:t>
      </w:r>
      <w:r w:rsidR="00B31EF1" w:rsidRPr="00B31EF1">
        <w:rPr>
          <w:rFonts w:ascii="Times New Roman" w:hAnsi="Times New Roman" w:cs="Times New Roman"/>
          <w:color w:val="FF0000"/>
          <w:sz w:val="24"/>
          <w:szCs w:val="24"/>
        </w:rPr>
        <w:t>„</w:t>
      </w:r>
      <w:r w:rsidR="00E60B7B" w:rsidRPr="00B31EF1">
        <w:rPr>
          <w:rFonts w:ascii="Times New Roman" w:hAnsi="Times New Roman" w:cs="Times New Roman"/>
          <w:color w:val="FF0000"/>
          <w:sz w:val="24"/>
          <w:szCs w:val="24"/>
        </w:rPr>
        <w:t>nem megismételhető olvasás</w:t>
      </w:r>
      <w:r w:rsidR="00B31EF1" w:rsidRPr="00B31EF1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="00E60B7B">
        <w:rPr>
          <w:rFonts w:ascii="Times New Roman" w:hAnsi="Times New Roman" w:cs="Times New Roman"/>
          <w:sz w:val="24"/>
          <w:szCs w:val="24"/>
        </w:rPr>
        <w:t xml:space="preserve">, </w:t>
      </w:r>
      <w:r w:rsidR="00B31EF1" w:rsidRPr="00B31EF1">
        <w:rPr>
          <w:rFonts w:ascii="Times New Roman" w:hAnsi="Times New Roman" w:cs="Times New Roman"/>
          <w:color w:val="FF0000"/>
          <w:sz w:val="24"/>
          <w:szCs w:val="24"/>
        </w:rPr>
        <w:t>„</w:t>
      </w:r>
      <w:r w:rsidR="00E60B7B" w:rsidRPr="00B31EF1">
        <w:rPr>
          <w:rFonts w:ascii="Times New Roman" w:hAnsi="Times New Roman" w:cs="Times New Roman"/>
          <w:color w:val="FF0000"/>
          <w:sz w:val="24"/>
          <w:szCs w:val="24"/>
        </w:rPr>
        <w:t>fantom rekordok</w:t>
      </w:r>
      <w:r w:rsidR="00B31EF1" w:rsidRPr="00B31EF1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="00E60B7B">
        <w:rPr>
          <w:rFonts w:ascii="Times New Roman" w:hAnsi="Times New Roman" w:cs="Times New Roman"/>
          <w:sz w:val="24"/>
          <w:szCs w:val="24"/>
        </w:rPr>
        <w:t>. Ahhoz, hogy ezeket megelőzzük izolációs szinteket vezetünk be. Mindegyik szint más problémákat képes megoldani azzal, hogy mennyire „</w:t>
      </w:r>
      <w:proofErr w:type="spellStart"/>
      <w:r w:rsidR="00E60B7B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="00E60B7B">
        <w:rPr>
          <w:rFonts w:ascii="Times New Roman" w:hAnsi="Times New Roman" w:cs="Times New Roman"/>
          <w:sz w:val="24"/>
          <w:szCs w:val="24"/>
        </w:rPr>
        <w:t>” szabályokat vezetünk be.</w:t>
      </w:r>
    </w:p>
    <w:p w14:paraId="6C5FE268" w14:textId="094D1311" w:rsidR="00301A6E" w:rsidRDefault="00917ABD" w:rsidP="00030A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2BE709" w14:textId="090D7D29" w:rsidR="00D47AC2" w:rsidRPr="00D47AC2" w:rsidRDefault="00D47AC2" w:rsidP="00030A91">
      <w:pPr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</w:rPr>
      </w:pPr>
      <w:r w:rsidRPr="00D47AC2">
        <w:rPr>
          <w:rFonts w:ascii="Times New Roman" w:hAnsi="Times New Roman" w:cs="Times New Roman"/>
          <w:i/>
          <w:iCs/>
          <w:color w:val="538135" w:themeColor="accent6" w:themeShade="BF"/>
          <w:sz w:val="24"/>
          <w:szCs w:val="24"/>
          <w:u w:val="single"/>
        </w:rPr>
        <w:lastRenderedPageBreak/>
        <w:t>DIA 2 34 oldal</w:t>
      </w:r>
    </w:p>
    <w:p w14:paraId="64ACAD0C" w14:textId="12F85D9C" w:rsidR="00E60B7B" w:rsidRDefault="00E60B7B" w:rsidP="00030A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szabvány szerint a következő szinteket különböztetjük meg:</w:t>
      </w:r>
    </w:p>
    <w:p w14:paraId="11BD5852" w14:textId="609C3023" w:rsidR="00E60B7B" w:rsidRPr="00D47AC2" w:rsidRDefault="00E60B7B" w:rsidP="00D47AC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EF1">
        <w:rPr>
          <w:rFonts w:ascii="Times New Roman" w:hAnsi="Times New Roman" w:cs="Times New Roman"/>
          <w:color w:val="FF0000"/>
          <w:sz w:val="24"/>
          <w:szCs w:val="24"/>
        </w:rPr>
        <w:t xml:space="preserve">Read </w:t>
      </w:r>
      <w:proofErr w:type="spellStart"/>
      <w:r w:rsidR="00B31EF1" w:rsidRPr="00B31EF1">
        <w:rPr>
          <w:rFonts w:ascii="Times New Roman" w:hAnsi="Times New Roman" w:cs="Times New Roman"/>
          <w:color w:val="FF0000"/>
          <w:sz w:val="24"/>
          <w:szCs w:val="24"/>
        </w:rPr>
        <w:t>uncommitted</w:t>
      </w:r>
      <w:proofErr w:type="spellEnd"/>
      <w:r w:rsidR="00B31EF1" w:rsidRPr="00D47AC2">
        <w:rPr>
          <w:rFonts w:ascii="Times New Roman" w:hAnsi="Times New Roman" w:cs="Times New Roman"/>
          <w:sz w:val="24"/>
          <w:szCs w:val="24"/>
        </w:rPr>
        <w:t>,</w:t>
      </w:r>
      <w:r w:rsidRPr="00D47AC2">
        <w:rPr>
          <w:rFonts w:ascii="Times New Roman" w:hAnsi="Times New Roman" w:cs="Times New Roman"/>
          <w:sz w:val="24"/>
          <w:szCs w:val="24"/>
        </w:rPr>
        <w:t xml:space="preserve"> itt mind a négy probléma fennáll</w:t>
      </w:r>
    </w:p>
    <w:p w14:paraId="5994A1C1" w14:textId="3BD046D4" w:rsidR="00E60B7B" w:rsidRPr="00D47AC2" w:rsidRDefault="00E60B7B" w:rsidP="00D47AC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EF1">
        <w:rPr>
          <w:rFonts w:ascii="Times New Roman" w:hAnsi="Times New Roman" w:cs="Times New Roman"/>
          <w:color w:val="FF0000"/>
          <w:sz w:val="24"/>
          <w:szCs w:val="24"/>
        </w:rPr>
        <w:t xml:space="preserve">Read </w:t>
      </w:r>
      <w:proofErr w:type="spellStart"/>
      <w:r w:rsidRPr="00B31EF1">
        <w:rPr>
          <w:rFonts w:ascii="Times New Roman" w:hAnsi="Times New Roman" w:cs="Times New Roman"/>
          <w:color w:val="FF0000"/>
          <w:sz w:val="24"/>
          <w:szCs w:val="24"/>
        </w:rPr>
        <w:t>committed</w:t>
      </w:r>
      <w:proofErr w:type="spellEnd"/>
      <w:r w:rsidRPr="00D47AC2">
        <w:rPr>
          <w:rFonts w:ascii="Times New Roman" w:hAnsi="Times New Roman" w:cs="Times New Roman"/>
          <w:sz w:val="24"/>
          <w:szCs w:val="24"/>
        </w:rPr>
        <w:t>, ez már a piszkos olvasásra add megoldást</w:t>
      </w:r>
    </w:p>
    <w:p w14:paraId="583E8AB2" w14:textId="13971C10" w:rsidR="00E60B7B" w:rsidRPr="00D47AC2" w:rsidRDefault="00E60B7B" w:rsidP="00D47AC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EF1">
        <w:rPr>
          <w:rFonts w:ascii="Times New Roman" w:hAnsi="Times New Roman" w:cs="Times New Roman"/>
          <w:color w:val="FF0000"/>
          <w:sz w:val="24"/>
          <w:szCs w:val="24"/>
        </w:rPr>
        <w:t>Repeatable</w:t>
      </w:r>
      <w:proofErr w:type="spellEnd"/>
      <w:r w:rsidRPr="00B31EF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31EF1">
        <w:rPr>
          <w:rFonts w:ascii="Times New Roman" w:hAnsi="Times New Roman" w:cs="Times New Roman"/>
          <w:color w:val="FF0000"/>
          <w:sz w:val="24"/>
          <w:szCs w:val="24"/>
        </w:rPr>
        <w:t>read</w:t>
      </w:r>
      <w:proofErr w:type="spellEnd"/>
      <w:r w:rsidRPr="00D47AC2">
        <w:rPr>
          <w:rFonts w:ascii="Times New Roman" w:hAnsi="Times New Roman" w:cs="Times New Roman"/>
          <w:sz w:val="24"/>
          <w:szCs w:val="24"/>
        </w:rPr>
        <w:t>, itt nincs „piszkos olvasás” és „nem megismételhető olvasás”</w:t>
      </w:r>
    </w:p>
    <w:p w14:paraId="033ED230" w14:textId="2C7188C6" w:rsidR="00E60B7B" w:rsidRDefault="00E60B7B" w:rsidP="00D47AC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EF1">
        <w:rPr>
          <w:rFonts w:ascii="Times New Roman" w:hAnsi="Times New Roman" w:cs="Times New Roman"/>
          <w:color w:val="FF0000"/>
          <w:sz w:val="24"/>
          <w:szCs w:val="24"/>
        </w:rPr>
        <w:t>Serializable</w:t>
      </w:r>
      <w:proofErr w:type="spellEnd"/>
      <w:r w:rsidR="00D47AC2" w:rsidRPr="00D47AC2">
        <w:rPr>
          <w:rFonts w:ascii="Times New Roman" w:hAnsi="Times New Roman" w:cs="Times New Roman"/>
          <w:sz w:val="24"/>
          <w:szCs w:val="24"/>
        </w:rPr>
        <w:t>, itt már egyik probléma sem fordulhat elő</w:t>
      </w:r>
    </w:p>
    <w:p w14:paraId="24207D45" w14:textId="7F9CAC87" w:rsidR="00D47AC2" w:rsidRDefault="00D47AC2" w:rsidP="00D47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Izolációs szintek MSSQL szerint</w:t>
      </w:r>
    </w:p>
    <w:p w14:paraId="17E3A6E0" w14:textId="70D1D036" w:rsidR="00D47AC2" w:rsidRPr="00D47AC2" w:rsidRDefault="00D47AC2" w:rsidP="00D47AC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EF1">
        <w:rPr>
          <w:rFonts w:ascii="Times New Roman" w:hAnsi="Times New Roman" w:cs="Times New Roman"/>
          <w:color w:val="FF0000"/>
          <w:sz w:val="24"/>
          <w:szCs w:val="24"/>
        </w:rPr>
        <w:t xml:space="preserve">Read </w:t>
      </w:r>
      <w:proofErr w:type="spellStart"/>
      <w:r w:rsidRPr="00B31EF1">
        <w:rPr>
          <w:rFonts w:ascii="Times New Roman" w:hAnsi="Times New Roman" w:cs="Times New Roman"/>
          <w:color w:val="FF0000"/>
          <w:sz w:val="24"/>
          <w:szCs w:val="24"/>
        </w:rPr>
        <w:t>uncommitted</w:t>
      </w:r>
      <w:proofErr w:type="spellEnd"/>
    </w:p>
    <w:p w14:paraId="3A86E356" w14:textId="7A8C4A38" w:rsidR="00D47AC2" w:rsidRPr="00D47AC2" w:rsidRDefault="00D47AC2" w:rsidP="00D47AC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EF1">
        <w:rPr>
          <w:rFonts w:ascii="Times New Roman" w:hAnsi="Times New Roman" w:cs="Times New Roman"/>
          <w:color w:val="FF0000"/>
          <w:sz w:val="24"/>
          <w:szCs w:val="24"/>
        </w:rPr>
        <w:t xml:space="preserve">Read </w:t>
      </w:r>
      <w:proofErr w:type="spellStart"/>
      <w:r w:rsidRPr="00B31EF1">
        <w:rPr>
          <w:rFonts w:ascii="Times New Roman" w:hAnsi="Times New Roman" w:cs="Times New Roman"/>
          <w:color w:val="FF0000"/>
          <w:sz w:val="24"/>
          <w:szCs w:val="24"/>
        </w:rPr>
        <w:t>commited</w:t>
      </w:r>
      <w:proofErr w:type="spellEnd"/>
      <w:r w:rsidRPr="00D47AC2">
        <w:rPr>
          <w:rFonts w:ascii="Times New Roman" w:hAnsi="Times New Roman" w:cs="Times New Roman"/>
          <w:sz w:val="24"/>
          <w:szCs w:val="24"/>
        </w:rPr>
        <w:t>, ez az alapértelmezett</w:t>
      </w:r>
    </w:p>
    <w:p w14:paraId="1FFD153B" w14:textId="06464577" w:rsidR="00D47AC2" w:rsidRPr="00D47AC2" w:rsidRDefault="00D47AC2" w:rsidP="00D47AC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EF1">
        <w:rPr>
          <w:rFonts w:ascii="Times New Roman" w:hAnsi="Times New Roman" w:cs="Times New Roman"/>
          <w:color w:val="FF0000"/>
          <w:sz w:val="24"/>
          <w:szCs w:val="24"/>
        </w:rPr>
        <w:t>Repeatable</w:t>
      </w:r>
      <w:proofErr w:type="spellEnd"/>
      <w:r w:rsidRPr="00B31EF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31EF1">
        <w:rPr>
          <w:rFonts w:ascii="Times New Roman" w:hAnsi="Times New Roman" w:cs="Times New Roman"/>
          <w:color w:val="FF0000"/>
          <w:sz w:val="24"/>
          <w:szCs w:val="24"/>
        </w:rPr>
        <w:t>read</w:t>
      </w:r>
      <w:proofErr w:type="spellEnd"/>
    </w:p>
    <w:p w14:paraId="497DA48B" w14:textId="1F613F4D" w:rsidR="00D47AC2" w:rsidRPr="00F25770" w:rsidRDefault="00D47AC2" w:rsidP="00D47AC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25770">
        <w:rPr>
          <w:rFonts w:ascii="Times New Roman" w:hAnsi="Times New Roman" w:cs="Times New Roman"/>
          <w:color w:val="FF0000"/>
          <w:sz w:val="24"/>
          <w:szCs w:val="24"/>
        </w:rPr>
        <w:t>Serializable</w:t>
      </w:r>
      <w:proofErr w:type="spellEnd"/>
    </w:p>
    <w:p w14:paraId="541B5BC0" w14:textId="3E6DDFB6" w:rsidR="00D47AC2" w:rsidRPr="00D47AC2" w:rsidRDefault="00D47AC2" w:rsidP="00D47AC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5770">
        <w:rPr>
          <w:rFonts w:ascii="Times New Roman" w:hAnsi="Times New Roman" w:cs="Times New Roman"/>
          <w:color w:val="FF0000"/>
          <w:sz w:val="24"/>
          <w:szCs w:val="24"/>
        </w:rPr>
        <w:t>Snapshot</w:t>
      </w:r>
      <w:proofErr w:type="spellEnd"/>
      <w:r w:rsidRPr="00D47AC2">
        <w:rPr>
          <w:rFonts w:ascii="Times New Roman" w:hAnsi="Times New Roman" w:cs="Times New Roman"/>
          <w:sz w:val="24"/>
          <w:szCs w:val="24"/>
        </w:rPr>
        <w:t>, tranzakció kezdetekor pillanatképet készít, sor szintű verziók tranzakciókként a pillanatkép által</w:t>
      </w:r>
    </w:p>
    <w:sectPr w:rsidR="00D47AC2" w:rsidRPr="00D47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29BD"/>
    <w:multiLevelType w:val="hybridMultilevel"/>
    <w:tmpl w:val="E064EA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C7FA2"/>
    <w:multiLevelType w:val="hybridMultilevel"/>
    <w:tmpl w:val="DB8E78F8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7B5DDC"/>
    <w:multiLevelType w:val="hybridMultilevel"/>
    <w:tmpl w:val="F2DEB2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72D68"/>
    <w:multiLevelType w:val="hybridMultilevel"/>
    <w:tmpl w:val="71B48F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217290">
    <w:abstractNumId w:val="1"/>
  </w:num>
  <w:num w:numId="2" w16cid:durableId="586496920">
    <w:abstractNumId w:val="3"/>
  </w:num>
  <w:num w:numId="3" w16cid:durableId="1529221830">
    <w:abstractNumId w:val="2"/>
  </w:num>
  <w:num w:numId="4" w16cid:durableId="183221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E7"/>
    <w:rsid w:val="00030A91"/>
    <w:rsid w:val="00181B64"/>
    <w:rsid w:val="00246CE7"/>
    <w:rsid w:val="00301A6E"/>
    <w:rsid w:val="00917ABD"/>
    <w:rsid w:val="00B31EF1"/>
    <w:rsid w:val="00B47936"/>
    <w:rsid w:val="00D47AC2"/>
    <w:rsid w:val="00E60B7B"/>
    <w:rsid w:val="00F25770"/>
    <w:rsid w:val="00FC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4BFB"/>
  <w15:chartTrackingRefBased/>
  <w15:docId w15:val="{9295ADFC-6069-428B-A483-C1AEC9A8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3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Szabolcs</dc:creator>
  <cp:keywords/>
  <dc:description/>
  <cp:lastModifiedBy>Nagy Szabolcs</cp:lastModifiedBy>
  <cp:revision>11</cp:revision>
  <dcterms:created xsi:type="dcterms:W3CDTF">2024-03-16T06:15:00Z</dcterms:created>
  <dcterms:modified xsi:type="dcterms:W3CDTF">2024-03-16T07:10:00Z</dcterms:modified>
</cp:coreProperties>
</file>