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6DB03" w14:textId="1ED35D95" w:rsidR="000C7EC4" w:rsidRPr="00D22075" w:rsidRDefault="00C36C29">
      <w:pPr>
        <w:rPr>
          <w:rFonts w:ascii="Times New Roman" w:hAnsi="Times New Roman" w:cs="Times New Roman"/>
          <w:b/>
          <w:bCs/>
          <w:sz w:val="28"/>
          <w:szCs w:val="28"/>
        </w:rPr>
      </w:pPr>
      <w:r w:rsidRPr="00D22075">
        <w:rPr>
          <w:rFonts w:ascii="Times New Roman" w:hAnsi="Times New Roman" w:cs="Times New Roman"/>
          <w:b/>
          <w:bCs/>
          <w:sz w:val="28"/>
          <w:szCs w:val="28"/>
        </w:rPr>
        <w:t>2. Ismertesse az adatbázisok szerver oldali programozásának koncepcióját, előnyeit, hátrányait! Milyen programozási lehetőségei, sajátosságai vannak a Microsoft SQL Servernek?</w:t>
      </w:r>
    </w:p>
    <w:p w14:paraId="4831C720" w14:textId="6076369B" w:rsidR="00C36C29" w:rsidRPr="00D22075" w:rsidRDefault="00C36C29">
      <w:pPr>
        <w:rPr>
          <w:rFonts w:ascii="Times New Roman" w:hAnsi="Times New Roman" w:cs="Times New Roman"/>
          <w:i/>
          <w:iCs/>
          <w:color w:val="70AD47" w:themeColor="accent6"/>
          <w:u w:val="single"/>
        </w:rPr>
      </w:pPr>
      <w:r w:rsidRPr="00D22075">
        <w:rPr>
          <w:rFonts w:ascii="Times New Roman" w:hAnsi="Times New Roman" w:cs="Times New Roman"/>
          <w:i/>
          <w:iCs/>
          <w:color w:val="70AD47" w:themeColor="accent6"/>
          <w:u w:val="single"/>
        </w:rPr>
        <w:t>DIA 3 4oldal</w:t>
      </w:r>
    </w:p>
    <w:p w14:paraId="0468F541" w14:textId="25783A21" w:rsidR="00C36C29" w:rsidRDefault="00C36C29">
      <w:pPr>
        <w:rPr>
          <w:rFonts w:ascii="Times New Roman" w:hAnsi="Times New Roman" w:cs="Times New Roman"/>
        </w:rPr>
      </w:pPr>
      <w:r>
        <w:rPr>
          <w:rFonts w:ascii="Times New Roman" w:hAnsi="Times New Roman" w:cs="Times New Roman"/>
        </w:rPr>
        <w:t>A feladatokat, illetve műveleteket, amiket az adatrétegben hoznánk létre normálist esteben azokat az adatbázis szerver oldalán hozzuk létre. Lényege, hogy eljárásokat tárolunk az adatbázisban, amiket meghívva valamilyen műveleti eredményt kaphatunk. Ezek az eljárások nagyon hasonlítanak egy normál metódusra, itt is megtalálhatóak az eljárás paraméterei, változok, elágazások és hiba jelzések.</w:t>
      </w:r>
    </w:p>
    <w:p w14:paraId="0BB67532" w14:textId="749C416A" w:rsidR="003034F0" w:rsidRPr="00D22075" w:rsidRDefault="003034F0">
      <w:pPr>
        <w:rPr>
          <w:rFonts w:ascii="Times New Roman" w:hAnsi="Times New Roman" w:cs="Times New Roman"/>
          <w:i/>
          <w:iCs/>
          <w:color w:val="70AD47" w:themeColor="accent6"/>
          <w:u w:val="single"/>
        </w:rPr>
      </w:pPr>
      <w:r w:rsidRPr="00D22075">
        <w:rPr>
          <w:rFonts w:ascii="Times New Roman" w:hAnsi="Times New Roman" w:cs="Times New Roman"/>
          <w:i/>
          <w:iCs/>
          <w:color w:val="70AD47" w:themeColor="accent6"/>
          <w:u w:val="single"/>
        </w:rPr>
        <w:t>DIA 3 8-tol 9-ig</w:t>
      </w:r>
    </w:p>
    <w:p w14:paraId="5FD76654" w14:textId="1FC84712" w:rsidR="00C36C29" w:rsidRDefault="00C36C29">
      <w:pPr>
        <w:rPr>
          <w:rFonts w:ascii="Times New Roman" w:hAnsi="Times New Roman" w:cs="Times New Roman"/>
        </w:rPr>
      </w:pPr>
      <w:r>
        <w:rPr>
          <w:rFonts w:ascii="Times New Roman" w:hAnsi="Times New Roman" w:cs="Times New Roman"/>
        </w:rPr>
        <w:t>Ezeknek az előnye abban rejlik, hogy a végén az adatbázis felel a konzisztenciáért, ami véget megváltozik az adatbázis szerepe végül, hiszen innentől adatforrást és szolgáltatást is nyújt a rendszer felé. Ezen kívül ez az eljárás hozzáad a rendszerhez egy biztonsági faktort, mert innentől ezek a műveletek egy zárt futtató környezetben lesznek és felesleges vagy káros adat nem kerülhet ki az adatbázisból.</w:t>
      </w:r>
      <w:r w:rsidR="00FD2079">
        <w:rPr>
          <w:rFonts w:ascii="Times New Roman" w:hAnsi="Times New Roman" w:cs="Times New Roman"/>
        </w:rPr>
        <w:t xml:space="preserve"> Persze ha eljárás az adatbázisban lesz meghívva akkor a teljesítmény is növelve lesz hiszen sokkal kevesebb lesz a hálózati forgalom. A programozás is sokkal könnyeb lesz egy ilyen megoldásnak a beiktatásával, hiszen egy ilyen eljárás az adatbázisban van eltárolva így akár több komponens is képes meghívni ezt az eljárást, ez segíthet mind programozás során, mint karbantartás közben hiszen ez a kód rész csak az adatbázisban létezik, így javítás esetén elég egy konkrét helyen javítani.</w:t>
      </w:r>
    </w:p>
    <w:p w14:paraId="056E0CDC" w14:textId="17A99494" w:rsidR="003034F0" w:rsidRPr="00D22075" w:rsidRDefault="003034F0">
      <w:pPr>
        <w:rPr>
          <w:rFonts w:ascii="Times New Roman" w:hAnsi="Times New Roman" w:cs="Times New Roman"/>
          <w:i/>
          <w:iCs/>
          <w:color w:val="70AD47" w:themeColor="accent6"/>
          <w:u w:val="single"/>
        </w:rPr>
      </w:pPr>
      <w:r w:rsidRPr="00D22075">
        <w:rPr>
          <w:rFonts w:ascii="Times New Roman" w:hAnsi="Times New Roman" w:cs="Times New Roman"/>
          <w:i/>
          <w:iCs/>
          <w:color w:val="70AD47" w:themeColor="accent6"/>
          <w:u w:val="single"/>
        </w:rPr>
        <w:t>DIA 3 10oldal</w:t>
      </w:r>
    </w:p>
    <w:p w14:paraId="721D20C0" w14:textId="72425F6E" w:rsidR="00FD2079" w:rsidRDefault="00FD2079">
      <w:pPr>
        <w:rPr>
          <w:rFonts w:ascii="Times New Roman" w:hAnsi="Times New Roman" w:cs="Times New Roman"/>
        </w:rPr>
      </w:pPr>
      <w:r>
        <w:rPr>
          <w:rFonts w:ascii="Times New Roman" w:hAnsi="Times New Roman" w:cs="Times New Roman"/>
        </w:rPr>
        <w:t xml:space="preserve">Persze ezeknek meg van a maga árny oldalai is. Ezek a megoldások nem szabványosok, mivel platformfüggő nyelvi elemek és megoldások lesznek benne, hiszen adatbázisból sem csak egy fajta létezik. Ezen kívül interpretált és növeli a szerver </w:t>
      </w:r>
      <w:r w:rsidR="003034F0">
        <w:rPr>
          <w:rFonts w:ascii="Times New Roman" w:hAnsi="Times New Roman" w:cs="Times New Roman"/>
        </w:rPr>
        <w:t>terhelését,</w:t>
      </w:r>
      <w:r>
        <w:rPr>
          <w:rFonts w:ascii="Times New Roman" w:hAnsi="Times New Roman" w:cs="Times New Roman"/>
        </w:rPr>
        <w:t xml:space="preserve"> </w:t>
      </w:r>
      <w:r w:rsidR="003034F0">
        <w:rPr>
          <w:rFonts w:ascii="Times New Roman" w:hAnsi="Times New Roman" w:cs="Times New Roman"/>
        </w:rPr>
        <w:t xml:space="preserve">amik nehezen vagy egyáltalán nem kezelhető problémákká fejlődhetnek. Illetve ez a megoldás nehezen vagy sehogy sem </w:t>
      </w:r>
      <w:r w:rsidR="00357DAE">
        <w:rPr>
          <w:rFonts w:ascii="Times New Roman" w:hAnsi="Times New Roman" w:cs="Times New Roman"/>
        </w:rPr>
        <w:t>skálázható,</w:t>
      </w:r>
      <w:r w:rsidR="003034F0">
        <w:rPr>
          <w:rFonts w:ascii="Times New Roman" w:hAnsi="Times New Roman" w:cs="Times New Roman"/>
        </w:rPr>
        <w:t xml:space="preserve"> amit későbbi tervezési megoldásoknál alaposan figyelembe kell vennie az embernek. </w:t>
      </w:r>
    </w:p>
    <w:p w14:paraId="4702936D" w14:textId="28CFD1E5" w:rsidR="00D22075" w:rsidRPr="00D22075" w:rsidRDefault="00D22075">
      <w:pPr>
        <w:rPr>
          <w:rFonts w:ascii="Times New Roman" w:hAnsi="Times New Roman" w:cs="Times New Roman"/>
          <w:i/>
          <w:iCs/>
          <w:color w:val="70AD47" w:themeColor="accent6"/>
          <w:u w:val="single"/>
        </w:rPr>
      </w:pPr>
      <w:r w:rsidRPr="00D22075">
        <w:rPr>
          <w:rFonts w:ascii="Times New Roman" w:hAnsi="Times New Roman" w:cs="Times New Roman"/>
          <w:i/>
          <w:iCs/>
          <w:color w:val="70AD47" w:themeColor="accent6"/>
          <w:u w:val="single"/>
        </w:rPr>
        <w:t>DIA 3 11oldal-tol</w:t>
      </w:r>
    </w:p>
    <w:p w14:paraId="321614E8" w14:textId="3B40FBA4" w:rsidR="003034F0" w:rsidRDefault="003034F0">
      <w:pPr>
        <w:rPr>
          <w:rFonts w:ascii="Times New Roman" w:hAnsi="Times New Roman" w:cs="Times New Roman"/>
        </w:rPr>
      </w:pPr>
      <w:r>
        <w:rPr>
          <w:rFonts w:ascii="Times New Roman" w:hAnsi="Times New Roman" w:cs="Times New Roman"/>
        </w:rPr>
        <w:t xml:space="preserve">A Microsoft SQL szervernek a specifikus nyelvét erre </w:t>
      </w:r>
      <w:proofErr w:type="spellStart"/>
      <w:r>
        <w:rPr>
          <w:rFonts w:ascii="Times New Roman" w:hAnsi="Times New Roman" w:cs="Times New Roman"/>
        </w:rPr>
        <w:t>Transact</w:t>
      </w:r>
      <w:proofErr w:type="spellEnd"/>
      <w:r>
        <w:rPr>
          <w:rFonts w:ascii="Times New Roman" w:hAnsi="Times New Roman" w:cs="Times New Roman"/>
        </w:rPr>
        <w:t>-SQL nyelv-</w:t>
      </w:r>
      <w:proofErr w:type="spellStart"/>
      <w:r>
        <w:rPr>
          <w:rFonts w:ascii="Times New Roman" w:hAnsi="Times New Roman" w:cs="Times New Roman"/>
        </w:rPr>
        <w:t>nek</w:t>
      </w:r>
      <w:proofErr w:type="spellEnd"/>
      <w:r>
        <w:rPr>
          <w:rFonts w:ascii="Times New Roman" w:hAnsi="Times New Roman" w:cs="Times New Roman"/>
        </w:rPr>
        <w:t xml:space="preserve"> nevezzük vagy T-SQL-</w:t>
      </w:r>
      <w:proofErr w:type="spellStart"/>
      <w:r>
        <w:rPr>
          <w:rFonts w:ascii="Times New Roman" w:hAnsi="Times New Roman" w:cs="Times New Roman"/>
        </w:rPr>
        <w:t>nek</w:t>
      </w:r>
      <w:proofErr w:type="spellEnd"/>
      <w:r>
        <w:rPr>
          <w:rFonts w:ascii="Times New Roman" w:hAnsi="Times New Roman" w:cs="Times New Roman"/>
        </w:rPr>
        <w:t xml:space="preserve">. Itt is megtalálhatóak a változók, utasítási blokkok, ciklusok, strukturált hibakezelés, illetve új konstrukciók. </w:t>
      </w:r>
    </w:p>
    <w:p w14:paraId="27264325" w14:textId="79725439" w:rsidR="003034F0" w:rsidRDefault="003034F0">
      <w:pPr>
        <w:rPr>
          <w:rFonts w:ascii="Times New Roman" w:hAnsi="Times New Roman" w:cs="Times New Roman"/>
        </w:rPr>
      </w:pPr>
      <w:r>
        <w:rPr>
          <w:rFonts w:ascii="Times New Roman" w:hAnsi="Times New Roman" w:cs="Times New Roman"/>
        </w:rPr>
        <w:t>Itt általában egy tárolt eljárásnak nincs visszatérési értéke viszont nem kizárt így képes akár az ember visszatérési értéket is megadni.</w:t>
      </w:r>
    </w:p>
    <w:p w14:paraId="15033DF1" w14:textId="354CD870" w:rsidR="003034F0" w:rsidRDefault="003034F0">
      <w:pPr>
        <w:rPr>
          <w:rFonts w:ascii="Times New Roman" w:hAnsi="Times New Roman" w:cs="Times New Roman"/>
        </w:rPr>
      </w:pPr>
      <w:r>
        <w:rPr>
          <w:rFonts w:ascii="Times New Roman" w:hAnsi="Times New Roman" w:cs="Times New Roman"/>
        </w:rPr>
        <w:t xml:space="preserve">A függvényeknek ezzel ellentétben van </w:t>
      </w:r>
      <w:r w:rsidR="00D22075">
        <w:rPr>
          <w:rFonts w:ascii="Times New Roman" w:hAnsi="Times New Roman" w:cs="Times New Roman"/>
        </w:rPr>
        <w:t>visszatérési értéke,</w:t>
      </w:r>
      <w:r>
        <w:rPr>
          <w:rFonts w:ascii="Times New Roman" w:hAnsi="Times New Roman" w:cs="Times New Roman"/>
        </w:rPr>
        <w:t xml:space="preserve"> de ezt csak olvashatja az adatbázis és nem írhatja őket.</w:t>
      </w:r>
    </w:p>
    <w:p w14:paraId="50A98AE0" w14:textId="0908A574" w:rsidR="00357DAE" w:rsidRDefault="003034F0">
      <w:pPr>
        <w:rPr>
          <w:rFonts w:ascii="Times New Roman" w:hAnsi="Times New Roman" w:cs="Times New Roman"/>
        </w:rPr>
      </w:pPr>
      <w:r>
        <w:rPr>
          <w:rFonts w:ascii="Times New Roman" w:hAnsi="Times New Roman" w:cs="Times New Roman"/>
        </w:rPr>
        <w:t xml:space="preserve">Illetve megtalálhatóak még a </w:t>
      </w:r>
      <w:proofErr w:type="spellStart"/>
      <w:r>
        <w:rPr>
          <w:rFonts w:ascii="Times New Roman" w:hAnsi="Times New Roman" w:cs="Times New Roman"/>
        </w:rPr>
        <w:t>trigger</w:t>
      </w:r>
      <w:proofErr w:type="spellEnd"/>
      <w:r w:rsidR="00D22075">
        <w:rPr>
          <w:rFonts w:ascii="Times New Roman" w:hAnsi="Times New Roman" w:cs="Times New Roman"/>
        </w:rPr>
        <w:t>-</w:t>
      </w:r>
      <w:r>
        <w:rPr>
          <w:rFonts w:ascii="Times New Roman" w:hAnsi="Times New Roman" w:cs="Times New Roman"/>
        </w:rPr>
        <w:t xml:space="preserve">ek, ezekből </w:t>
      </w:r>
      <w:r w:rsidR="00D22075">
        <w:rPr>
          <w:rFonts w:ascii="Times New Roman" w:hAnsi="Times New Roman" w:cs="Times New Roman"/>
        </w:rPr>
        <w:t>kétfajtát</w:t>
      </w:r>
      <w:r>
        <w:rPr>
          <w:rFonts w:ascii="Times New Roman" w:hAnsi="Times New Roman" w:cs="Times New Roman"/>
        </w:rPr>
        <w:t xml:space="preserve"> különböztetünk meg van a DML esemény </w:t>
      </w:r>
      <w:proofErr w:type="spellStart"/>
      <w:r>
        <w:rPr>
          <w:rFonts w:ascii="Times New Roman" w:hAnsi="Times New Roman" w:cs="Times New Roman"/>
        </w:rPr>
        <w:t>trigger</w:t>
      </w:r>
      <w:proofErr w:type="spellEnd"/>
      <w:r w:rsidR="00D22075">
        <w:rPr>
          <w:rFonts w:ascii="Times New Roman" w:hAnsi="Times New Roman" w:cs="Times New Roman"/>
        </w:rPr>
        <w:t>-</w:t>
      </w:r>
      <w:r>
        <w:rPr>
          <w:rFonts w:ascii="Times New Roman" w:hAnsi="Times New Roman" w:cs="Times New Roman"/>
        </w:rPr>
        <w:t xml:space="preserve">ek ahol rendszer szintű események </w:t>
      </w:r>
      <w:r w:rsidR="00D22075">
        <w:rPr>
          <w:rFonts w:ascii="Times New Roman" w:hAnsi="Times New Roman" w:cs="Times New Roman"/>
        </w:rPr>
        <w:t xml:space="preserve">által/ért hozzuk létre őket. Megtalálhatóak még a </w:t>
      </w:r>
      <w:proofErr w:type="spellStart"/>
      <w:r w:rsidR="00D22075">
        <w:rPr>
          <w:rFonts w:ascii="Times New Roman" w:hAnsi="Times New Roman" w:cs="Times New Roman"/>
        </w:rPr>
        <w:t>Instead</w:t>
      </w:r>
      <w:proofErr w:type="spellEnd"/>
      <w:r w:rsidR="00D22075">
        <w:rPr>
          <w:rFonts w:ascii="Times New Roman" w:hAnsi="Times New Roman" w:cs="Times New Roman"/>
        </w:rPr>
        <w:t xml:space="preserve"> of </w:t>
      </w:r>
      <w:proofErr w:type="spellStart"/>
      <w:r w:rsidR="00D22075">
        <w:rPr>
          <w:rFonts w:ascii="Times New Roman" w:hAnsi="Times New Roman" w:cs="Times New Roman"/>
        </w:rPr>
        <w:t>trigger</w:t>
      </w:r>
      <w:proofErr w:type="spellEnd"/>
      <w:r w:rsidR="00D22075">
        <w:rPr>
          <w:rFonts w:ascii="Times New Roman" w:hAnsi="Times New Roman" w:cs="Times New Roman"/>
        </w:rPr>
        <w:t xml:space="preserve">-ek, amik egy speciális DML </w:t>
      </w:r>
      <w:proofErr w:type="spellStart"/>
      <w:r w:rsidR="00D22075">
        <w:rPr>
          <w:rFonts w:ascii="Times New Roman" w:hAnsi="Times New Roman" w:cs="Times New Roman"/>
        </w:rPr>
        <w:t>trigger</w:t>
      </w:r>
      <w:proofErr w:type="spellEnd"/>
      <w:r w:rsidR="00D22075">
        <w:rPr>
          <w:rFonts w:ascii="Times New Roman" w:hAnsi="Times New Roman" w:cs="Times New Roman"/>
        </w:rPr>
        <w:t xml:space="preserve">-ek, ezeket azért hozzuk létre, hogy nézetek adatmódosításával foglalkozzon és sémához </w:t>
      </w:r>
      <w:proofErr w:type="spellStart"/>
      <w:r w:rsidR="00D22075">
        <w:rPr>
          <w:rFonts w:ascii="Times New Roman" w:hAnsi="Times New Roman" w:cs="Times New Roman"/>
        </w:rPr>
        <w:t>kötődik.Ezeket</w:t>
      </w:r>
      <w:proofErr w:type="spellEnd"/>
      <w:r w:rsidR="00D22075">
        <w:rPr>
          <w:rFonts w:ascii="Times New Roman" w:hAnsi="Times New Roman" w:cs="Times New Roman"/>
        </w:rPr>
        <w:t xml:space="preserve"> DDL </w:t>
      </w:r>
      <w:proofErr w:type="spellStart"/>
      <w:r w:rsidR="00D22075">
        <w:rPr>
          <w:rFonts w:ascii="Times New Roman" w:hAnsi="Times New Roman" w:cs="Times New Roman"/>
        </w:rPr>
        <w:t>trigger-nek</w:t>
      </w:r>
      <w:proofErr w:type="spellEnd"/>
      <w:r w:rsidR="00D22075">
        <w:rPr>
          <w:rFonts w:ascii="Times New Roman" w:hAnsi="Times New Roman" w:cs="Times New Roman"/>
        </w:rPr>
        <w:t xml:space="preserve"> nevezzük.</w:t>
      </w:r>
    </w:p>
    <w:p w14:paraId="17ADFE7C" w14:textId="02E9F4A2" w:rsidR="003034F0" w:rsidRDefault="00357DAE">
      <w:pPr>
        <w:rPr>
          <w:rFonts w:ascii="Times New Roman" w:hAnsi="Times New Roman" w:cs="Times New Roman"/>
        </w:rPr>
      </w:pPr>
      <w:r>
        <w:rPr>
          <w:rFonts w:ascii="Times New Roman" w:hAnsi="Times New Roman" w:cs="Times New Roman"/>
        </w:rPr>
        <w:br w:type="page"/>
      </w:r>
    </w:p>
    <w:p w14:paraId="34FF8A62" w14:textId="4F183A7C" w:rsidR="00D22075" w:rsidRDefault="00D22075">
      <w:pPr>
        <w:rPr>
          <w:rFonts w:ascii="Times New Roman" w:hAnsi="Times New Roman" w:cs="Times New Roman"/>
        </w:rPr>
      </w:pPr>
      <w:proofErr w:type="spellStart"/>
      <w:r w:rsidRPr="00D22075">
        <w:rPr>
          <w:rFonts w:ascii="Times New Roman" w:hAnsi="Times New Roman" w:cs="Times New Roman"/>
          <w:color w:val="FF0000"/>
        </w:rPr>
        <w:lastRenderedPageBreak/>
        <w:t>Trigger</w:t>
      </w:r>
      <w:proofErr w:type="spellEnd"/>
      <w:r>
        <w:rPr>
          <w:rFonts w:ascii="Times New Roman" w:hAnsi="Times New Roman" w:cs="Times New Roman"/>
        </w:rPr>
        <w:t xml:space="preserve">: Valami esemény történik az adatbázisban, ami által meghívódig az eltárolt speciális eljárás, ami ehhez képest frissíti az adatokat és nézeteket. DML esemény </w:t>
      </w:r>
      <w:proofErr w:type="spellStart"/>
      <w:r>
        <w:rPr>
          <w:rFonts w:ascii="Times New Roman" w:hAnsi="Times New Roman" w:cs="Times New Roman"/>
        </w:rPr>
        <w:t>trigger</w:t>
      </w:r>
      <w:proofErr w:type="spellEnd"/>
      <w:r>
        <w:rPr>
          <w:rFonts w:ascii="Times New Roman" w:hAnsi="Times New Roman" w:cs="Times New Roman"/>
        </w:rPr>
        <w:t xml:space="preserve">-ek rendszeresemény által általában naplóznak, míg a DDL </w:t>
      </w:r>
      <w:proofErr w:type="spellStart"/>
      <w:r>
        <w:rPr>
          <w:rFonts w:ascii="Times New Roman" w:hAnsi="Times New Roman" w:cs="Times New Roman"/>
        </w:rPr>
        <w:t>trigger</w:t>
      </w:r>
      <w:proofErr w:type="spellEnd"/>
      <w:r>
        <w:rPr>
          <w:rFonts w:ascii="Times New Roman" w:hAnsi="Times New Roman" w:cs="Times New Roman"/>
        </w:rPr>
        <w:t>-ek amik nézetek adatmódosításával foglalkoznak.</w:t>
      </w:r>
    </w:p>
    <w:p w14:paraId="6FAB744E" w14:textId="39B9B382" w:rsidR="00D22075" w:rsidRDefault="00D22075">
      <w:pPr>
        <w:rPr>
          <w:rFonts w:ascii="Times New Roman" w:hAnsi="Times New Roman" w:cs="Times New Roman"/>
        </w:rPr>
      </w:pPr>
      <w:r w:rsidRPr="00D22075">
        <w:rPr>
          <w:rFonts w:ascii="Times New Roman" w:hAnsi="Times New Roman" w:cs="Times New Roman"/>
          <w:color w:val="FF0000"/>
        </w:rPr>
        <w:t>Eljárás</w:t>
      </w:r>
      <w:r>
        <w:rPr>
          <w:rFonts w:ascii="Times New Roman" w:hAnsi="Times New Roman" w:cs="Times New Roman"/>
        </w:rPr>
        <w:t>: Egy kód rész, ami csinál valamit és lehet akár visszatérési értéke</w:t>
      </w:r>
    </w:p>
    <w:p w14:paraId="3CF8F77C" w14:textId="0355A558" w:rsidR="00D22075" w:rsidRPr="00C36C29" w:rsidRDefault="00D22075">
      <w:pPr>
        <w:rPr>
          <w:rFonts w:ascii="Times New Roman" w:hAnsi="Times New Roman" w:cs="Times New Roman"/>
        </w:rPr>
      </w:pPr>
      <w:r w:rsidRPr="00D22075">
        <w:rPr>
          <w:rFonts w:ascii="Times New Roman" w:hAnsi="Times New Roman" w:cs="Times New Roman"/>
          <w:color w:val="FF0000"/>
        </w:rPr>
        <w:t>Függvény</w:t>
      </w:r>
      <w:r>
        <w:rPr>
          <w:rFonts w:ascii="Times New Roman" w:hAnsi="Times New Roman" w:cs="Times New Roman"/>
        </w:rPr>
        <w:t>: Egy kód rész, ami .NET Assembly-ben írható és van visszatérési értéke, viszont az adatbázist csak olvashatja és nem szerkesztheti. Így tökéletes lekérdezések megfogalmazására véleményem szerint.</w:t>
      </w:r>
    </w:p>
    <w:sectPr w:rsidR="00D22075" w:rsidRPr="00C36C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EC4"/>
    <w:rsid w:val="000C7EC4"/>
    <w:rsid w:val="003034F0"/>
    <w:rsid w:val="00357DAE"/>
    <w:rsid w:val="00C36C29"/>
    <w:rsid w:val="00D22075"/>
    <w:rsid w:val="00FD207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9DA6C"/>
  <w15:chartTrackingRefBased/>
  <w15:docId w15:val="{55CD4D97-C23B-4F6E-919F-61BF41B2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430</Words>
  <Characters>2967</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Szabolcs</dc:creator>
  <cp:keywords/>
  <dc:description/>
  <cp:lastModifiedBy>Nagy Szabolcs</cp:lastModifiedBy>
  <cp:revision>3</cp:revision>
  <dcterms:created xsi:type="dcterms:W3CDTF">2024-03-17T06:50:00Z</dcterms:created>
  <dcterms:modified xsi:type="dcterms:W3CDTF">2024-03-17T07:32:00Z</dcterms:modified>
</cp:coreProperties>
</file>