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A455" w14:textId="37FA5807" w:rsidR="00963E4F" w:rsidRPr="00F05583" w:rsidRDefault="00F05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583">
        <w:rPr>
          <w:rFonts w:ascii="Times New Roman" w:hAnsi="Times New Roman" w:cs="Times New Roman"/>
          <w:b/>
          <w:bCs/>
          <w:sz w:val="28"/>
          <w:szCs w:val="28"/>
        </w:rPr>
        <w:t>Milyen módokon lehet lekérdezést megfogalmazni JPA-ban, és hogyan bővíti a lehetőségeket a Spring Data JPA a lekérdezések megfogalmazásának területén? Hogyan valósíthatók meg entitások közti kapcsolatok és az entitások öröklése JPA-ban?</w:t>
      </w:r>
    </w:p>
    <w:p w14:paraId="05AB3F78" w14:textId="217CB48C" w:rsidR="00F05583" w:rsidRDefault="00F0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32 oldal</w:t>
      </w:r>
    </w:p>
    <w:p w14:paraId="1F924C6C" w14:textId="2312EC90" w:rsidR="00F05583" w:rsidRDefault="00F0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Többféle lekérdezés létezik, de mindegyik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 keresztül történik. </w:t>
      </w:r>
    </w:p>
    <w:p w14:paraId="77DBBBE5" w14:textId="13040588" w:rsidR="00D954AF" w:rsidRDefault="00D954AF">
      <w:pPr>
        <w:rPr>
          <w:rFonts w:ascii="Times New Roman" w:hAnsi="Times New Roman" w:cs="Times New Roman"/>
          <w:sz w:val="24"/>
          <w:szCs w:val="24"/>
        </w:rPr>
      </w:pPr>
      <w:r w:rsidRPr="00D954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27B705" wp14:editId="0E9A6791">
            <wp:simplePos x="0" y="0"/>
            <wp:positionH relativeFrom="margin">
              <wp:align>center</wp:align>
            </wp:positionH>
            <wp:positionV relativeFrom="paragraph">
              <wp:posOffset>2058670</wp:posOffset>
            </wp:positionV>
            <wp:extent cx="3095625" cy="1638300"/>
            <wp:effectExtent l="0" t="0" r="9525" b="0"/>
            <wp:wrapTopAndBottom/>
            <wp:docPr id="141279510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510" name="Kép 1" descr="A képen szöveg, Betűtípus, képernyőkép, algebra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583">
        <w:rPr>
          <w:rFonts w:ascii="Times New Roman" w:hAnsi="Times New Roman" w:cs="Times New Roman"/>
          <w:sz w:val="24"/>
          <w:szCs w:val="24"/>
        </w:rPr>
        <w:t xml:space="preserve">Lehet elsődleges kulcs alapján keresni akkor &lt;T&gt; T </w:t>
      </w:r>
      <w:proofErr w:type="spellStart"/>
      <w:proofErr w:type="gramStart"/>
      <w:r w:rsidR="00F0558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0558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>). Ebben a részben megadjuk az osztályt amiben keresni fog és azt, hogy mi belőle az elsődleges kulcs.</w:t>
      </w:r>
      <w:r w:rsidR="00F05583">
        <w:rPr>
          <w:rFonts w:ascii="Times New Roman" w:hAnsi="Times New Roman" w:cs="Times New Roman"/>
          <w:sz w:val="24"/>
          <w:szCs w:val="24"/>
        </w:rPr>
        <w:br/>
        <w:t xml:space="preserve">Lehet teljesen dinamikusan is lekérdezni ekkor JPQL nyelven egy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-t készítünk ami így néz ki,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5583"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055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JpqlString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). A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Jpql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peddig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nagyjából így néz ki SELECT e FROM </w:t>
      </w:r>
      <w:proofErr w:type="spellStart"/>
      <w:r w:rsidR="00F0558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F05583">
        <w:rPr>
          <w:rFonts w:ascii="Times New Roman" w:hAnsi="Times New Roman" w:cs="Times New Roman"/>
          <w:sz w:val="24"/>
          <w:szCs w:val="24"/>
        </w:rPr>
        <w:t xml:space="preserve"> e WHERE e.name == NAME</w:t>
      </w:r>
      <w:r>
        <w:rPr>
          <w:rFonts w:ascii="Times New Roman" w:hAnsi="Times New Roman" w:cs="Times New Roman"/>
          <w:sz w:val="24"/>
          <w:szCs w:val="24"/>
        </w:rPr>
        <w:t xml:space="preserve">. Persze a JPQL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 lehet használni SQL-t is ami ennyivel változik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createNAtiveQuery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Lehet statikusan definiált névvel lekérdezést készíteni ami így néz ki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createNamedQuery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nameOfQuery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Itt a @NamedQueries-ben van definiálva az entitás </w:t>
      </w:r>
      <w:proofErr w:type="spellStart"/>
      <w:r>
        <w:rPr>
          <w:rFonts w:ascii="Times New Roman" w:hAnsi="Times New Roman" w:cs="Times New Roman"/>
          <w:sz w:val="24"/>
          <w:szCs w:val="24"/>
        </w:rPr>
        <w:t>oyztálynál</w:t>
      </w:r>
      <w:proofErr w:type="spellEnd"/>
      <w:r>
        <w:rPr>
          <w:rFonts w:ascii="Times New Roman" w:hAnsi="Times New Roman" w:cs="Times New Roman"/>
          <w:sz w:val="24"/>
          <w:szCs w:val="24"/>
        </w:rPr>
        <w:t>, például így.</w:t>
      </w:r>
      <w:r w:rsidRPr="00D954AF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DIA 7 42 oldal</w:t>
      </w:r>
    </w:p>
    <w:p w14:paraId="00F835C9" w14:textId="364E1181" w:rsidR="00D954AF" w:rsidRDefault="00D95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Ezeket a Spring Data JPA úgy bővíti, hogy automatikusan generált lekérdezéseket tesz az interfészbe a felvett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metódusok nevei alapján.</w:t>
      </w:r>
    </w:p>
    <w:p w14:paraId="22286FF9" w14:textId="5E33746B" w:rsidR="007D5560" w:rsidRDefault="007D5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6 50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oldaltol</w:t>
      </w:r>
      <w:proofErr w:type="spellEnd"/>
    </w:p>
    <w:p w14:paraId="401C24AF" w14:textId="19372E9E" w:rsidR="007D5560" w:rsidRDefault="007D5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kapcsolatokat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kardinalitásokkal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jelezni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forditó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számára. Ekkor a @OneToMany @OneToOne @ManyToOne @ManyToMany. Ez hasonló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dotnet-hez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képest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ahol konfigurációban mondjuk meg mi mihez csatlakozik.</w:t>
      </w:r>
    </w:p>
    <w:p w14:paraId="3AF3C9C5" w14:textId="201A4DC8" w:rsidR="007D5560" w:rsidRPr="00F05583" w:rsidRDefault="007D5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öröklési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hiarchiát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kulcsszóval vagy @Entity 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oszályával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@Id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attriútummal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tehetjük, utóbbit csak a legfelső ősben lehetséges. Az öröklésre több lehetőségünk is van, az entitás szármázhat nem </w:t>
      </w:r>
      <w:proofErr w:type="gramStart"/>
      <w:r>
        <w:rPr>
          <w:rFonts w:ascii="Times New Roman" w:hAnsi="Times New Roman" w:cs="Times New Roman"/>
          <w:sz w:val="24"/>
          <w:szCs w:val="24"/>
        </w:rPr>
        <w:t>entitásból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illetve entitásból. Illetve az entitás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lehet absztrakt is. Lekérdezés során az ősosztályon annotációkkal adjuk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válaszottt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O-R </w:t>
      </w:r>
      <w:r w:rsidRPr="007D556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96CAF5" wp14:editId="6AEC7D94">
            <wp:simplePos x="0" y="0"/>
            <wp:positionH relativeFrom="column">
              <wp:posOffset>-23495</wp:posOffset>
            </wp:positionH>
            <wp:positionV relativeFrom="paragraph">
              <wp:posOffset>671830</wp:posOffset>
            </wp:positionV>
            <wp:extent cx="5582285" cy="1438275"/>
            <wp:effectExtent l="0" t="0" r="0" b="9525"/>
            <wp:wrapTopAndBottom/>
            <wp:docPr id="1442802569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2569" name="Kép 1" descr="A képen szöveg, Betűtípus, képernyőkép, fehé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leképezis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modót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D5560">
        <w:rPr>
          <w:noProof/>
        </w:rPr>
        <w:t xml:space="preserve"> </w:t>
      </w:r>
    </w:p>
    <w:sectPr w:rsidR="007D5560" w:rsidRPr="00F0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4F"/>
    <w:rsid w:val="007D5560"/>
    <w:rsid w:val="00963E4F"/>
    <w:rsid w:val="00D954AF"/>
    <w:rsid w:val="00F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E6DA"/>
  <w15:chartTrackingRefBased/>
  <w15:docId w15:val="{CB5AC874-1FFF-4797-BE3D-FE8AE738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2</cp:revision>
  <dcterms:created xsi:type="dcterms:W3CDTF">2024-04-06T05:25:00Z</dcterms:created>
  <dcterms:modified xsi:type="dcterms:W3CDTF">2024-04-06T05:54:00Z</dcterms:modified>
</cp:coreProperties>
</file>