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7681C" w14:textId="7A295B4E" w:rsidR="00013C79" w:rsidRPr="00F86210" w:rsidRDefault="009E04A9">
      <w:pPr>
        <w:rPr>
          <w:rFonts w:ascii="Times New Roman" w:hAnsi="Times New Roman" w:cs="Times New Roman"/>
          <w:sz w:val="24"/>
          <w:szCs w:val="24"/>
        </w:rPr>
      </w:pPr>
      <w:r w:rsidRPr="00F86210">
        <w:rPr>
          <w:rFonts w:ascii="Times New Roman" w:hAnsi="Times New Roman" w:cs="Times New Roman"/>
          <w:sz w:val="24"/>
          <w:szCs w:val="24"/>
        </w:rPr>
        <w:t xml:space="preserve">Mik a függőséginjektálás főbb előnyei, és hogyan támogatja a Spring? Milyen élettartama lehet egy </w:t>
      </w:r>
      <w:proofErr w:type="spellStart"/>
      <w:r w:rsidRPr="00F86210">
        <w:rPr>
          <w:rFonts w:ascii="Times New Roman" w:hAnsi="Times New Roman" w:cs="Times New Roman"/>
          <w:sz w:val="24"/>
          <w:szCs w:val="24"/>
        </w:rPr>
        <w:t>springes</w:t>
      </w:r>
      <w:proofErr w:type="spellEnd"/>
      <w:r w:rsidRPr="00F862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6210">
        <w:rPr>
          <w:rFonts w:ascii="Times New Roman" w:hAnsi="Times New Roman" w:cs="Times New Roman"/>
          <w:sz w:val="24"/>
          <w:szCs w:val="24"/>
        </w:rPr>
        <w:t>beannek</w:t>
      </w:r>
      <w:proofErr w:type="spellEnd"/>
      <w:r w:rsidRPr="00F86210">
        <w:rPr>
          <w:rFonts w:ascii="Times New Roman" w:hAnsi="Times New Roman" w:cs="Times New Roman"/>
          <w:sz w:val="24"/>
          <w:szCs w:val="24"/>
        </w:rPr>
        <w:t>? Hogyan könnyíti meg a JPA használatát a Spring Data JPA? Hogyan támogatja a tranzakciókezelést a Spring?</w:t>
      </w:r>
    </w:p>
    <w:p w14:paraId="33DC988F" w14:textId="79996151" w:rsidR="009E04A9" w:rsidRPr="00F86210" w:rsidRDefault="00F86210">
      <w:pPr>
        <w:rPr>
          <w:rFonts w:ascii="Times New Roman" w:hAnsi="Times New Roman" w:cs="Times New Roman"/>
          <w:sz w:val="24"/>
          <w:szCs w:val="24"/>
        </w:rPr>
      </w:pPr>
      <w:r w:rsidRPr="00F86210">
        <w:rPr>
          <w:rFonts w:ascii="Times New Roman" w:hAnsi="Times New Roman" w:cs="Times New Roman"/>
          <w:sz w:val="24"/>
          <w:szCs w:val="24"/>
        </w:rPr>
        <w:t>DIA 7 10 oldal</w:t>
      </w:r>
    </w:p>
    <w:p w14:paraId="628B736F" w14:textId="5CAC8881" w:rsidR="00F86210" w:rsidRPr="00F86210" w:rsidRDefault="00F86210">
      <w:pPr>
        <w:rPr>
          <w:rFonts w:ascii="Times New Roman" w:hAnsi="Times New Roman" w:cs="Times New Roman"/>
          <w:sz w:val="24"/>
          <w:szCs w:val="24"/>
        </w:rPr>
      </w:pPr>
      <w:r w:rsidRPr="00F86210">
        <w:rPr>
          <w:rFonts w:ascii="Times New Roman" w:hAnsi="Times New Roman" w:cs="Times New Roman"/>
          <w:sz w:val="24"/>
          <w:szCs w:val="24"/>
        </w:rPr>
        <w:t>Az objektumok nem drótozzák be az általuk használt konkrét osztályokat, hanem tagváltozó, metódus- vagy konstruktorparaméter formájában egy ún. injektortól kapja meg</w:t>
      </w:r>
      <w:r w:rsidRPr="00F86210">
        <w:rPr>
          <w:rFonts w:ascii="Times New Roman" w:hAnsi="Times New Roman" w:cs="Times New Roman"/>
          <w:sz w:val="24"/>
          <w:szCs w:val="24"/>
        </w:rPr>
        <w:t xml:space="preserve">. Lényegében csak leírjuk, hogy milyen fajta az a dolog amit kapni fog amit persze a későbbiekben majd több helyen több </w:t>
      </w:r>
      <w:proofErr w:type="spellStart"/>
      <w:r w:rsidRPr="00F86210">
        <w:rPr>
          <w:rFonts w:ascii="Times New Roman" w:hAnsi="Times New Roman" w:cs="Times New Roman"/>
          <w:sz w:val="24"/>
          <w:szCs w:val="24"/>
        </w:rPr>
        <w:t>modón</w:t>
      </w:r>
      <w:proofErr w:type="spellEnd"/>
      <w:r w:rsidRPr="00F86210">
        <w:rPr>
          <w:rFonts w:ascii="Times New Roman" w:hAnsi="Times New Roman" w:cs="Times New Roman"/>
          <w:sz w:val="24"/>
          <w:szCs w:val="24"/>
        </w:rPr>
        <w:t xml:space="preserve"> implementálhatunk.</w:t>
      </w:r>
      <w:r w:rsidRPr="00F86210">
        <w:rPr>
          <w:rFonts w:ascii="Times New Roman" w:hAnsi="Times New Roman" w:cs="Times New Roman"/>
          <w:sz w:val="24"/>
          <w:szCs w:val="24"/>
        </w:rPr>
        <w:br/>
        <w:t xml:space="preserve">A Spring támogat tagváltozó, konstruktor és </w:t>
      </w:r>
      <w:proofErr w:type="spellStart"/>
      <w:r w:rsidRPr="00F86210">
        <w:rPr>
          <w:rFonts w:ascii="Times New Roman" w:hAnsi="Times New Roman" w:cs="Times New Roman"/>
          <w:sz w:val="24"/>
          <w:szCs w:val="24"/>
        </w:rPr>
        <w:t>setterinjektálást</w:t>
      </w:r>
      <w:proofErr w:type="spellEnd"/>
      <w:r w:rsidRPr="00F86210">
        <w:rPr>
          <w:rFonts w:ascii="Times New Roman" w:hAnsi="Times New Roman" w:cs="Times New Roman"/>
          <w:sz w:val="24"/>
          <w:szCs w:val="24"/>
        </w:rPr>
        <w:t xml:space="preserve">. Ezeket a </w:t>
      </w:r>
      <w:proofErr w:type="spellStart"/>
      <w:r w:rsidRPr="00F86210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Pr="00F86210">
        <w:rPr>
          <w:rFonts w:ascii="Times New Roman" w:hAnsi="Times New Roman" w:cs="Times New Roman"/>
          <w:sz w:val="24"/>
          <w:szCs w:val="24"/>
        </w:rPr>
        <w:t xml:space="preserve"> által kezelt osztályokat </w:t>
      </w:r>
      <w:proofErr w:type="spellStart"/>
      <w:r w:rsidRPr="00F86210">
        <w:rPr>
          <w:rFonts w:ascii="Times New Roman" w:hAnsi="Times New Roman" w:cs="Times New Roman"/>
          <w:sz w:val="24"/>
          <w:szCs w:val="24"/>
        </w:rPr>
        <w:t>beanneknek</w:t>
      </w:r>
      <w:proofErr w:type="spellEnd"/>
      <w:r w:rsidRPr="00F86210">
        <w:rPr>
          <w:rFonts w:ascii="Times New Roman" w:hAnsi="Times New Roman" w:cs="Times New Roman"/>
          <w:sz w:val="24"/>
          <w:szCs w:val="24"/>
        </w:rPr>
        <w:t xml:space="preserve"> nevezzük. </w:t>
      </w:r>
      <w:proofErr w:type="spellStart"/>
      <w:r w:rsidRPr="00F86210">
        <w:rPr>
          <w:rFonts w:ascii="Times New Roman" w:hAnsi="Times New Roman" w:cs="Times New Roman"/>
          <w:sz w:val="24"/>
          <w:szCs w:val="24"/>
        </w:rPr>
        <w:t>Beanekbe</w:t>
      </w:r>
      <w:proofErr w:type="spellEnd"/>
      <w:r w:rsidRPr="00F86210">
        <w:rPr>
          <w:rFonts w:ascii="Times New Roman" w:hAnsi="Times New Roman" w:cs="Times New Roman"/>
          <w:sz w:val="24"/>
          <w:szCs w:val="24"/>
        </w:rPr>
        <w:t xml:space="preserve"> injektált </w:t>
      </w:r>
      <w:proofErr w:type="spellStart"/>
      <w:r w:rsidRPr="00F86210">
        <w:rPr>
          <w:rFonts w:ascii="Times New Roman" w:hAnsi="Times New Roman" w:cs="Times New Roman"/>
          <w:sz w:val="24"/>
          <w:szCs w:val="24"/>
        </w:rPr>
        <w:t>bean-eket</w:t>
      </w:r>
      <w:proofErr w:type="spellEnd"/>
      <w:r w:rsidRPr="00F86210">
        <w:rPr>
          <w:rFonts w:ascii="Times New Roman" w:hAnsi="Times New Roman" w:cs="Times New Roman"/>
          <w:sz w:val="24"/>
          <w:szCs w:val="24"/>
        </w:rPr>
        <w:t xml:space="preserve"> már kollaborátornak nevezzük.</w:t>
      </w:r>
    </w:p>
    <w:p w14:paraId="5C625CD5" w14:textId="7B2DCD38" w:rsidR="00F86210" w:rsidRPr="00F86210" w:rsidRDefault="00F86210">
      <w:pPr>
        <w:rPr>
          <w:rFonts w:ascii="Times New Roman" w:hAnsi="Times New Roman" w:cs="Times New Roman"/>
          <w:sz w:val="24"/>
          <w:szCs w:val="24"/>
        </w:rPr>
      </w:pPr>
      <w:r w:rsidRPr="00F86210">
        <w:rPr>
          <w:rFonts w:ascii="Times New Roman" w:hAnsi="Times New Roman" w:cs="Times New Roman"/>
          <w:sz w:val="24"/>
          <w:szCs w:val="24"/>
        </w:rPr>
        <w:t>DIA 7 18 oldal</w:t>
      </w:r>
    </w:p>
    <w:p w14:paraId="17B804EC" w14:textId="662307AA" w:rsidR="00F86210" w:rsidRPr="00F86210" w:rsidRDefault="00F86210">
      <w:pPr>
        <w:rPr>
          <w:rFonts w:ascii="Times New Roman" w:hAnsi="Times New Roman" w:cs="Times New Roman"/>
          <w:sz w:val="24"/>
          <w:szCs w:val="24"/>
        </w:rPr>
      </w:pPr>
      <w:r w:rsidRPr="00F86210">
        <w:rPr>
          <w:rFonts w:ascii="Times New Roman" w:hAnsi="Times New Roman" w:cs="Times New Roman"/>
          <w:sz w:val="24"/>
          <w:szCs w:val="24"/>
        </w:rPr>
        <w:t xml:space="preserve">Alapból minden </w:t>
      </w:r>
      <w:proofErr w:type="spellStart"/>
      <w:r w:rsidRPr="00F86210">
        <w:rPr>
          <w:rFonts w:ascii="Times New Roman" w:hAnsi="Times New Roman" w:cs="Times New Roman"/>
          <w:sz w:val="24"/>
          <w:szCs w:val="24"/>
        </w:rPr>
        <w:t>bean</w:t>
      </w:r>
      <w:proofErr w:type="spellEnd"/>
      <w:r w:rsidRPr="00F86210"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 w:rsidRPr="00F86210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 w:rsidRPr="00F86210">
        <w:rPr>
          <w:rFonts w:ascii="Times New Roman" w:hAnsi="Times New Roman" w:cs="Times New Roman"/>
          <w:sz w:val="24"/>
          <w:szCs w:val="24"/>
        </w:rPr>
        <w:t xml:space="preserve"> az app contexten belül. Ezen kívül lehet:</w:t>
      </w:r>
    </w:p>
    <w:p w14:paraId="6F248D2F" w14:textId="77777777" w:rsidR="00F86210" w:rsidRPr="00F86210" w:rsidRDefault="00F86210" w:rsidP="00F862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86210">
        <w:rPr>
          <w:rFonts w:ascii="Times New Roman" w:hAnsi="Times New Roman" w:cs="Times New Roman"/>
          <w:sz w:val="24"/>
          <w:szCs w:val="24"/>
        </w:rPr>
        <w:t>prototype</w:t>
      </w:r>
      <w:proofErr w:type="spellEnd"/>
      <w:r w:rsidRPr="00F86210">
        <w:rPr>
          <w:rFonts w:ascii="Times New Roman" w:hAnsi="Times New Roman" w:cs="Times New Roman"/>
          <w:sz w:val="24"/>
          <w:szCs w:val="24"/>
        </w:rPr>
        <w:t xml:space="preserve"> (minden injektálási ponton új példány)</w:t>
      </w:r>
    </w:p>
    <w:p w14:paraId="38BF3556" w14:textId="77777777" w:rsidR="00F86210" w:rsidRPr="00F86210" w:rsidRDefault="00F86210" w:rsidP="00F862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86210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F86210">
        <w:rPr>
          <w:rFonts w:ascii="Times New Roman" w:hAnsi="Times New Roman" w:cs="Times New Roman"/>
          <w:sz w:val="24"/>
          <w:szCs w:val="24"/>
        </w:rPr>
        <w:t xml:space="preserve"> (egy HTTP kérés idejéig) &gt; session (egy HTTP session idejéig)</w:t>
      </w:r>
    </w:p>
    <w:p w14:paraId="541CF784" w14:textId="77777777" w:rsidR="00F86210" w:rsidRPr="00F86210" w:rsidRDefault="00F86210" w:rsidP="00F862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86210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F86210">
        <w:rPr>
          <w:rFonts w:ascii="Times New Roman" w:hAnsi="Times New Roman" w:cs="Times New Roman"/>
          <w:sz w:val="24"/>
          <w:szCs w:val="24"/>
        </w:rPr>
        <w:t xml:space="preserve"> (a webalkalmazáshoz kötött </w:t>
      </w:r>
      <w:r w:rsidRPr="00F86210">
        <w:rPr>
          <w:rFonts w:ascii="Times New Roman" w:hAnsi="Times New Roman" w:cs="Times New Roman"/>
          <w:sz w:val="24"/>
          <w:szCs w:val="24"/>
        </w:rPr>
        <w:sym w:font="Symbol" w:char="F0E0"/>
      </w:r>
      <w:r w:rsidRPr="00F86210">
        <w:rPr>
          <w:rFonts w:ascii="Times New Roman" w:hAnsi="Times New Roman" w:cs="Times New Roman"/>
          <w:sz w:val="24"/>
          <w:szCs w:val="24"/>
        </w:rPr>
        <w:t>több app. contextre közös)</w:t>
      </w:r>
    </w:p>
    <w:p w14:paraId="7AC2984F" w14:textId="4B964018" w:rsidR="00F86210" w:rsidRDefault="00F86210" w:rsidP="001855B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86210">
        <w:rPr>
          <w:rFonts w:ascii="Times New Roman" w:hAnsi="Times New Roman" w:cs="Times New Roman"/>
          <w:sz w:val="24"/>
          <w:szCs w:val="24"/>
        </w:rPr>
        <w:t>websocket</w:t>
      </w:r>
      <w:proofErr w:type="spellEnd"/>
      <w:r w:rsidRPr="00F86210">
        <w:rPr>
          <w:rFonts w:ascii="Times New Roman" w:hAnsi="Times New Roman" w:cs="Times New Roman"/>
          <w:sz w:val="24"/>
          <w:szCs w:val="24"/>
        </w:rPr>
        <w:t xml:space="preserve"> (egy </w:t>
      </w:r>
      <w:proofErr w:type="spellStart"/>
      <w:r w:rsidRPr="00F86210">
        <w:rPr>
          <w:rFonts w:ascii="Times New Roman" w:hAnsi="Times New Roman" w:cs="Times New Roman"/>
          <w:sz w:val="24"/>
          <w:szCs w:val="24"/>
        </w:rPr>
        <w:t>websocket</w:t>
      </w:r>
      <w:proofErr w:type="spellEnd"/>
      <w:r w:rsidRPr="00F86210">
        <w:rPr>
          <w:rFonts w:ascii="Times New Roman" w:hAnsi="Times New Roman" w:cs="Times New Roman"/>
          <w:sz w:val="24"/>
          <w:szCs w:val="24"/>
        </w:rPr>
        <w:t xml:space="preserve"> élettartamához kötött</w:t>
      </w:r>
    </w:p>
    <w:p w14:paraId="69B84D2B" w14:textId="08CCBF0D" w:rsidR="001855BE" w:rsidRDefault="001855BE" w:rsidP="001855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 7 40 oldal pár mondat</w:t>
      </w:r>
    </w:p>
    <w:p w14:paraId="6B23036E" w14:textId="77777777" w:rsidR="001C1893" w:rsidRDefault="001855BE" w:rsidP="001855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Segítségével az adatelérési kód nagyrésze megspórolható. De írhatunk saját entitás specifikus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repositorykat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Lényegében könnyítik a JPA használatát és lehetővé tesz egy gyorsabb és hatékonyabb fejlesztést. Ezt automatikus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-k generálásával, név alapú lekérdezésekkel , a változások lekövethetőségét </w:t>
      </w:r>
      <w:proofErr w:type="spellStart"/>
      <w:r>
        <w:rPr>
          <w:rFonts w:ascii="Times New Roman" w:hAnsi="Times New Roman" w:cs="Times New Roman"/>
          <w:sz w:val="24"/>
          <w:szCs w:val="24"/>
        </w:rPr>
        <w:t>teszit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lehetővé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auditinggal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5140E4" w14:textId="4CCAD2C1" w:rsidR="001855BE" w:rsidRDefault="001C1893" w:rsidP="001855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</w:t>
      </w:r>
      <w:r w:rsidR="001855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 47 oldal</w:t>
      </w:r>
    </w:p>
    <w:p w14:paraId="65269B51" w14:textId="53C5C042" w:rsidR="001C1893" w:rsidRDefault="001C1893" w:rsidP="001855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Egységes API van a tranzakciókezelésre, ami mögött persze </w:t>
      </w:r>
      <w:proofErr w:type="spellStart"/>
      <w:r>
        <w:rPr>
          <w:rFonts w:ascii="Times New Roman" w:hAnsi="Times New Roman" w:cs="Times New Roman"/>
          <w:sz w:val="24"/>
          <w:szCs w:val="24"/>
        </w:rPr>
        <w:t>bekonfigolhatjuk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tranzakció menedzsert. A tranzakciókezelés </w:t>
      </w:r>
      <w:proofErr w:type="spellStart"/>
      <w:r>
        <w:rPr>
          <w:rFonts w:ascii="Times New Roman" w:hAnsi="Times New Roman" w:cs="Times New Roman"/>
          <w:sz w:val="24"/>
          <w:szCs w:val="24"/>
        </w:rPr>
        <w:t>müködhet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JDBC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szinten, használhatja a JPA </w:t>
      </w:r>
      <w:proofErr w:type="spellStart"/>
      <w:r>
        <w:rPr>
          <w:rFonts w:ascii="Times New Roman" w:hAnsi="Times New Roman" w:cs="Times New Roman"/>
          <w:sz w:val="24"/>
          <w:szCs w:val="24"/>
        </w:rPr>
        <w:t>EntityTransaction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-jét, elérhet elosztott tranzakciómenedzsert JTA API-n keresztül és használhatja a JDO API-t ami a JPA </w:t>
      </w:r>
      <w:proofErr w:type="spellStart"/>
      <w:r>
        <w:rPr>
          <w:rFonts w:ascii="Times New Roman" w:hAnsi="Times New Roman" w:cs="Times New Roman"/>
          <w:sz w:val="24"/>
          <w:szCs w:val="24"/>
        </w:rPr>
        <w:t>legrégebbi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alternatívája. A tranzakciókezelés lehet programozott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dekleratív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programozottat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Spring által adott API-n keresztül 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kodból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indítjuk és zárjuk . A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dekleratívot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szinten annotációkkal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xml-ben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indítjuk vagy zárjuk, illetve itt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metodusnál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kisebb egységekről nem </w:t>
      </w:r>
      <w:proofErr w:type="spellStart"/>
      <w:r>
        <w:rPr>
          <w:rFonts w:ascii="Times New Roman" w:hAnsi="Times New Roman" w:cs="Times New Roman"/>
          <w:sz w:val="24"/>
          <w:szCs w:val="24"/>
        </w:rPr>
        <w:t>redelkezhetünk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Illetve </w:t>
      </w:r>
      <w:r w:rsidRPr="001C1893">
        <w:rPr>
          <w:rFonts w:ascii="Times New Roman" w:hAnsi="Times New Roman" w:cs="Times New Roman"/>
          <w:sz w:val="24"/>
          <w:szCs w:val="24"/>
        </w:rPr>
        <w:t xml:space="preserve">A Spring számos annotációt biztosít a tranzakciókezelés egyszerűbb konfigurálásához, például </w:t>
      </w:r>
      <w:r w:rsidRPr="001C1893">
        <w:rPr>
          <w:rFonts w:ascii="Times New Roman" w:hAnsi="Times New Roman" w:cs="Times New Roman"/>
          <w:b/>
          <w:bCs/>
          <w:sz w:val="24"/>
          <w:szCs w:val="24"/>
        </w:rPr>
        <w:t>@Transactional</w:t>
      </w:r>
      <w:r w:rsidRPr="001C1893">
        <w:rPr>
          <w:rFonts w:ascii="Times New Roman" w:hAnsi="Times New Roman" w:cs="Times New Roman"/>
          <w:sz w:val="24"/>
          <w:szCs w:val="24"/>
        </w:rPr>
        <w:t xml:space="preserve"> annotációval megjelölt metódusokhoz, amelyek tranzakcióban futnak.</w:t>
      </w:r>
    </w:p>
    <w:p w14:paraId="53B9E93C" w14:textId="58CD2686" w:rsidR="001C1893" w:rsidRDefault="001C1893" w:rsidP="001855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@Transacional-nak a következők lehetnek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praméterei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D3C9EBE" w14:textId="02F09EAC" w:rsidR="001C1893" w:rsidRPr="001C1893" w:rsidRDefault="001C1893" w:rsidP="001C189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1893">
        <w:rPr>
          <w:rFonts w:ascii="Times New Roman" w:hAnsi="Times New Roman" w:cs="Times New Roman"/>
          <w:sz w:val="24"/>
          <w:szCs w:val="24"/>
        </w:rPr>
        <w:t>rollbackFor</w:t>
      </w:r>
      <w:proofErr w:type="spellEnd"/>
      <w:r w:rsidRPr="001C1893">
        <w:rPr>
          <w:rFonts w:ascii="Times New Roman" w:hAnsi="Times New Roman" w:cs="Times New Roman"/>
          <w:sz w:val="24"/>
          <w:szCs w:val="24"/>
        </w:rPr>
        <w:t xml:space="preserve">: milyen kivételek esetén legyen rollback </w:t>
      </w:r>
    </w:p>
    <w:p w14:paraId="09A29B7F" w14:textId="14CDCD2D" w:rsidR="001C1893" w:rsidRPr="001C1893" w:rsidRDefault="001C1893" w:rsidP="001C189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1893">
        <w:rPr>
          <w:rFonts w:ascii="Times New Roman" w:hAnsi="Times New Roman" w:cs="Times New Roman"/>
          <w:sz w:val="24"/>
          <w:szCs w:val="24"/>
        </w:rPr>
        <w:t>timeout</w:t>
      </w:r>
      <w:proofErr w:type="spellEnd"/>
    </w:p>
    <w:p w14:paraId="6B23B640" w14:textId="30CD8758" w:rsidR="001C1893" w:rsidRPr="001C1893" w:rsidRDefault="001C1893" w:rsidP="001C189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1893">
        <w:rPr>
          <w:rFonts w:ascii="Times New Roman" w:hAnsi="Times New Roman" w:cs="Times New Roman"/>
          <w:sz w:val="24"/>
          <w:szCs w:val="24"/>
        </w:rPr>
        <w:t>isolation</w:t>
      </w:r>
      <w:proofErr w:type="spellEnd"/>
      <w:r w:rsidRPr="001C1893">
        <w:rPr>
          <w:rFonts w:ascii="Times New Roman" w:hAnsi="Times New Roman" w:cs="Times New Roman"/>
          <w:sz w:val="24"/>
          <w:szCs w:val="24"/>
        </w:rPr>
        <w:t xml:space="preserve">: izolációs szint, </w:t>
      </w:r>
    </w:p>
    <w:p w14:paraId="2F62F247" w14:textId="52D01D78" w:rsidR="001C1893" w:rsidRPr="001C1893" w:rsidRDefault="001C1893" w:rsidP="001C189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1893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1C18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1893">
        <w:rPr>
          <w:rFonts w:ascii="Times New Roman" w:hAnsi="Times New Roman" w:cs="Times New Roman"/>
          <w:sz w:val="24"/>
          <w:szCs w:val="24"/>
        </w:rPr>
        <w:t>tranzakciómanager</w:t>
      </w:r>
      <w:proofErr w:type="spellEnd"/>
      <w:r w:rsidRPr="001C1893">
        <w:rPr>
          <w:rFonts w:ascii="Times New Roman" w:hAnsi="Times New Roman" w:cs="Times New Roman"/>
          <w:sz w:val="24"/>
          <w:szCs w:val="24"/>
        </w:rPr>
        <w:t xml:space="preserve"> azonosító </w:t>
      </w:r>
    </w:p>
    <w:p w14:paraId="01F56949" w14:textId="27721DE1" w:rsidR="001C1893" w:rsidRPr="001C1893" w:rsidRDefault="001C1893" w:rsidP="001C189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1893">
        <w:rPr>
          <w:rFonts w:ascii="Times New Roman" w:hAnsi="Times New Roman" w:cs="Times New Roman"/>
          <w:sz w:val="24"/>
          <w:szCs w:val="24"/>
        </w:rPr>
        <w:t>propagation</w:t>
      </w:r>
      <w:proofErr w:type="spellEnd"/>
      <w:r w:rsidRPr="001C1893">
        <w:rPr>
          <w:rFonts w:ascii="Times New Roman" w:hAnsi="Times New Roman" w:cs="Times New Roman"/>
          <w:sz w:val="24"/>
          <w:szCs w:val="24"/>
        </w:rPr>
        <w:t xml:space="preserve">: mi történjen, ha </w:t>
      </w:r>
      <w:proofErr w:type="spellStart"/>
      <w:r w:rsidRPr="001C1893">
        <w:rPr>
          <w:rFonts w:ascii="Times New Roman" w:hAnsi="Times New Roman" w:cs="Times New Roman"/>
          <w:sz w:val="24"/>
          <w:szCs w:val="24"/>
        </w:rPr>
        <w:t>tranzakcionális</w:t>
      </w:r>
      <w:proofErr w:type="spellEnd"/>
      <w:r w:rsidRPr="001C18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0D3AA8" w14:textId="56BE4F54" w:rsidR="001C1893" w:rsidRDefault="001C1893" w:rsidP="001C1893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1893">
        <w:rPr>
          <w:rFonts w:ascii="Times New Roman" w:hAnsi="Times New Roman" w:cs="Times New Roman"/>
          <w:sz w:val="24"/>
          <w:szCs w:val="24"/>
        </w:rPr>
        <w:t xml:space="preserve">metódusból másik </w:t>
      </w:r>
      <w:proofErr w:type="spellStart"/>
      <w:r w:rsidRPr="001C1893">
        <w:rPr>
          <w:rFonts w:ascii="Times New Roman" w:hAnsi="Times New Roman" w:cs="Times New Roman"/>
          <w:sz w:val="24"/>
          <w:szCs w:val="24"/>
        </w:rPr>
        <w:t>tranzakcionális</w:t>
      </w:r>
      <w:proofErr w:type="spellEnd"/>
      <w:r w:rsidRPr="001C1893">
        <w:rPr>
          <w:rFonts w:ascii="Times New Roman" w:hAnsi="Times New Roman" w:cs="Times New Roman"/>
          <w:sz w:val="24"/>
          <w:szCs w:val="24"/>
        </w:rPr>
        <w:t xml:space="preserve"> metódust hívun</w:t>
      </w:r>
      <w:r w:rsidR="00221459">
        <w:rPr>
          <w:rFonts w:ascii="Times New Roman" w:hAnsi="Times New Roman" w:cs="Times New Roman"/>
          <w:sz w:val="24"/>
          <w:szCs w:val="24"/>
        </w:rPr>
        <w:t>k</w:t>
      </w:r>
    </w:p>
    <w:p w14:paraId="49354F05" w14:textId="3A0FDE54" w:rsidR="00221459" w:rsidRPr="00221459" w:rsidRDefault="00221459" w:rsidP="00221459">
      <w:pPr>
        <w:rPr>
          <w:rFonts w:ascii="Times New Roman" w:hAnsi="Times New Roman" w:cs="Times New Roman"/>
          <w:sz w:val="24"/>
          <w:szCs w:val="24"/>
        </w:rPr>
      </w:pPr>
      <w:r w:rsidRPr="00221459">
        <w:rPr>
          <w:rFonts w:ascii="Times New Roman" w:hAnsi="Times New Roman" w:cs="Times New Roman"/>
          <w:sz w:val="24"/>
          <w:szCs w:val="24"/>
        </w:rPr>
        <w:lastRenderedPageBreak/>
        <w:t xml:space="preserve">A Spring támogatja különböző tranzakciókezelési stratégiákat, például a </w:t>
      </w:r>
      <w:proofErr w:type="spellStart"/>
      <w:r w:rsidRPr="00221459">
        <w:rPr>
          <w:rFonts w:ascii="Times New Roman" w:hAnsi="Times New Roman" w:cs="Times New Roman"/>
          <w:sz w:val="24"/>
          <w:szCs w:val="24"/>
        </w:rPr>
        <w:t>tranzakcióakik</w:t>
      </w:r>
      <w:proofErr w:type="spellEnd"/>
      <w:r w:rsidRPr="00221459">
        <w:rPr>
          <w:rFonts w:ascii="Times New Roman" w:hAnsi="Times New Roman" w:cs="Times New Roman"/>
          <w:sz w:val="24"/>
          <w:szCs w:val="24"/>
        </w:rPr>
        <w:t xml:space="preserve"> módosítási, olvasási és olvasási/szöveges tranzakciók, valamint a tranzakciók propagálásának és izoláltsági szintjének konfigurálását.</w:t>
      </w:r>
    </w:p>
    <w:sectPr w:rsidR="00221459" w:rsidRPr="00221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61284"/>
    <w:multiLevelType w:val="hybridMultilevel"/>
    <w:tmpl w:val="C1AEB27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70BEC93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E53BB"/>
    <w:multiLevelType w:val="hybridMultilevel"/>
    <w:tmpl w:val="053417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860673">
    <w:abstractNumId w:val="1"/>
  </w:num>
  <w:num w:numId="2" w16cid:durableId="1057127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79"/>
    <w:rsid w:val="00013C79"/>
    <w:rsid w:val="001855BE"/>
    <w:rsid w:val="001C1893"/>
    <w:rsid w:val="00221459"/>
    <w:rsid w:val="009E04A9"/>
    <w:rsid w:val="00F8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0AD68"/>
  <w15:chartTrackingRefBased/>
  <w15:docId w15:val="{C7E6092A-5436-4C82-9E7E-54E3F0D2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86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344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Szabolcs</dc:creator>
  <cp:keywords/>
  <dc:description/>
  <cp:lastModifiedBy>Nagy Szabolcs</cp:lastModifiedBy>
  <cp:revision>4</cp:revision>
  <dcterms:created xsi:type="dcterms:W3CDTF">2024-04-12T15:48:00Z</dcterms:created>
  <dcterms:modified xsi:type="dcterms:W3CDTF">2024-04-12T16:50:00Z</dcterms:modified>
</cp:coreProperties>
</file>