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Ho Chi Minh, May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2014058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c4ii66kmze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hsyj5wfdb0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c6c2lxyh7m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miz8ssavni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Scope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ml3nlxpqy8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qc9ou3njpc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rsmlmupwxl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Management Approach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49coommtd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Project Process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rgvwqxgnoz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Quality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658rapctg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Training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jjvt3ywjvg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h251ye5fiu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Responsibility Assignments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1il36gtcmz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Project Communications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xbtk9noqt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qopl5tmuxf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Document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m4jr19oovg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Source Code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dt29lc5o2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Tools &amp; Infrastructures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ic4ii66kmze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615"/>
        <w:gridCol w:w="2220"/>
        <w:gridCol w:w="4785"/>
        <w:tblGridChange w:id="0">
          <w:tblGrid>
            <w:gridCol w:w="1185"/>
            <w:gridCol w:w="615"/>
            <w:gridCol w:w="2220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Hoang Nguyen Minh Hieu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Initial draft of Project Management Plan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Vu Manh Dung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Updated RACI matrix, project deliverable due dates, and technology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rhsyj5wfdb0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Project Management Plan</w:t>
      </w:r>
    </w:p>
    <w:p w:rsidR="00000000" w:rsidDel="00000000" w:rsidP="00000000" w:rsidRDefault="00000000" w:rsidRPr="00000000" w14:paraId="0000006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wc6c2lxyh7m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Overview</w:t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kmiz8ssavni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Scope &amp; Estimation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570"/>
        <w:gridCol w:w="5565"/>
        <w:gridCol w:w="1380"/>
        <w:gridCol w:w="1320"/>
        <w:tblGridChange w:id="0">
          <w:tblGrid>
            <w:gridCol w:w="570"/>
            <w:gridCol w:w="5565"/>
            <w:gridCol w:w="1380"/>
            <w:gridCol w:w="132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A">
            <w:pPr>
              <w:spacing w:line="254" w:lineRule="auto"/>
              <w:ind w:left="107" w:hanging="10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B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WBS Item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C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Complexity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D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Est. Effort</w:t>
            </w:r>
          </w:p>
          <w:p w:rsidR="00000000" w:rsidDel="00000000" w:rsidP="00000000" w:rsidRDefault="00000000" w:rsidRPr="00000000" w14:paraId="0000006E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(man-days)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User &amp; Profile Management 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54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Authentication (Login/Register) 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54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User Profile &amp; Workspace Info 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54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Feng Shui Element Calculation Engine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AI Recommendation System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22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54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Workspace Image Analysis via AI Vision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Feng Shui Scoring &amp; Rule Matching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Complex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Explainable Output Generation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Product &amp; 3D Integration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Product Management (CRUD by Garden Owner)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Integrate Image-to-3D API (Meshy.ai)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3D Model Viewer UI integration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E-Commerce &amp; Order Routing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Shopping Cart &amp; Checkout Process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Order Splitting (Multiple Garden Routing)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Payment Gateway Integration (Sandbox)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Order Fulfillment &amp; Support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Garden Staff Delivery Tracking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After-sales Support (Refund/Exchange Flow)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54" w:lineRule="auto"/>
              <w:ind w:left="33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 Dashboard &amp; System Config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Monitor System &amp; Manage Roles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Configure AI Rules &amp; Database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254" w:lineRule="auto"/>
              <w:ind w:left="33" w:firstLine="0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line="254" w:lineRule="auto"/>
              <w:ind w:left="33" w:firstLine="0"/>
              <w:jc w:val="righ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Total Estimated Effort (man-days)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line="254" w:lineRule="auto"/>
              <w:ind w:left="33" w:firstLine="0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92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t33ff7b6nka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uml3nlxpqy8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Project Objectives</w:t>
      </w:r>
    </w:p>
    <w:p w:rsidR="00000000" w:rsidDel="00000000" w:rsidP="00000000" w:rsidRDefault="00000000" w:rsidRPr="00000000" w14:paraId="000000CD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overall project objective is to deliver a fully functional web-based AI recommendation and E-commerce platform within the 14-week timeframe. The project targets high accuracy in AI feng shui matching and smooth 3D model generation, while maintaining zero critical bugs in the payment and order routing modules. </w:t>
      </w:r>
    </w:p>
    <w:p w:rsidR="00000000" w:rsidDel="00000000" w:rsidP="00000000" w:rsidRDefault="00000000" w:rsidRPr="00000000" w14:paraId="000000CE">
      <w:pPr>
        <w:spacing w:after="60" w:line="240" w:lineRule="auto"/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rtl w:val="0"/>
        </w:rPr>
        <w:t xml:space="preserve">Quality</w:t>
      </w:r>
    </w:p>
    <w:tbl>
      <w:tblPr>
        <w:tblStyle w:val="Table3"/>
        <w:tblW w:w="10215.0" w:type="dxa"/>
        <w:jc w:val="left"/>
        <w:tblInd w:w="-2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05"/>
        <w:gridCol w:w="1725"/>
        <w:gridCol w:w="2595"/>
        <w:gridCol w:w="1665"/>
        <w:gridCol w:w="1440"/>
        <w:gridCol w:w="2385"/>
        <w:tblGridChange w:id="0">
          <w:tblGrid>
            <w:gridCol w:w="405"/>
            <w:gridCol w:w="1725"/>
            <w:gridCol w:w="2595"/>
            <w:gridCol w:w="1665"/>
            <w:gridCol w:w="1440"/>
            <w:gridCol w:w="238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F">
            <w:pPr>
              <w:spacing w:line="254" w:lineRule="auto"/>
              <w:ind w:left="107" w:hanging="10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0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Testing Stage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1">
            <w:pPr>
              <w:spacing w:line="254" w:lineRule="auto"/>
              <w:ind w:firstLine="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2">
            <w:pPr>
              <w:spacing w:line="254" w:lineRule="auto"/>
              <w:ind w:left="34" w:firstLine="5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 of Defects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3">
            <w:pPr>
              <w:spacing w:line="254" w:lineRule="auto"/>
              <w:ind w:left="34" w:firstLine="5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% of Defect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4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Reviewing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54" w:lineRule="auto"/>
              <w:ind w:left="33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Documents (SRS, ERD) 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20 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5% 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Resolve before coding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54" w:lineRule="auto"/>
              <w:ind w:left="3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Logic (AI, Order) 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15 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5% 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Covered by Devs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Integration Test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54" w:lineRule="auto"/>
              <w:ind w:left="3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(Meshy, Gemini)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 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5% 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Focus on API timeout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Test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254" w:lineRule="auto"/>
              <w:ind w:left="33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E2E E-commerce flow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2%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UI/UX &amp; Data Consistency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Acceptance Test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54" w:lineRule="auto"/>
              <w:ind w:left="33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UAT by Mentor/Users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1%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Usability &amp; Business value 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 Timeliness (%):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100% adherence to the Capstone project schedule.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Allocated Effort (man-days):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92 man-days distributed across requirements, design, coding, testing, and 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qc9ou3njpcv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Project Risks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20"/>
        <w:gridCol w:w="2565"/>
        <w:gridCol w:w="1110"/>
        <w:gridCol w:w="1410"/>
        <w:gridCol w:w="3135"/>
        <w:tblGridChange w:id="0">
          <w:tblGrid>
            <w:gridCol w:w="420"/>
            <w:gridCol w:w="2565"/>
            <w:gridCol w:w="1110"/>
            <w:gridCol w:w="1410"/>
            <w:gridCol w:w="313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F9">
            <w:pPr>
              <w:spacing w:line="254" w:lineRule="auto"/>
              <w:ind w:left="107" w:hanging="10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FA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Risk Description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FB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FC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Possibility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FD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Response Plans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generates incorrect Feng Shui advice. 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 a Hybrid AI approach (Rule-based constraints combined with LLM generation).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Meshy.ai API downtime or high latency during 3D generation. 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an asynchronous polling mechanism; show user-friendly loading states.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E-commerce Order Routing fails when items belong to different vendors. 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strict ERD constraints and write comprehensive Unit Tests for the cart splitting logic.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members unfamiliar with 3D WebGL rendering libraries. 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Allocate time in Week 1-2 for specific R&amp;D on Three.js or model-viewer components. 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ff"/>
        </w:rPr>
      </w:pPr>
      <w:bookmarkStart w:colFirst="0" w:colLast="0" w:name="_heading=h.irsmlmupwxlj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Management Approach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3j49coommtdz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Project Process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team will apply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Iterative Software Development Life Cycle (SDLC)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mixed with Agile practices.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divide the project into distinct iterations (Sprints), focusing on the "Eat the frog" approach: resolving high-risk modules (AI Recommendation &amp; 3D Integration) in the earliest iterations.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Later iterations will cover E-commerce functionalities, Admin tools, and system polishing.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srgvwqxgnoz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Quality Management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Prevention: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Strict ERD and architecture reviews before coding. 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Peer code reviews on GitHub before merging into the main branch.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Unit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Focus testing on the order calculation logic and rule-based feng shui engine.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Rigorous testing of third-party API communication (Gemini API, Meshy API). 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End-to-end testing of the 5 main business 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x658rapctgw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Training Plan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20"/>
      </w:tblPr>
      <w:tblGrid>
        <w:gridCol w:w="3180"/>
        <w:gridCol w:w="2070"/>
        <w:gridCol w:w="1695"/>
        <w:gridCol w:w="1695"/>
        <w:tblGridChange w:id="0">
          <w:tblGrid>
            <w:gridCol w:w="3180"/>
            <w:gridCol w:w="2070"/>
            <w:gridCol w:w="1695"/>
            <w:gridCol w:w="16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Area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When, Duration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Python (FastAPI) &amp; AI Prompts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Backend/AI Dev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Week 1, 3 days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3D Web Integration (Three.js)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Frontend Dev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Week 2, 3 days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Mandatory 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Git, GitHub Collaboration 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All Members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Week 1, 1 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80" w:before="80" w:lineRule="auto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Mandatory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yjjvt3ywjvga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Project Deliverables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570"/>
        <w:gridCol w:w="3915"/>
        <w:gridCol w:w="1950"/>
        <w:gridCol w:w="2205"/>
        <w:tblGridChange w:id="0">
          <w:tblGrid>
            <w:gridCol w:w="570"/>
            <w:gridCol w:w="3915"/>
            <w:gridCol w:w="1950"/>
            <w:gridCol w:w="220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33">
            <w:pPr>
              <w:spacing w:line="254" w:lineRule="auto"/>
              <w:ind w:left="107" w:hanging="107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4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Deliverable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5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Due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6">
            <w:pPr>
              <w:spacing w:line="254" w:lineRule="auto"/>
              <w:ind w:left="107" w:hanging="107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 1 &amp; 2 (Intro &amp; Management Plan) 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28/05/2026 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Document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 3 (SRS &amp; System Architecture) 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11/06/2026 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Document &amp; UML/ERD 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Prototype (AI &amp; 3D PoC) 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18/06/2026 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Source Code / Demo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Core E-commerce Implementation 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09/07/2026 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Source Code 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Testing &amp; Bug Fixing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16/07/2026 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Test Logs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Application Deployment 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23/07/2026 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Live URL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line="254" w:lineRule="auto"/>
              <w:ind w:left="3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Presentation &amp; User Manual 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54" w:lineRule="auto"/>
              <w:ind w:left="3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01/08/2026 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Slides &amp; Document 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hf75flla5be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1ow5ol2e4g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k99wdi9fqw9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yfjogmgs4f8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0jvyujkb42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>
          <w:rFonts w:ascii="Times New Roman" w:cs="Times New Roman" w:eastAsia="Times New Roman" w:hAnsi="Times New Roman"/>
          <w:i w:val="1"/>
          <w:iCs w:val="1"/>
          <w:color w:val="0000ff"/>
        </w:rPr>
      </w:pPr>
      <w:bookmarkStart w:colFirst="0" w:colLast="0" w:name="_heading=h.gh251ye5fiuw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Responsibility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left="142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D~Do; R~Review; S~Support; I~Informed; &lt;blank&gt;- Omitted</w:t>
      </w:r>
    </w:p>
    <w:tbl>
      <w:tblPr>
        <w:tblStyle w:val="Table7"/>
        <w:tblW w:w="9135.0" w:type="dxa"/>
        <w:jc w:val="left"/>
        <w:tblInd w:w="161.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80"/>
        <w:gridCol w:w="1710"/>
        <w:gridCol w:w="1680"/>
        <w:gridCol w:w="1785"/>
        <w:gridCol w:w="1680"/>
        <w:tblGridChange w:id="0">
          <w:tblGrid>
            <w:gridCol w:w="2280"/>
            <w:gridCol w:w="1710"/>
            <w:gridCol w:w="1680"/>
            <w:gridCol w:w="1785"/>
            <w:gridCol w:w="1680"/>
          </w:tblGrid>
        </w:tblGridChange>
      </w:tblGrid>
      <w:tr>
        <w:trPr>
          <w:cantSplit w:val="1"/>
          <w:trHeight w:val="1163.320312500001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C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HieuHnmSE182738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D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DungVMSE184404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E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TriNCSE182049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F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VuNTASE182569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Planning &amp; Tracking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 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54" w:lineRule="auto"/>
              <w:ind w:left="107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54" w:lineRule="auto"/>
              <w:ind w:left="107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Project Introduction Document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SRS Document (Overview Part)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SRS Document (User Requirements)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E-Commerce &amp; Order Module 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AI Recommendation Module 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3D Integration (Meshy.ai) 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QA 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o1il36gtcmze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Project Communications</w:t>
      </w:r>
    </w:p>
    <w:tbl>
      <w:tblPr>
        <w:tblStyle w:val="Table8"/>
        <w:tblW w:w="918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5"/>
        <w:gridCol w:w="2070"/>
        <w:gridCol w:w="1770"/>
        <w:gridCol w:w="1425"/>
        <w:gridCol w:w="1650"/>
        <w:tblGridChange w:id="0">
          <w:tblGrid>
            <w:gridCol w:w="2265"/>
            <w:gridCol w:w="2070"/>
            <w:gridCol w:w="1770"/>
            <w:gridCol w:w="1425"/>
            <w:gridCol w:w="165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8A">
            <w:pPr>
              <w:spacing w:line="254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Communication Item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B">
            <w:pPr>
              <w:spacing w:line="254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Who/ Target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C">
            <w:pPr>
              <w:spacing w:line="254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Purpose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D">
            <w:pPr>
              <w:spacing w:line="254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When, Frequency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E">
            <w:pPr>
              <w:spacing w:line="254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54" w:lineRule="auto"/>
              <w:ind w:left="107" w:hanging="10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Daily Stand-up 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54" w:lineRule="auto"/>
              <w:ind w:left="107" w:hanging="10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Internal Team 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54" w:lineRule="auto"/>
              <w:ind w:left="107" w:hanging="10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Track progress, blockages 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54" w:lineRule="auto"/>
              <w:ind w:left="107" w:hanging="10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Online, Zalo/Discord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Weekly Sync 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Internal Team 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Merge code, review task 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Weekly 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Offline meeting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Mentor Feedback 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Mentor &amp; Team 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Report progress, get advice 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Bi-weekly 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54" w:lineRule="auto"/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Offline / Google Meet 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wbxbtk9noqtg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Configuration Management</w:t>
      </w:r>
    </w:p>
    <w:p w:rsidR="00000000" w:rsidDel="00000000" w:rsidP="00000000" w:rsidRDefault="00000000" w:rsidRPr="00000000" w14:paraId="000001A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yqopl5tmuxf3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Document Management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documents (SRS, Reports, Presentation slides) will be centrally managed and version-controlled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Drive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Major milestones will be exported as PDF 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jm4jr19oovg9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Source Code Management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code will be hosted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team will use a Git Flow branching strategy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production,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integration,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feature/xxx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branches for individual tasks) to prevent conflicts.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8dt29lc5o2z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 Tools &amp; Infrastructures</w:t>
      </w:r>
    </w:p>
    <w:tbl>
      <w:tblPr>
        <w:tblStyle w:val="Table9"/>
        <w:tblW w:w="865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400"/>
        <w:gridCol w:w="6255"/>
        <w:tblGridChange w:id="0">
          <w:tblGrid>
            <w:gridCol w:w="2400"/>
            <w:gridCol w:w="625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Tools / Infrastructure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Technology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React (FrontEnd), .Net Core (BackEnd)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PostgreSQL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IDEs/Editors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 Code, Visual Studio, Rider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Diagramming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StarUML, DrawIO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Ms Office, Google Docs/Sheets/Slides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(Source Codes), Google Drive (Documents)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Deployment server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MonsterASP (BE, Db) Vercel (FE), FireBase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management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ProjectLibre (Schedule), Github(Tasks, Defects)</w:t>
            </w:r>
          </w:p>
        </w:tc>
      </w:tr>
    </w:tbl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c7jIFkwvZiFNxX5cuAanxJ8zA==">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