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Document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Minh, August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3489132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spymlkc0te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5ac30aful0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ilr1u56rox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h1q80s5ar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latyvrox5w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k2mnxjye3y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oloq50ne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Detailed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w2e4xatd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&lt;Feature/Function Name1&gt;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6vt7tdwpf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&lt;Feature/Function Name2&gt;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gspymlkc0teu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85ac30aful0w" w:id="1"/>
      <w:bookmarkEnd w:id="1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uilr1u56roxh" w:id="2"/>
      <w:bookmarkEnd w:id="2"/>
      <w:r w:rsidDel="00000000" w:rsidR="00000000" w:rsidRPr="00000000">
        <w:rPr>
          <w:rtl w:val="0"/>
        </w:rPr>
        <w:t xml:space="preserve">1. System Design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2h1q80s5arjc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5F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[The content of this section includes the overall diagram which includes the sub-systems, the external systems, and the relationship/connection among them. You need also provide the explanation for each of the diagram components (modules, sub-systems, external systems, etc.)].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1latyvrox5wc" w:id="4"/>
      <w:bookmarkEnd w:id="4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package diagram for each sub-system. The content of this section includes overall package diagram(s) and the explanation for each package (or namespace). Please see the sample and description table format below]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400" cy="27717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&lt;Package name&gt;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&lt;Description of the package&gt;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4k2mnxjye3y6" w:id="5"/>
      <w:bookmarkEnd w:id="5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files description, database table relationship &amp; table descriptions like example below]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809942" cy="33996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942" cy="339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Table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Table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name&gt;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of the table&gt;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Primary keys: &lt;&lt;list of primary key fields&gt;&gt;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Foreign keys: &lt;&lt;list of foreign key fields&gt;&gt;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name2&gt;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1poloq50nezq" w:id="6"/>
      <w:bookmarkEnd w:id="6"/>
      <w:r w:rsidDel="00000000" w:rsidR="00000000" w:rsidRPr="00000000">
        <w:rPr>
          <w:rtl w:val="0"/>
        </w:rPr>
        <w:t xml:space="preserve">3. Detailed Design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mcw2e4xatdyw" w:id="7"/>
      <w:bookmarkEnd w:id="7"/>
      <w:r w:rsidDel="00000000" w:rsidR="00000000" w:rsidRPr="00000000">
        <w:rPr>
          <w:rtl w:val="0"/>
        </w:rPr>
        <w:t xml:space="preserve">3.1 &lt;Feature/Function Name1&gt;</w:t>
      </w:r>
    </w:p>
    <w:p w:rsidR="00000000" w:rsidDel="00000000" w:rsidP="00000000" w:rsidRDefault="00000000" w:rsidRPr="00000000" w14:paraId="00000080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detailed design for the feature &lt;Feature Name1&gt;. It includes Class Diagram, Class Specifications, and Sequence Diagram(s);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 the features/functions with the same structure of class &amp; sequence diagrams, you need to provide the diagrams once for one feature/function and refer to those diagrams from other features/functions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081">
      <w:pPr>
        <w:pStyle w:val="Heading4"/>
        <w:rPr/>
      </w:pPr>
      <w:r w:rsidDel="00000000" w:rsidR="00000000" w:rsidRPr="00000000">
        <w:rPr>
          <w:rtl w:val="0"/>
        </w:rPr>
        <w:t xml:space="preserve">3.1.1 Class Diagram</w:t>
      </w:r>
    </w:p>
    <w:p w:rsidR="00000000" w:rsidDel="00000000" w:rsidP="00000000" w:rsidRDefault="00000000" w:rsidRPr="00000000" w14:paraId="0000008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[This part presents the class diagram for the relevant feature]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2836" cy="2570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836" cy="25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3.1.2 &lt;Sequence Diagram Name1&gt;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sequence diagram(s) for the feature, see the sample below]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937885" cy="37395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rPr/>
      </w:pPr>
      <w:r w:rsidDel="00000000" w:rsidR="00000000" w:rsidRPr="00000000">
        <w:rPr>
          <w:rtl w:val="0"/>
        </w:rPr>
        <w:t xml:space="preserve">3.1.3 &lt;Sequence Diagram Name2&gt;</w:t>
      </w:r>
    </w:p>
    <w:p w:rsidR="00000000" w:rsidDel="00000000" w:rsidP="00000000" w:rsidRDefault="00000000" w:rsidRPr="00000000" w14:paraId="00000088">
      <w:pPr>
        <w:pStyle w:val="Heading4"/>
        <w:rPr/>
      </w:pPr>
      <w:r w:rsidDel="00000000" w:rsidR="00000000" w:rsidRPr="00000000">
        <w:rPr>
          <w:rtl w:val="0"/>
        </w:rPr>
        <w:t xml:space="preserve">3.1.4 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16vt7tdwpfnn" w:id="8"/>
      <w:bookmarkEnd w:id="8"/>
      <w:r w:rsidDel="00000000" w:rsidR="00000000" w:rsidRPr="00000000">
        <w:rPr>
          <w:rtl w:val="0"/>
        </w:rPr>
        <w:t xml:space="preserve">3.2 &lt;Feature/Function Name2&gt;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oivIQv2uMXuhO38gdrumxQlbFQ==">CgMxLjAyDmguZ3NweW1sa2MwdGV1Mg5oLjg1YWMzMGFmdWwwdzIOaC51aWxyMXU1NnJveGgyDmguMmgxcTgwczVhcmpjMg5oLjFsYXR5dnJveDV3YzIOaC40azJtbnhqeWUzeTYyDmguMXBvbG9xNTBuZXpxMg5oLm1jdzJlNHhhdGR5dzIOaC4xNnZ0N3Rkd3Bmbm44AHIhMVc3eVd4cWtCbnhsNUtVZFA4YTlTLUJpOFZ2Y2NFdURV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