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sz w:val="21"/>
          <w:szCs w:val="21"/>
          <w:lang w:val="en-US" w:eastAsia="zh-CN"/>
        </w:rPr>
      </w:pPr>
    </w:p>
    <w:p>
      <w:pPr>
        <w:jc w:val="center"/>
        <w:rPr>
          <w:rFonts w:hint="eastAsia" w:ascii="Times New Roman" w:hAnsi="Times New Roman"/>
          <w:sz w:val="100"/>
          <w:szCs w:val="100"/>
          <w:lang w:val="en-US" w:eastAsia="zh-CN"/>
        </w:rPr>
      </w:pPr>
      <w:r>
        <w:rPr>
          <w:rFonts w:hint="eastAsia" w:ascii="Times New Roman" w:hAnsi="Times New Roman"/>
          <w:sz w:val="100"/>
          <w:szCs w:val="100"/>
          <w:lang w:val="en-US" w:eastAsia="zh-CN"/>
        </w:rPr>
        <w:t>福州大学</w:t>
      </w:r>
    </w:p>
    <w:p>
      <w:pPr>
        <w:jc w:val="center"/>
        <w:rPr>
          <w:rFonts w:hint="eastAsia" w:ascii="Times New Roman" w:hAnsi="Times New Roman"/>
          <w:sz w:val="28"/>
          <w:szCs w:val="28"/>
          <w:lang w:val="en-US" w:eastAsia="zh-CN"/>
        </w:rPr>
      </w:pPr>
    </w:p>
    <w:p>
      <w:pPr>
        <w:jc w:val="center"/>
        <w:rPr>
          <w:rFonts w:hint="eastAsia" w:ascii="Times New Roman" w:hAnsi="Times New Roman"/>
          <w:sz w:val="72"/>
          <w:szCs w:val="72"/>
          <w:lang w:val="en-US" w:eastAsia="zh-CN"/>
        </w:rPr>
      </w:pPr>
    </w:p>
    <w:p>
      <w:pPr>
        <w:jc w:val="center"/>
        <w:rPr>
          <w:rFonts w:hint="eastAsia" w:ascii="Times New Roman" w:hAnsi="Times New Roman"/>
          <w:sz w:val="52"/>
          <w:szCs w:val="52"/>
          <w:lang w:val="en-US" w:eastAsia="zh-CN"/>
        </w:rPr>
      </w:pPr>
      <w:r>
        <w:rPr>
          <w:rFonts w:hint="eastAsia" w:ascii="Times New Roman" w:hAnsi="Times New Roman"/>
          <w:sz w:val="52"/>
          <w:szCs w:val="52"/>
          <w:lang w:val="en-US" w:eastAsia="zh-CN"/>
        </w:rPr>
        <w:t>《无人机控制技术》实验报告</w:t>
      </w:r>
    </w:p>
    <w:p>
      <w:pPr>
        <w:ind w:firstLine="630"/>
        <w:rPr>
          <w:rFonts w:ascii="Times New Roman" w:hAnsi="Times New Roman"/>
          <w:sz w:val="32"/>
        </w:rPr>
      </w:pPr>
    </w:p>
    <w:p>
      <w:pPr>
        <w:ind w:firstLine="630"/>
        <w:rPr>
          <w:rFonts w:ascii="Times New Roman" w:hAnsi="Times New Roman"/>
          <w:sz w:val="32"/>
        </w:rPr>
      </w:pPr>
    </w:p>
    <w:p>
      <w:pPr>
        <w:ind w:firstLine="630"/>
        <w:rPr>
          <w:rFonts w:ascii="Times New Roman" w:hAnsi="Times New Roman"/>
          <w:sz w:val="32"/>
        </w:rPr>
      </w:pPr>
    </w:p>
    <w:p>
      <w:pPr>
        <w:ind w:firstLine="640" w:firstLineChars="200"/>
        <w:rPr>
          <w:rFonts w:hint="eastAsia" w:ascii="Times New Roman" w:hAnsi="Times New Roman" w:eastAsiaTheme="minorEastAsia"/>
          <w:sz w:val="28"/>
          <w:szCs w:val="28"/>
          <w:u w:val="single"/>
          <w:lang w:val="en-US" w:eastAsia="zh-CN"/>
        </w:rPr>
      </w:pPr>
      <w:r>
        <w:rPr>
          <w:rFonts w:ascii="Times New Roman" w:hAnsi="Times New Roman"/>
          <w:sz w:val="32"/>
        </w:rPr>
        <w:t>题    目：</w:t>
      </w:r>
      <w:r>
        <w:rPr>
          <w:rFonts w:ascii="Times New Roman" w:hAnsi="Times New Roman"/>
          <w:sz w:val="32"/>
          <w:u w:val="single"/>
        </w:rPr>
        <w:t xml:space="preserve">    </w:t>
      </w:r>
      <w:r>
        <w:rPr>
          <w:rFonts w:hint="eastAsia" w:ascii="Times New Roman" w:hAnsi="Times New Roman"/>
          <w:sz w:val="32"/>
          <w:u w:val="single"/>
          <w:lang w:val="en-US" w:eastAsia="zh-CN"/>
        </w:rPr>
        <w:t xml:space="preserve">   集群无人机队形重构仿真</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p>
    <w:p>
      <w:pPr>
        <w:rPr>
          <w:rFonts w:ascii="Times New Roman" w:hAnsi="Times New Roman"/>
          <w:u w:val="single"/>
        </w:rPr>
      </w:pPr>
    </w:p>
    <w:p>
      <w:pPr>
        <w:ind w:firstLine="640" w:firstLineChars="200"/>
        <w:rPr>
          <w:rFonts w:hint="default" w:ascii="Times New Roman" w:hAnsi="Times New Roman" w:eastAsiaTheme="minorEastAsia"/>
          <w:u w:val="single"/>
          <w:lang w:val="en-US" w:eastAsia="zh-CN"/>
        </w:rPr>
      </w:pPr>
      <w:r>
        <w:rPr>
          <w:rFonts w:ascii="Times New Roman" w:hAnsi="Times New Roman"/>
          <w:sz w:val="32"/>
        </w:rPr>
        <w:t>姓    名：</w:t>
      </w:r>
      <w:r>
        <w:rPr>
          <w:rFonts w:ascii="Times New Roman" w:hAnsi="Times New Roman"/>
          <w:sz w:val="32"/>
          <w:u w:val="single"/>
        </w:rPr>
        <w:t xml:space="preserve">        </w:t>
      </w:r>
      <w:r>
        <w:rPr>
          <w:rFonts w:hint="eastAsia" w:ascii="Times New Roman" w:hAnsi="Times New Roman"/>
          <w:sz w:val="32"/>
          <w:u w:val="single"/>
          <w:lang w:val="en-US" w:eastAsia="zh-CN"/>
        </w:rPr>
        <w:t xml:space="preserve">   张少乾，查晴</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p>
    <w:p>
      <w:pPr>
        <w:rPr>
          <w:rFonts w:ascii="Times New Roman" w:hAnsi="Times New Roman"/>
          <w:u w:val="single"/>
        </w:rPr>
      </w:pPr>
    </w:p>
    <w:p>
      <w:pPr>
        <w:ind w:firstLine="640" w:firstLineChars="200"/>
        <w:rPr>
          <w:rFonts w:hint="default" w:ascii="Times New Roman" w:hAnsi="Times New Roman" w:eastAsia="宋体"/>
          <w:u w:val="single"/>
          <w:lang w:val="en-US" w:eastAsia="zh-CN"/>
        </w:rPr>
      </w:pPr>
      <w:r>
        <w:rPr>
          <w:rFonts w:ascii="Times New Roman" w:hAnsi="Times New Roman"/>
          <w:sz w:val="32"/>
        </w:rPr>
        <w:t>学    号：</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190127132，190120064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p>
    <w:p>
      <w:pPr>
        <w:ind w:firstLine="630"/>
        <w:rPr>
          <w:rFonts w:ascii="Times New Roman" w:hAnsi="Times New Roman"/>
          <w:u w:val="single"/>
        </w:rPr>
      </w:pPr>
    </w:p>
    <w:p>
      <w:pPr>
        <w:ind w:firstLine="640" w:firstLineChars="200"/>
        <w:rPr>
          <w:rFonts w:hint="eastAsia" w:ascii="Times New Roman" w:hAnsi="Times New Roman" w:eastAsiaTheme="minorEastAsia"/>
          <w:u w:val="single"/>
          <w:lang w:val="en-US" w:eastAsia="zh-CN"/>
        </w:rPr>
      </w:pPr>
      <w:r>
        <w:rPr>
          <w:rFonts w:ascii="Times New Roman" w:hAnsi="Times New Roman"/>
          <w:sz w:val="32"/>
        </w:rPr>
        <w:t>学    院：</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电气工程与自动化学院</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p>
    <w:p>
      <w:pPr>
        <w:ind w:firstLine="630"/>
        <w:rPr>
          <w:rFonts w:ascii="Times New Roman" w:hAnsi="Times New Roman"/>
          <w:u w:val="single"/>
        </w:rPr>
      </w:pPr>
    </w:p>
    <w:p>
      <w:pPr>
        <w:ind w:firstLine="640" w:firstLineChars="200"/>
        <w:rPr>
          <w:rFonts w:hint="eastAsia" w:ascii="Times New Roman" w:hAnsi="Times New Roman" w:eastAsiaTheme="minorEastAsia"/>
          <w:u w:val="single"/>
          <w:lang w:val="en-US" w:eastAsia="zh-CN"/>
        </w:rPr>
      </w:pPr>
      <w:r>
        <w:rPr>
          <w:rFonts w:ascii="Times New Roman" w:hAnsi="Times New Roman"/>
          <w:sz w:val="32"/>
        </w:rPr>
        <w:t>专    业：</w:t>
      </w:r>
      <w:r>
        <w:rPr>
          <w:rFonts w:ascii="Times New Roman" w:hAnsi="Times New Roman"/>
          <w:sz w:val="32"/>
          <w:u w:val="single"/>
        </w:rPr>
        <w:t xml:space="preserve">     </w:t>
      </w:r>
      <w:r>
        <w:rPr>
          <w:rFonts w:hint="eastAsia" w:ascii="Times New Roman" w:hAnsi="Times New Roman"/>
          <w:sz w:val="32"/>
          <w:u w:val="single"/>
          <w:lang w:val="en-US" w:eastAsia="zh-CN"/>
        </w:rPr>
        <w:t xml:space="preserve">       控制工程      </w:t>
      </w:r>
      <w:r>
        <w:rPr>
          <w:rFonts w:hint="eastAsia" w:ascii="Times New Roman" w:hAnsi="Times New Roman"/>
          <w:sz w:val="32"/>
          <w:u w:val="single"/>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p>
    <w:p>
      <w:pPr>
        <w:ind w:firstLine="629"/>
        <w:rPr>
          <w:rFonts w:ascii="Times New Roman" w:hAnsi="Times New Roman"/>
          <w:sz w:val="21"/>
          <w:szCs w:val="21"/>
        </w:rPr>
      </w:pPr>
    </w:p>
    <w:p>
      <w:pPr>
        <w:ind w:firstLine="640" w:firstLineChars="200"/>
        <w:rPr>
          <w:rFonts w:hint="default" w:ascii="Times New Roman" w:hAnsi="Times New Roman" w:eastAsiaTheme="minorEastAsia"/>
          <w:u w:val="single"/>
          <w:lang w:val="en-US" w:eastAsia="zh-CN"/>
        </w:rPr>
      </w:pPr>
      <w:r>
        <w:rPr>
          <w:rFonts w:ascii="Times New Roman" w:hAnsi="Times New Roman"/>
          <w:sz w:val="32"/>
        </w:rPr>
        <w:t>年    级：</w:t>
      </w:r>
      <w:r>
        <w:rPr>
          <w:rFonts w:ascii="Times New Roman" w:hAnsi="Times New Roman"/>
          <w:sz w:val="32"/>
          <w:u w:val="single"/>
        </w:rPr>
        <w:t xml:space="preserve">          </w:t>
      </w:r>
      <w:r>
        <w:rPr>
          <w:rFonts w:hint="eastAsia" w:ascii="Times New Roman" w:hAnsi="Times New Roman"/>
          <w:sz w:val="32"/>
          <w:u w:val="single"/>
          <w:lang w:val="en-US" w:eastAsia="zh-CN"/>
        </w:rPr>
        <w:t xml:space="preserve">   2019级 </w:t>
      </w:r>
      <w:r>
        <w:rPr>
          <w:rFonts w:hint="eastAsia" w:ascii="Times New Roman" w:hAnsi="Times New Roman"/>
          <w:sz w:val="32"/>
          <w:u w:val="single"/>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p>
    <w:p>
      <w:pPr>
        <w:ind w:firstLine="629"/>
        <w:rPr>
          <w:rFonts w:ascii="Times New Roman" w:hAnsi="Times New Roman"/>
          <w:sz w:val="21"/>
          <w:szCs w:val="21"/>
        </w:rPr>
      </w:pPr>
    </w:p>
    <w:p>
      <w:pPr>
        <w:ind w:firstLine="640" w:firstLineChars="200"/>
        <w:rPr>
          <w:rFonts w:hint="eastAsia" w:ascii="Times New Roman" w:hAnsi="Times New Roman" w:eastAsiaTheme="minorEastAsia"/>
          <w:lang w:val="en-US" w:eastAsia="zh-CN"/>
        </w:rPr>
      </w:pPr>
      <w:r>
        <w:rPr>
          <w:rFonts w:ascii="Times New Roman" w:hAnsi="Times New Roman"/>
          <w:sz w:val="32"/>
        </w:rPr>
        <w:t>指导教师：</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r>
        <w:rPr>
          <w:rFonts w:ascii="Times New Roman" w:hAnsi="Times New Roman"/>
          <w:sz w:val="32"/>
          <w:u w:val="single"/>
        </w:rPr>
        <w:t xml:space="preserve"> </w:t>
      </w:r>
      <w:r>
        <w:rPr>
          <w:rFonts w:hint="eastAsia" w:ascii="Times New Roman" w:hAnsi="Times New Roman"/>
          <w:sz w:val="32"/>
          <w:u w:val="single"/>
          <w:lang w:val="en-US" w:eastAsia="zh-CN"/>
        </w:rPr>
        <w:t xml:space="preserve">      黄捷          </w:t>
      </w:r>
      <w:r>
        <w:rPr>
          <w:rFonts w:ascii="Times New Roman" w:hAnsi="Times New Roman"/>
          <w:sz w:val="32"/>
          <w:u w:val="single"/>
        </w:rPr>
        <w:t xml:space="preserve">      </w:t>
      </w:r>
      <w:r>
        <w:rPr>
          <w:rFonts w:hint="eastAsia" w:ascii="Times New Roman" w:hAnsi="Times New Roman"/>
          <w:sz w:val="32"/>
          <w:u w:val="single"/>
          <w:lang w:val="en-US" w:eastAsia="zh-CN"/>
        </w:rPr>
        <w:t xml:space="preserve"> </w:t>
      </w:r>
    </w:p>
    <w:p>
      <w:pPr>
        <w:ind w:firstLine="630"/>
        <w:rPr>
          <w:rFonts w:ascii="Times New Roman" w:hAnsi="Times New Roman"/>
          <w:u w:val="single"/>
        </w:rPr>
      </w:pPr>
    </w:p>
    <w:p>
      <w:pPr>
        <w:jc w:val="center"/>
        <w:rPr>
          <w:rFonts w:hint="default" w:ascii="Times New Roman" w:hAnsi="Times New Roman"/>
          <w:sz w:val="72"/>
          <w:szCs w:val="72"/>
          <w:lang w:val="en-US" w:eastAsia="zh-CN"/>
        </w:rPr>
      </w:pPr>
      <w:r>
        <w:rPr>
          <w:rFonts w:hint="eastAsia" w:ascii="宋体" w:hAnsi="宋体" w:eastAsia="宋体" w:cs="宋体"/>
          <w:sz w:val="44"/>
          <w:szCs w:val="44"/>
          <w:lang w:val="en-US" w:eastAsia="zh-CN"/>
        </w:rPr>
        <w:t xml:space="preserve">                       2020年6月25日</w:t>
      </w:r>
    </w:p>
    <w:p>
      <w:pPr>
        <w:spacing w:line="360" w:lineRule="auto"/>
        <w:rPr>
          <w:rFonts w:hint="eastAsia" w:ascii="宋体" w:hAnsi="宋体"/>
          <w:bCs/>
          <w:sz w:val="24"/>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lang w:val="en-US" w:eastAsia="zh-CN"/>
        </w:rPr>
      </w:pPr>
      <w:r>
        <w:rPr>
          <w:rFonts w:hint="eastAsia"/>
          <w:lang w:val="en-US" w:eastAsia="zh-CN"/>
        </w:rPr>
        <w:t>集群无人机队形重构仿真</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120" w:lineRule="auto"/>
        <w:textAlignment w:val="auto"/>
        <w:rPr>
          <w:rFonts w:hint="eastAsia" w:ascii="宋体" w:hAnsi="宋体" w:eastAsia="宋体" w:cs="宋体"/>
          <w:lang w:val="en-US" w:eastAsia="zh-CN"/>
        </w:rPr>
      </w:pPr>
      <w:r>
        <w:rPr>
          <w:rFonts w:hint="eastAsia" w:ascii="宋体" w:hAnsi="宋体" w:eastAsia="宋体" w:cs="宋体"/>
          <w:lang w:val="en-US" w:eastAsia="zh-CN"/>
        </w:rPr>
        <w:t>研究背景</w:t>
      </w:r>
    </w:p>
    <w:p>
      <w:pPr>
        <w:rPr>
          <w:rFonts w:hint="default"/>
          <w:lang w:val="en-US" w:eastAsia="zh-CN"/>
        </w:rPr>
      </w:pPr>
      <w:r>
        <w:rPr>
          <w:rFonts w:hint="eastAsia"/>
          <w:lang w:val="en-US" w:eastAsia="zh-CN"/>
        </w:rPr>
        <w:t xml:space="preserve">   </w:t>
      </w:r>
      <w:r>
        <w:rPr>
          <w:rFonts w:hint="eastAsia"/>
          <w:sz w:val="30"/>
          <w:szCs w:val="30"/>
          <w:lang w:val="en-US" w:eastAsia="zh-CN"/>
        </w:rPr>
        <w:t xml:space="preserve">     四旋翼无人机具有成本较低、设备简单、飞行时间灵活等特点，近些年被广泛应用于军事和民用领域，如目标侦察、应急救援、农业植保、无人机灯光表演。随着任务复杂度的增加，单架无人机往往难以满足任务需求，因此无人机集群控制及其应用由此成为目前的研究热点，多无人机集群能够提高执行任务效率和灵活度。无人机队形变换控制方法是实现多无人机编队飞行的前提，集群无人机队形重构问题是我们要考虑的一个重要问题，让每架无人机都能从初始位置无碰撞的到达最终位置，进而保证队形重构过程中代价最小或能耗最优。其中目标分配问题最多利用匈牙利算法进行解决，但是在多无人机轨迹规划时普遍存在计算难度大、规划时间增长、规划效率难以满足实际需求的问题。因此，探索计算简便、效率高的多无人机路径规划算法是目前迫切需要的。</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任务要求</w:t>
      </w:r>
    </w:p>
    <w:p>
      <w:pPr>
        <w:pStyle w:val="4"/>
        <w:keepNext/>
        <w:keepLines/>
        <w:pageBreakBefore w:val="0"/>
        <w:widowControl w:val="0"/>
        <w:kinsoku/>
        <w:wordWrap/>
        <w:overflowPunct/>
        <w:topLinePunct w:val="0"/>
        <w:autoSpaceDE/>
        <w:autoSpaceDN/>
        <w:bidi w:val="0"/>
        <w:adjustRightInd/>
        <w:snapToGrid/>
        <w:spacing w:before="20" w:after="20" w:line="120" w:lineRule="auto"/>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（1）实验描述</w:t>
      </w:r>
    </w:p>
    <w:p>
      <w:pPr>
        <w:ind w:firstLine="600" w:firstLineChars="200"/>
        <w:jc w:val="left"/>
        <w:rPr>
          <w:rFonts w:hint="eastAsia"/>
          <w:sz w:val="30"/>
          <w:szCs w:val="30"/>
          <w:lang w:val="en-US" w:eastAsia="zh-CN"/>
        </w:rPr>
      </w:pPr>
      <w:r>
        <w:rPr>
          <w:rFonts w:hint="eastAsia"/>
          <w:sz w:val="30"/>
          <w:szCs w:val="30"/>
          <w:lang w:val="en-US" w:eastAsia="zh-CN"/>
        </w:rPr>
        <w:t>十九架无人机组成的编队如图2.1所示，由F队形切换至Z队形，如果忽略本身以及外在约束条件的情况下，将会有多种不同的移动方案。但实际情形下无人机飞行距离越长，耗能也就越多，部分无人机到达目标的距离过长，消耗电力过多，从而提前降落。</w:t>
      </w:r>
    </w:p>
    <w:p>
      <w:pPr>
        <w:ind w:firstLine="600" w:firstLineChars="200"/>
        <w:jc w:val="center"/>
        <w:rPr>
          <w:rFonts w:hint="default"/>
          <w:sz w:val="28"/>
          <w:szCs w:val="28"/>
          <w:lang w:val="en-US" w:eastAsia="zh-CN"/>
        </w:rPr>
      </w:pPr>
      <w:r>
        <w:rPr>
          <w:rFonts w:hint="eastAsia"/>
          <w:sz w:val="30"/>
          <w:szCs w:val="30"/>
          <w:lang w:val="en-US" w:eastAsia="zh-CN"/>
        </w:rPr>
        <w:t>。</w:t>
      </w:r>
      <w:r>
        <w:drawing>
          <wp:inline distT="0" distB="0" distL="114300" distR="114300">
            <wp:extent cx="1578610" cy="1978660"/>
            <wp:effectExtent l="0" t="0" r="254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78610" cy="1978660"/>
                    </a:xfrm>
                    <a:prstGeom prst="rect">
                      <a:avLst/>
                    </a:prstGeom>
                    <a:noFill/>
                    <a:ln>
                      <a:noFill/>
                    </a:ln>
                  </pic:spPr>
                </pic:pic>
              </a:graphicData>
            </a:graphic>
          </wp:inline>
        </w:drawing>
      </w:r>
      <w:r>
        <w:drawing>
          <wp:inline distT="0" distB="0" distL="114300" distR="114300">
            <wp:extent cx="1577975" cy="1978660"/>
            <wp:effectExtent l="0" t="0" r="317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77975" cy="1978660"/>
                    </a:xfrm>
                    <a:prstGeom prst="rect">
                      <a:avLst/>
                    </a:prstGeom>
                    <a:noFill/>
                    <a:ln>
                      <a:noFill/>
                    </a:ln>
                  </pic:spPr>
                </pic:pic>
              </a:graphicData>
            </a:graphic>
          </wp:inline>
        </w:drawing>
      </w:r>
    </w:p>
    <w:p>
      <w:pPr>
        <w:jc w:val="center"/>
        <w:rPr>
          <w:rFonts w:hint="eastAsia"/>
          <w:sz w:val="30"/>
          <w:szCs w:val="30"/>
          <w:lang w:val="en-US" w:eastAsia="zh-CN"/>
        </w:rPr>
      </w:pPr>
      <w:r>
        <w:rPr>
          <w:rFonts w:hint="eastAsia" w:ascii="宋体" w:hAnsi="宋体" w:eastAsia="宋体" w:cs="宋体"/>
          <w:sz w:val="24"/>
          <w:szCs w:val="24"/>
          <w:lang w:val="en-US" w:eastAsia="zh-CN"/>
        </w:rPr>
        <w:t>图2.1： 编队实景图</w:t>
      </w:r>
    </w:p>
    <w:p>
      <w:pPr>
        <w:ind w:firstLine="600" w:firstLineChars="200"/>
        <w:rPr>
          <w:rFonts w:hint="eastAsia"/>
          <w:sz w:val="30"/>
          <w:szCs w:val="30"/>
          <w:lang w:val="en-US" w:eastAsia="zh-CN"/>
        </w:rPr>
      </w:pPr>
      <w:r>
        <w:rPr>
          <w:rFonts w:hint="eastAsia"/>
          <w:sz w:val="30"/>
          <w:szCs w:val="30"/>
          <w:lang w:val="en-US" w:eastAsia="zh-CN"/>
        </w:rPr>
        <w:t>使用传统匈牙利算法来解决队形变换的目标分配问题，其编队切换仿真图如下图，其中绿色方块表示无人机在F队形中的位置，红色圆点表示Z队形中无人机集群所要到达的各目标航点，黑色直线表示经分配后无人机由初始位置到达目标位置的直线路径。</w:t>
      </w:r>
    </w:p>
    <w:p>
      <w:pPr>
        <w:ind w:firstLine="420" w:firstLineChars="200"/>
        <w:jc w:val="center"/>
      </w:pPr>
      <w:r>
        <w:drawing>
          <wp:inline distT="0" distB="0" distL="114300" distR="114300">
            <wp:extent cx="3600450" cy="336042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rcRect l="7114" t="6997" r="9218" b="4626"/>
                    <a:stretch>
                      <a:fillRect/>
                    </a:stretch>
                  </pic:blipFill>
                  <pic:spPr>
                    <a:xfrm>
                      <a:off x="0" y="0"/>
                      <a:ext cx="3600450" cy="3360420"/>
                    </a:xfrm>
                    <a:prstGeom prst="rect">
                      <a:avLst/>
                    </a:prstGeom>
                    <a:noFill/>
                    <a:ln>
                      <a:noFill/>
                    </a:ln>
                  </pic:spPr>
                </pic:pic>
              </a:graphicData>
            </a:graphic>
          </wp:inline>
        </w:drawing>
      </w:r>
    </w:p>
    <w:p>
      <w:pPr>
        <w:jc w:val="center"/>
        <w:rPr>
          <w:rFonts w:hint="eastAsia"/>
          <w:lang w:val="en-US" w:eastAsia="zh-CN"/>
        </w:rPr>
      </w:pPr>
      <w:r>
        <w:rPr>
          <w:rFonts w:hint="eastAsia" w:ascii="宋体" w:hAnsi="宋体" w:eastAsia="宋体" w:cs="宋体"/>
          <w:sz w:val="24"/>
          <w:szCs w:val="24"/>
          <w:lang w:val="en-US" w:eastAsia="zh-CN"/>
        </w:rPr>
        <w:t>图2.2： 匈牙利算法路径图</w:t>
      </w:r>
    </w:p>
    <w:p>
      <w:pPr>
        <w:ind w:firstLine="600" w:firstLineChars="200"/>
        <w:rPr>
          <w:rFonts w:hint="default"/>
          <w:sz w:val="30"/>
          <w:szCs w:val="30"/>
          <w:lang w:val="en-US" w:eastAsia="zh-CN"/>
        </w:rPr>
      </w:pPr>
      <w:r>
        <w:rPr>
          <w:rFonts w:hint="eastAsia"/>
          <w:sz w:val="30"/>
          <w:szCs w:val="30"/>
          <w:lang w:val="en-US" w:eastAsia="zh-CN"/>
        </w:rPr>
        <w:t>由上图可以看出，部分无人机到达目的地的直线路径过长，而大部分无人机初始位置与目标位置重合耗能少。移动路径长短不一，造成无人机耗能相差较大。所以我们需要寻求一种移动方式，使各个无人机移动路径长度趋于一致。</w:t>
      </w:r>
    </w:p>
    <w:p>
      <w:pPr>
        <w:pStyle w:val="4"/>
        <w:keepNext/>
        <w:keepLines/>
        <w:pageBreakBefore w:val="0"/>
        <w:widowControl w:val="0"/>
        <w:kinsoku/>
        <w:wordWrap/>
        <w:overflowPunct/>
        <w:topLinePunct w:val="0"/>
        <w:autoSpaceDE/>
        <w:autoSpaceDN/>
        <w:bidi w:val="0"/>
        <w:adjustRightInd/>
        <w:snapToGrid/>
        <w:spacing w:before="20" w:after="20" w:line="120" w:lineRule="auto"/>
        <w:textAlignment w:val="auto"/>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（2）实验要求</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1、改进分配方案，使无人机在编队切换过程中飞行路径相近，飞行至目标航点时间一致，避免无人机耗能相差较大的问题。</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2、集群无人机空中个别无人机能量不足或故障情况需退出，编队无人机数目发生变化，为维持编队队形需重新规划各无人机所在位置。</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解决方案</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集群无人机编队重构中考虑时间的一致性问题，可扩展研究切换过程中各无人机的距离约束，规划编队重构中各无人机路径长度，在同样移动速度下，使集群无人机在避免碰撞的情形下尽量同时到达目标点。通过考虑无人机编队切换的距离大小，若在编队切换中各个无人机移动的距离相近，那么在避免碰撞的情况下到达指定位置，使整个机群飞至目标航点时间趋于一致。</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和匈牙利算法类似的是，我们同样使位于变换图形边缘的九个重合目标不发生移动，但其余十个目标均发生移动（匈牙利算法中除边缘九个点还存在两个重合点，详情可见图2）。通过一个10*10的代价矩阵（将移动距离设为代价），利用算法寻求出一个基于移动距离一致性为目标的优化分配方案。</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设计流程</w:t>
      </w:r>
    </w:p>
    <w:p>
      <w:pPr>
        <w:pStyle w:val="4"/>
        <w:keepNext/>
        <w:keepLines/>
        <w:pageBreakBefore w:val="0"/>
        <w:widowControl w:val="0"/>
        <w:numPr>
          <w:ilvl w:val="0"/>
          <w:numId w:val="2"/>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模型场景搭建</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设置模型场景范围，通过建立一个x，y最大值均为100个单位的直角坐标系，用于将矩阵中的坐标信息转换为直观上的直角坐标信息。设置模型场景中相邻两架无人机距离为10个刻度。</w:t>
      </w:r>
    </w:p>
    <w:p>
      <w:pPr>
        <w:pStyle w:val="4"/>
        <w:keepNext/>
        <w:keepLines/>
        <w:pageBreakBefore w:val="0"/>
        <w:widowControl w:val="0"/>
        <w:numPr>
          <w:ilvl w:val="0"/>
          <w:numId w:val="2"/>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位置映射</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利用矩阵，将无人机的矩阵位置信息与模型坐标系中的位置进行一一映射。在模型坐标系中，存在两个无人机的位置距离信息，所以在映射过程存在对应关系。例如：两无人机的相聚间隔为10个距离单位，在矩阵第一行第二列的无人机在模型坐标中的具体坐标轴位置为(20, 90)；同理，在矩阵第一行第三列的无人机在模型坐标中的具体坐标轴位置为(30, 90)；故可得矩阵与模型位置的映射关系：</w:t>
      </w:r>
    </w:p>
    <w:p>
      <w:pPr>
        <w:ind w:firstLine="600" w:firstLineChars="200"/>
        <w:rPr>
          <w:rFonts w:hint="eastAsia"/>
          <w:sz w:val="30"/>
          <w:szCs w:val="30"/>
          <w:lang w:val="en-US" w:eastAsia="zh-CN"/>
        </w:rPr>
      </w:pPr>
      <m:oMathPara>
        <m:oMath>
          <m:r>
            <m:rPr>
              <m:sty m:val="p"/>
            </m:rPr>
            <w:rPr>
              <w:rFonts w:hint="eastAsia" w:ascii="Cambria Math" w:hAnsi="Cambria Math"/>
              <w:sz w:val="30"/>
              <w:szCs w:val="30"/>
              <w:lang w:val="en-US" w:eastAsia="zh-CN"/>
            </w:rPr>
            <m:t>X=</m:t>
          </m:r>
          <m:d>
            <m:dPr>
              <m:ctrlPr>
                <w:rPr>
                  <w:rFonts w:hint="eastAsia" w:ascii="Cambria Math" w:hAnsi="Cambria Math"/>
                  <w:sz w:val="30"/>
                  <w:szCs w:val="30"/>
                  <w:lang w:val="en-US" w:eastAsia="zh-CN"/>
                </w:rPr>
              </m:ctrlPr>
            </m:dPr>
            <m:e>
              <m:r>
                <m:rPr>
                  <m:sty m:val="p"/>
                </m:rPr>
                <w:rPr>
                  <w:rFonts w:hint="eastAsia" w:ascii="Cambria Math" w:hAnsi="Cambria Math"/>
                  <w:sz w:val="30"/>
                  <w:szCs w:val="30"/>
                  <w:lang w:val="en-US" w:eastAsia="zh-CN"/>
                </w:rPr>
                <m:t>y1-1</m:t>
              </m:r>
              <m:ctrlPr>
                <w:rPr>
                  <w:rFonts w:hint="eastAsia" w:ascii="Cambria Math" w:hAnsi="Cambria Math"/>
                  <w:sz w:val="30"/>
                  <w:szCs w:val="30"/>
                  <w:lang w:val="en-US" w:eastAsia="zh-CN"/>
                </w:rPr>
              </m:ctrlPr>
            </m:e>
          </m:d>
          <m:r>
            <m:rPr>
              <m:sty m:val="p"/>
            </m:rPr>
            <w:rPr>
              <w:rFonts w:hint="eastAsia" w:ascii="Cambria Math" w:hAnsi="Cambria Math"/>
              <w:sz w:val="30"/>
              <w:szCs w:val="30"/>
              <w:lang w:val="en-US" w:eastAsia="zh-CN"/>
            </w:rPr>
            <m:t>*width+10</m:t>
          </m:r>
        </m:oMath>
      </m:oMathPara>
    </w:p>
    <w:p>
      <w:pPr>
        <w:ind w:firstLine="600" w:firstLineChars="200"/>
        <w:rPr>
          <w:rFonts w:hint="eastAsia"/>
          <w:sz w:val="30"/>
          <w:szCs w:val="30"/>
          <w:lang w:val="en-US" w:eastAsia="zh-CN"/>
        </w:rPr>
      </w:pPr>
      <m:oMathPara>
        <m:oMath>
          <m:r>
            <m:rPr>
              <m:sty m:val="p"/>
            </m:rPr>
            <w:rPr>
              <w:rFonts w:hint="eastAsia" w:ascii="Cambria Math" w:hAnsi="Cambria Math"/>
              <w:sz w:val="30"/>
              <w:szCs w:val="30"/>
              <w:lang w:val="en-US" w:eastAsia="zh-CN"/>
            </w:rPr>
            <m:t>Y=</m:t>
          </m:r>
          <m:d>
            <m:dPr>
              <m:ctrlPr>
                <w:rPr>
                  <w:rFonts w:hint="eastAsia" w:ascii="Cambria Math" w:hAnsi="Cambria Math"/>
                  <w:sz w:val="30"/>
                  <w:szCs w:val="30"/>
                  <w:lang w:val="en-US" w:eastAsia="zh-CN"/>
                </w:rPr>
              </m:ctrlPr>
            </m:dPr>
            <m:e>
              <m:r>
                <m:rPr>
                  <m:sty m:val="p"/>
                </m:rPr>
                <w:rPr>
                  <w:rFonts w:hint="eastAsia" w:ascii="Cambria Math" w:hAnsi="Cambria Math"/>
                  <w:sz w:val="30"/>
                  <w:szCs w:val="30"/>
                  <w:lang w:val="en-US" w:eastAsia="zh-CN"/>
                </w:rPr>
                <m:t>width*8</m:t>
              </m:r>
              <m:ctrlPr>
                <w:rPr>
                  <w:rFonts w:hint="eastAsia" w:ascii="Cambria Math" w:hAnsi="Cambria Math"/>
                  <w:sz w:val="30"/>
                  <w:szCs w:val="30"/>
                  <w:lang w:val="en-US" w:eastAsia="zh-CN"/>
                </w:rPr>
              </m:ctrlPr>
            </m:e>
          </m:d>
          <m:r>
            <m:rPr>
              <m:sty m:val="p"/>
            </m:rPr>
            <w:rPr>
              <w:rFonts w:hint="eastAsia" w:ascii="Cambria Math" w:hAnsi="Cambria Math"/>
              <w:sz w:val="30"/>
              <w:szCs w:val="30"/>
              <w:lang w:val="en-US" w:eastAsia="zh-CN"/>
            </w:rPr>
            <m:t>-</m:t>
          </m:r>
          <m:d>
            <m:dPr>
              <m:ctrlPr>
                <w:rPr>
                  <w:rFonts w:hint="eastAsia" w:ascii="Cambria Math" w:hAnsi="Cambria Math"/>
                  <w:sz w:val="30"/>
                  <w:szCs w:val="30"/>
                  <w:lang w:val="en-US" w:eastAsia="zh-CN"/>
                </w:rPr>
              </m:ctrlPr>
            </m:dPr>
            <m:e>
              <m:r>
                <m:rPr>
                  <m:sty m:val="p"/>
                </m:rPr>
                <w:rPr>
                  <w:rFonts w:hint="eastAsia" w:ascii="Cambria Math" w:hAnsi="Cambria Math"/>
                  <w:sz w:val="30"/>
                  <w:szCs w:val="30"/>
                  <w:lang w:val="en-US" w:eastAsia="zh-CN"/>
                </w:rPr>
                <m:t>x1-1</m:t>
              </m:r>
              <m:ctrlPr>
                <w:rPr>
                  <w:rFonts w:hint="eastAsia" w:ascii="Cambria Math" w:hAnsi="Cambria Math"/>
                  <w:sz w:val="30"/>
                  <w:szCs w:val="30"/>
                  <w:lang w:val="en-US" w:eastAsia="zh-CN"/>
                </w:rPr>
              </m:ctrlPr>
            </m:e>
          </m:d>
          <m:r>
            <m:rPr>
              <m:sty m:val="p"/>
            </m:rPr>
            <w:rPr>
              <w:rFonts w:hint="eastAsia" w:ascii="Cambria Math" w:hAnsi="Cambria Math"/>
              <w:sz w:val="30"/>
              <w:szCs w:val="30"/>
              <w:lang w:val="en-US" w:eastAsia="zh-CN"/>
            </w:rPr>
            <m:t>*width+10</m:t>
          </m:r>
        </m:oMath>
      </m:oMathPara>
    </w:p>
    <w:p>
      <w:pPr>
        <w:ind w:firstLine="420" w:firstLineChars="200"/>
        <w:jc w:val="center"/>
      </w:pPr>
      <w:r>
        <w:rPr>
          <w:sz w:val="21"/>
        </w:rPr>
        <mc:AlternateContent>
          <mc:Choice Requires="wps">
            <w:drawing>
              <wp:anchor distT="0" distB="0" distL="114300" distR="114300" simplePos="0" relativeHeight="251658240" behindDoc="0" locked="0" layoutInCell="1" allowOverlap="1">
                <wp:simplePos x="0" y="0"/>
                <wp:positionH relativeFrom="column">
                  <wp:posOffset>2052320</wp:posOffset>
                </wp:positionH>
                <wp:positionV relativeFrom="paragraph">
                  <wp:posOffset>2807335</wp:posOffset>
                </wp:positionV>
                <wp:extent cx="1916430" cy="294005"/>
                <wp:effectExtent l="0" t="0" r="7620" b="10795"/>
                <wp:wrapNone/>
                <wp:docPr id="2" name="文本框 2"/>
                <wp:cNvGraphicFramePr/>
                <a:graphic xmlns:a="http://schemas.openxmlformats.org/drawingml/2006/main">
                  <a:graphicData uri="http://schemas.microsoft.com/office/word/2010/wordprocessingShape">
                    <wps:wsp>
                      <wps:cNvSpPr txBox="1"/>
                      <wps:spPr>
                        <a:xfrm>
                          <a:off x="3195320" y="9690735"/>
                          <a:ext cx="1916430" cy="294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图4.1： 位置映射关系图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6pt;margin-top:221.05pt;height:23.15pt;width:150.9pt;z-index:251658240;mso-width-relative:page;mso-height-relative:page;" fillcolor="#FFFFFF [3201]" filled="t" stroked="f" coordsize="21600,21600" o:gfxdata="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2mgd1gAAAAsBAAAPAAAAAAAAAAEAIAAAACIAAABk&#10;cnMvZG93bnJldi54bWxQSwECFAAUAAAACACHTuJAOH5ZrUECAABNBAAADgAAAAAAAAABACAAAAAl&#10;AQAAZHJzL2Uyb0RvYy54bWxQSwUGAAAAAAYABgBZAQAA2AUAAAAA&#10;">
                <v:fill on="t" focussize="0,0"/>
                <v:stroke on="f" weight="0.5pt"/>
                <v:imagedata o:title=""/>
                <o:lock v:ext="edit" aspectratio="f"/>
                <v:textbox>
                  <w:txbxContent>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图4.1： 位置映射关系图</w:t>
                      </w:r>
                    </w:p>
                  </w:txbxContent>
                </v:textbox>
              </v:shape>
            </w:pict>
          </mc:Fallback>
        </mc:AlternateContent>
      </w:r>
      <w:r>
        <w:drawing>
          <wp:inline distT="0" distB="0" distL="0" distR="0">
            <wp:extent cx="4841240" cy="2713990"/>
            <wp:effectExtent l="0" t="0" r="165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1240" cy="2713990"/>
                    </a:xfrm>
                    <a:prstGeom prst="rect">
                      <a:avLst/>
                    </a:prstGeom>
                  </pic:spPr>
                </pic:pic>
              </a:graphicData>
            </a:graphic>
          </wp:inline>
        </w:drawing>
      </w:r>
    </w:p>
    <w:p>
      <w:pPr>
        <w:ind w:firstLine="600" w:firstLineChars="200"/>
      </w:pPr>
      <w:r>
        <w:rPr>
          <w:rFonts w:hint="eastAsia"/>
          <w:sz w:val="30"/>
          <w:szCs w:val="30"/>
          <w:lang w:val="en-US" w:eastAsia="zh-CN"/>
        </w:rPr>
        <w:t>其中，(x1,y1) 表示矩阵的位置，width 表示模型两个无人机的位置距离。(X,Y) 表示无人机在模型中的仿真位置信息。映射关系在仿真中，用位置映射函数(calc.m)来完成这个对应关系。</w:t>
      </w:r>
    </w:p>
    <w:p>
      <w:pPr>
        <w:pStyle w:val="4"/>
        <w:keepNext/>
        <w:keepLines/>
        <w:pageBreakBefore w:val="0"/>
        <w:widowControl w:val="0"/>
        <w:numPr>
          <w:ilvl w:val="0"/>
          <w:numId w:val="2"/>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移动模型</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无人机想要按规律的移动，就必须给其进行逐个编号，算法的功能是告诉模型，哪一个ID的无人机要飞到哪一个位置，只要给模型报告位置信息即可。模型要做的就是怎么进行移动。</w:t>
      </w:r>
    </w:p>
    <w:p>
      <w:pPr>
        <w:ind w:firstLine="600" w:firstLineChars="2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理论上无人机的移动是同时进行的，但是表现在程序上，是每一时刻重复扫描所有无人机的位置状态，进而感觉在移动。这个扫描时间（扫描步距）dt是可自定义设置，最小单位为1个时间单位，当所有无人机都到达指定位置，退出循环，返回队形变化的时间。</w:t>
      </w:r>
    </w:p>
    <w:p>
      <w:pPr>
        <w:ind w:firstLine="600" w:firstLineChars="200"/>
        <w:jc w:val="left"/>
        <w:rPr>
          <w:rFonts w:hint="eastAsia"/>
        </w:rPr>
      </w:pPr>
      <w:r>
        <w:rPr>
          <w:rFonts w:hint="eastAsia" w:ascii="宋体" w:hAnsi="宋体" w:eastAsia="宋体" w:cs="宋体"/>
          <w:sz w:val="30"/>
          <w:szCs w:val="30"/>
          <w:lang w:val="en-US" w:eastAsia="zh-CN"/>
        </w:rPr>
        <w:t>移动模型的核心函数是move函数，核心思想就是所有无人机无论在什么位置都能以最短距离的方式到达指定位置，两点之间直线最短，模型原理如下图所示：</w:t>
      </w:r>
      <w:r>
        <w:rPr>
          <w:rFonts w:hint="eastAsia"/>
        </w:rPr>
        <w:drawing>
          <wp:inline distT="0" distB="0" distL="0" distR="0">
            <wp:extent cx="5274310" cy="25501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55016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 移动模型图</w:t>
      </w:r>
    </w:p>
    <w:p>
      <w:pPr>
        <w:ind w:firstLine="600" w:firstLineChars="200"/>
        <w:jc w:val="left"/>
        <w:rPr>
          <w:rFonts w:hint="eastAsia" w:ascii="宋体" w:hAnsi="宋体" w:eastAsia="宋体" w:cs="宋体"/>
          <w:sz w:val="24"/>
          <w:szCs w:val="24"/>
          <w:lang w:val="en-US" w:eastAsia="zh-CN"/>
        </w:rPr>
      </w:pPr>
      <w:r>
        <w:rPr>
          <w:rFonts w:hint="eastAsia" w:ascii="宋体" w:hAnsi="宋体" w:eastAsia="宋体" w:cs="宋体"/>
          <w:sz w:val="30"/>
          <w:szCs w:val="30"/>
          <w:lang w:val="en-US" w:eastAsia="zh-CN"/>
        </w:rPr>
        <w:t>假设无人机目标坐标为(x1,y1)与起始坐标为(x2, y2)均是已知，移动之后的坐标为(x3, y3)，我们已知的是从(x2,y2)的位置移动一个时间单位，移动的位置为1个距离单位，所以我们可以利用比例关系得容易获取下一位置信息(x3,y3) 的坐标。</w:t>
      </w:r>
    </w:p>
    <w:p>
      <w:pPr>
        <w:pStyle w:val="4"/>
        <w:keepNext/>
        <w:keepLines/>
        <w:pageBreakBefore w:val="0"/>
        <w:widowControl w:val="0"/>
        <w:numPr>
          <w:ilvl w:val="0"/>
          <w:numId w:val="2"/>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避障模型</w:t>
      </w:r>
    </w:p>
    <w:p>
      <w:pPr>
        <w:ind w:firstLine="600" w:firstLineChars="200"/>
        <w:jc w:val="left"/>
        <w:rPr>
          <w:rFonts w:hint="eastAsia"/>
          <w:sz w:val="30"/>
          <w:szCs w:val="30"/>
          <w:lang w:val="en-US" w:eastAsia="zh-CN"/>
        </w:rPr>
      </w:pPr>
      <w:r>
        <w:rPr>
          <w:rFonts w:hint="eastAsia"/>
          <w:sz w:val="30"/>
          <w:szCs w:val="30"/>
          <w:lang w:val="en-US" w:eastAsia="zh-CN"/>
        </w:rPr>
        <w:t>当算法根据起始坐标与终点坐标信息将得出的分配方案告诉模型之后，所有需要移动的无人机同一时刻开始由起始点沿直线向终点开始移动，其中不可避免的会产生碰撞，造成无人机坠落，所以集群无人机在队形变换中避障模块的设计不可忽略。</w:t>
      </w:r>
    </w:p>
    <w:p>
      <w:pPr>
        <w:ind w:firstLine="480" w:firstLineChars="200"/>
        <w:jc w:val="center"/>
        <w:rPr>
          <w:rFonts w:hint="eastAsia" w:ascii="Courier New" w:hAnsi="Courier New" w:cs="Courier New"/>
          <w:kern w:val="0"/>
          <w:sz w:val="24"/>
          <w:szCs w:val="24"/>
        </w:rPr>
      </w:pPr>
      <w:r>
        <w:rPr>
          <w:rFonts w:hint="eastAsia" w:ascii="Courier New" w:hAnsi="Courier New" w:cs="Courier New"/>
          <w:kern w:val="0"/>
          <w:sz w:val="24"/>
          <w:szCs w:val="24"/>
        </w:rPr>
        <w:drawing>
          <wp:inline distT="0" distB="0" distL="0" distR="0">
            <wp:extent cx="5274310" cy="36544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54425"/>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图4.3： 避障模型原理图</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采用简单的避障方法，就是在无人机的3个距离单位的范围之内，就当做是障碍点。这时候就要进行相应的避让操作。</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当障碍点位于无人机的第一象限，该点向左移动一个单位。</w:t>
      </w:r>
    </w:p>
    <w:p>
      <w:pPr>
        <w:ind w:firstLine="600" w:firstLineChars="200"/>
        <w:jc w:val="left"/>
        <w:rPr>
          <w:rFonts w:hint="eastAsia"/>
          <w:sz w:val="30"/>
          <w:szCs w:val="30"/>
          <w:lang w:val="en-US" w:eastAsia="zh-CN"/>
        </w:rPr>
      </w:pPr>
      <w:r>
        <w:rPr>
          <w:rFonts w:hint="eastAsia"/>
          <w:sz w:val="30"/>
          <w:szCs w:val="30"/>
          <w:lang w:val="en-US" w:eastAsia="zh-CN"/>
        </w:rPr>
        <w:t>当障碍点位于无人机的第二象限，该点向右移动一个单位。</w:t>
      </w:r>
    </w:p>
    <w:p>
      <w:pPr>
        <w:ind w:firstLine="600" w:firstLineChars="200"/>
        <w:jc w:val="left"/>
        <w:rPr>
          <w:rFonts w:hint="eastAsia"/>
          <w:sz w:val="30"/>
          <w:szCs w:val="30"/>
          <w:lang w:val="en-US" w:eastAsia="zh-CN"/>
        </w:rPr>
      </w:pPr>
      <w:r>
        <w:rPr>
          <w:rFonts w:hint="eastAsia"/>
          <w:sz w:val="30"/>
          <w:szCs w:val="30"/>
          <w:lang w:val="en-US" w:eastAsia="zh-CN"/>
        </w:rPr>
        <w:t>当障碍点位于无人机的第三象限，该点向右移动一个单位。</w:t>
      </w:r>
    </w:p>
    <w:p>
      <w:pPr>
        <w:ind w:firstLine="600" w:firstLineChars="200"/>
        <w:jc w:val="left"/>
        <w:rPr>
          <w:rFonts w:hint="eastAsia" w:ascii="Courier New" w:hAnsi="Courier New" w:cs="Courier New"/>
          <w:kern w:val="0"/>
          <w:sz w:val="24"/>
          <w:szCs w:val="24"/>
        </w:rPr>
      </w:pPr>
      <w:r>
        <w:rPr>
          <w:rFonts w:hint="eastAsia"/>
          <w:sz w:val="30"/>
          <w:szCs w:val="30"/>
          <w:lang w:val="en-US" w:eastAsia="zh-CN"/>
        </w:rPr>
        <w:t>当障碍点位于无人机的第四象限，该点向左移动一个单位。</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坐标安置</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新建一个8*8的零矩阵，通过将零矩阵中部分点变为1，在矩阵中产生一个F图案。由于在进行队形重构中位于边缘的重合点不再进行移动，因此我们将不移动的“1”变为“2”，从而方便我们调取移动点的数据，Z图案进行与F图案相同的操作。最后得到的矩阵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52825" cy="1896745"/>
            <wp:effectExtent l="0" t="0" r="9525" b="8255"/>
            <wp:docPr id="8" name="图片 1" descr="IMG_256"/>
            <wp:cNvGraphicFramePr/>
            <a:graphic xmlns:a="http://schemas.openxmlformats.org/drawingml/2006/main">
              <a:graphicData uri="http://schemas.openxmlformats.org/drawingml/2006/picture">
                <pic:pic xmlns:pic="http://schemas.openxmlformats.org/drawingml/2006/picture">
                  <pic:nvPicPr>
                    <pic:cNvPr id="8" name="图片 1" descr="IMG_256"/>
                    <pic:cNvPicPr/>
                  </pic:nvPicPr>
                  <pic:blipFill>
                    <a:blip r:embed="rId10"/>
                    <a:stretch>
                      <a:fillRect/>
                    </a:stretch>
                  </pic:blipFill>
                  <pic:spPr>
                    <a:xfrm>
                      <a:off x="0" y="0"/>
                      <a:ext cx="3552825" cy="189674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540760" cy="1920240"/>
            <wp:effectExtent l="0" t="0" r="2540" b="3810"/>
            <wp:docPr id="9" name="图片 2" descr="IMG_256"/>
            <wp:cNvGraphicFramePr/>
            <a:graphic xmlns:a="http://schemas.openxmlformats.org/drawingml/2006/main">
              <a:graphicData uri="http://schemas.openxmlformats.org/drawingml/2006/picture">
                <pic:pic xmlns:pic="http://schemas.openxmlformats.org/drawingml/2006/picture">
                  <pic:nvPicPr>
                    <pic:cNvPr id="9" name="图片 2" descr="IMG_256"/>
                    <pic:cNvPicPr/>
                  </pic:nvPicPr>
                  <pic:blipFill>
                    <a:blip r:embed="rId11"/>
                    <a:stretch>
                      <a:fillRect/>
                    </a:stretch>
                  </pic:blipFill>
                  <pic:spPr>
                    <a:xfrm>
                      <a:off x="0" y="0"/>
                      <a:ext cx="3540760" cy="1920240"/>
                    </a:xfrm>
                    <a:prstGeom prst="rect">
                      <a:avLst/>
                    </a:prstGeom>
                    <a:noFill/>
                    <a:ln w="9525">
                      <a:noFill/>
                    </a:ln>
                  </pic:spPr>
                </pic:pic>
              </a:graphicData>
            </a:graphic>
          </wp:inline>
        </w:drawing>
      </w:r>
    </w:p>
    <w:p>
      <w:pPr>
        <w:keepNext w:val="0"/>
        <w:keepLines w:val="0"/>
        <w:widowControl/>
        <w:suppressLineNumbers w:val="0"/>
        <w:jc w:val="center"/>
      </w:pPr>
      <w:r>
        <w:rPr>
          <w:rFonts w:hint="eastAsia" w:ascii="宋体" w:hAnsi="宋体" w:eastAsia="宋体" w:cs="宋体"/>
          <w:kern w:val="0"/>
          <w:sz w:val="24"/>
          <w:szCs w:val="24"/>
          <w:lang w:val="en-US" w:eastAsia="zh-CN" w:bidi="ar"/>
        </w:rPr>
        <w:t xml:space="preserve">       图5.1： 图案FZ在矩阵中的表示</w:t>
      </w:r>
    </w:p>
    <w:p>
      <w:pPr>
        <w:ind w:firstLine="600" w:firstLineChars="200"/>
        <w:jc w:val="left"/>
        <w:rPr>
          <w:rFonts w:hint="eastAsia"/>
          <w:sz w:val="30"/>
          <w:szCs w:val="30"/>
          <w:lang w:val="en-US" w:eastAsia="zh-CN"/>
        </w:rPr>
      </w:pPr>
      <w:r>
        <w:rPr>
          <w:rFonts w:hint="eastAsia" w:ascii="宋体" w:hAnsi="宋体" w:eastAsia="宋体" w:cs="宋体"/>
          <w:sz w:val="30"/>
          <w:szCs w:val="30"/>
          <w:lang w:val="en-US" w:eastAsia="zh-CN"/>
        </w:rPr>
        <w:t>其中array_f中的“1”元素所在的所有位置为起点坐标，将起点坐标进行编号，生成T0矩阵。array_z中的“1”元素所在的所有位置为终点坐标，将终点坐标进行编号，生成T1矩阵</w:t>
      </w:r>
      <w:r>
        <w:rPr>
          <w:rFonts w:hint="eastAsia"/>
          <w:sz w:val="30"/>
          <w:szCs w:val="30"/>
          <w:lang w:val="en-US" w:eastAsia="zh-CN"/>
        </w:rPr>
        <w:t>。</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285875" cy="1990725"/>
            <wp:effectExtent l="0" t="0" r="9525"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2"/>
                    <a:stretch>
                      <a:fillRect/>
                    </a:stretch>
                  </pic:blipFill>
                  <pic:spPr>
                    <a:xfrm>
                      <a:off x="0" y="0"/>
                      <a:ext cx="1285875" cy="1990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66825" cy="1943100"/>
            <wp:effectExtent l="0" t="0" r="9525" b="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3"/>
                    <a:stretch>
                      <a:fillRect/>
                    </a:stretch>
                  </pic:blipFill>
                  <pic:spPr>
                    <a:xfrm>
                      <a:off x="0" y="0"/>
                      <a:ext cx="1266825" cy="194310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图5.2： 起点坐标与终点坐标集合</w:t>
      </w:r>
    </w:p>
    <w:p>
      <w:pPr>
        <w:ind w:firstLine="600" w:firstLineChars="200"/>
        <w:jc w:val="left"/>
        <w:rPr>
          <w:rFonts w:hint="default"/>
          <w:sz w:val="30"/>
          <w:szCs w:val="30"/>
          <w:lang w:val="en-US" w:eastAsia="zh-CN"/>
        </w:rPr>
      </w:pPr>
      <w:r>
        <w:rPr>
          <w:rFonts w:hint="eastAsia"/>
          <w:sz w:val="30"/>
          <w:szCs w:val="30"/>
          <w:lang w:val="en-US" w:eastAsia="zh-CN"/>
        </w:rPr>
        <w:t>其中，T0的（2，3）为编号1的起点坐标，（3，3）为编号2的起点坐标，以此类推，T1中的坐标亦是如此。</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b/>
          <w:lang w:val="en-US" w:eastAsia="zh-CN"/>
        </w:rPr>
      </w:pPr>
      <w:r>
        <w:rPr>
          <w:rFonts w:hint="eastAsia" w:ascii="宋体" w:hAnsi="宋体" w:eastAsia="宋体" w:cs="宋体"/>
          <w:b/>
          <w:lang w:val="en-US" w:eastAsia="zh-CN"/>
        </w:rPr>
        <w:t>代价函数</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将无人机从起点位置运行到指定终点位置的直线距离设置为运行代价，T0中的每个起点分别对T1中的十个终点求取代价，这样我们可以得到一个10*10的代价矩阵，算法就是基于代价函数信息来寻求最优匹配。代价矩阵如下图所示</w:t>
      </w:r>
    </w:p>
    <w:p>
      <w:pPr>
        <w:keepNext w:val="0"/>
        <w:keepLines w:val="0"/>
        <w:widowControl/>
        <w:suppressLineNumbers w:val="0"/>
        <w:jc w:val="left"/>
      </w:pPr>
      <w:r>
        <mc:AlternateContent>
          <mc:Choice Requires="wps">
            <w:drawing>
              <wp:anchor distT="0" distB="0" distL="114300" distR="114300" simplePos="0" relativeHeight="251659264" behindDoc="0" locked="0" layoutInCell="1" allowOverlap="1">
                <wp:simplePos x="0" y="0"/>
                <wp:positionH relativeFrom="column">
                  <wp:posOffset>-457835</wp:posOffset>
                </wp:positionH>
                <wp:positionV relativeFrom="paragraph">
                  <wp:posOffset>5080</wp:posOffset>
                </wp:positionV>
                <wp:extent cx="6389370" cy="2318385"/>
                <wp:effectExtent l="0" t="0" r="0" b="0"/>
                <wp:wrapNone/>
                <wp:docPr id="7" name="文本框 6"/>
                <wp:cNvGraphicFramePr/>
                <a:graphic xmlns:a="http://schemas.openxmlformats.org/drawingml/2006/main">
                  <a:graphicData uri="http://schemas.microsoft.com/office/word/2010/wordprocessingShape">
                    <wps:wsp>
                      <wps:cNvSpPr txBox="1"/>
                      <wps:spPr>
                        <a:xfrm>
                          <a:off x="0" y="0"/>
                          <a:ext cx="6389370" cy="2318385"/>
                        </a:xfrm>
                        <a:prstGeom prst="rect">
                          <a:avLst/>
                        </a:prstGeom>
                        <a:noFill/>
                      </wps:spPr>
                      <wps:txbx>
                        <w:txbxContent>
                          <w:p>
                            <w:pPr>
                              <w:pStyle w:val="5"/>
                              <w:kinsoku/>
                              <w:ind w:left="0"/>
                              <w:jc w:val="left"/>
                              <w:rPr>
                                <w:sz w:val="18"/>
                                <w:szCs w:val="18"/>
                              </w:rPr>
                            </w:pPr>
                            <w:r>
                              <w:rPr>
                                <w:rFonts w:asciiTheme="minorAscii" w:hAnsiTheme="minorBidi" w:eastAsiaTheme="minorEastAsia"/>
                                <w:color w:val="000000" w:themeColor="text1"/>
                                <w:kern w:val="24"/>
                                <w:sz w:val="36"/>
                                <w:szCs w:val="36"/>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代价矩阵</w:t>
                            </w:r>
                          </w:p>
                          <w:p>
                            <w:pPr>
                              <w:pStyle w:val="5"/>
                              <w:kinsoku/>
                              <w:ind w:left="0"/>
                              <w:jc w:val="left"/>
                              <w:rPr>
                                <w:sz w:val="18"/>
                                <w:szCs w:val="18"/>
                              </w:rPr>
                            </w:pPr>
                            <w:r>
                              <w:rPr>
                                <w:rFonts w:asciiTheme="minorAscii" w:hAnsiTheme="minorBidi" w:eastAsiaTheme="minorEastAsia"/>
                                <w:color w:val="000000" w:themeColor="text1"/>
                                <w:kern w:val="24"/>
                                <w:sz w:val="18"/>
                                <w:szCs w:val="18"/>
                                <w14:textFill>
                                  <w14:solidFill>
                                    <w14:schemeClr w14:val="tx1"/>
                                  </w14:solidFill>
                                </w14:textFill>
                              </w:rPr>
                              <w:t xml:space="preserve">  </w:t>
                            </w:r>
                            <w:r>
                              <w:rPr>
                                <w:rFonts w:hint="eastAsia" w:asciiTheme="minorAscii" w:hAnsiTheme="minorBidi"/>
                                <w:color w:val="000000" w:themeColor="text1"/>
                                <w:kern w:val="24"/>
                                <w:sz w:val="18"/>
                                <w:szCs w:val="18"/>
                                <w:lang w:val="en-US" w:eastAsia="zh-CN"/>
                                <w14:textFill>
                                  <w14:solidFill>
                                    <w14:schemeClr w14:val="tx1"/>
                                  </w14:solidFill>
                                </w14:textFill>
                              </w:rPr>
                              <w:t xml:space="preserve"> </w:t>
                            </w:r>
                            <w:r>
                              <w:rPr>
                                <w:rFonts w:asciiTheme="minorAscii" w:hAnsiTheme="minorBidi" w:eastAsiaTheme="minorEastAsia"/>
                                <w:color w:val="000000" w:themeColor="text1"/>
                                <w:kern w:val="24"/>
                                <w:sz w:val="18"/>
                                <w:szCs w:val="18"/>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1.0000    1.4142    4.1231    2.2361    2.8284    3.6056    4.4721    5.0000    4.1231    5.0990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3.0000    3.1623    1.0000    3.6056    2.8284    2.2361    2.0000    3.0000    5.0000    5.8310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2.2361    2.0000    1.0000    2.2361    1.4142    1.0000    1.4142    2.2361    3.6056    4.4721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2.2361    1.4142    2.2361    1.0000         0    1.0000    2.0000    2.2361    2.2361    3.1623</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3.1623    2.2361    2.8284    1.4142    1.0000    1.4142    2.2361    2.0000    1.4142    2.2361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4.0000    3.0000    4.2426    2.0000    2.2361    2.8284    3.6056    3.1623       </w:t>
                            </w:r>
                            <w:r>
                              <w:rPr>
                                <w:rFonts w:hint="eastAsia" w:ascii="微软雅黑" w:eastAsia="微软雅黑" w:hAnsiTheme="minorBidi"/>
                                <w:color w:val="000000" w:themeColor="text1"/>
                                <w:kern w:val="24"/>
                                <w:sz w:val="18"/>
                                <w:szCs w:val="18"/>
                                <w:lang w:val="en-US" w:eastAsia="zh-CN"/>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0    1.0000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5.8310    5.0000    4.0000    4.2426    3.6056    3.1623    3.0000    2.0000    3.1623    3.0000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6.3246    5.3852    7.0711    4.4721    5.0000    5.6569    6.4031    5.8310    2.8284    2.2361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6.3246    5.3852    5.0990    4.4721    4.1231    4.0000    4.1231    3.1623    2.8284    2.2361</w:t>
                            </w: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r>
                              <w:rPr>
                                <w:rFonts w:ascii="微软雅黑" w:eastAsia="微软雅黑" w:hAnsiTheme="minorBidi"/>
                                <w:color w:val="000000" w:themeColor="text1"/>
                                <w:kern w:val="24"/>
                                <w:sz w:val="18"/>
                                <w:szCs w:val="18"/>
                                <w14:textFill>
                                  <w14:solidFill>
                                    <w14:schemeClr w14:val="tx1"/>
                                  </w14:solidFill>
                                </w14:textFill>
                              </w:rPr>
                              <w:t>6.7082    5.8310    5.0000    5.0000    4.4721    4.1231    4.0000    3.0000    3.6056    3.1623</w:t>
                            </w: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txbxContent>
                      </wps:txbx>
                      <wps:bodyPr wrap="square" rtlCol="0">
                        <a:noAutofit/>
                      </wps:bodyPr>
                    </wps:wsp>
                  </a:graphicData>
                </a:graphic>
              </wp:anchor>
            </w:drawing>
          </mc:Choice>
          <mc:Fallback>
            <w:pict>
              <v:shape id="文本框 6" o:spid="_x0000_s1026" o:spt="202" type="#_x0000_t202" style="position:absolute;left:0pt;margin-left:-36.05pt;margin-top:0.4pt;height:182.55pt;width:503.1pt;z-index:251659264;mso-width-relative:page;mso-height-relative:page;" filled="f" stroked="f" coordsize="21600,21600" o:gfxdata="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DCHyTVAAAACAEAAA8AAAAAAAAAAQAg&#10;AAAAIgAAAGRycy9kb3ducmV2LnhtbFBLAQIUABQAAAAIAIdO4kAS9vz2nwEAABADAAAOAAAAAAAA&#10;AAEAIAAAACQBAABkcnMvZTJvRG9jLnhtbFBLBQYAAAAABgAGAFkBAAA1BQAAAAA=&#10;">
                <v:fill on="f" focussize="0,0"/>
                <v:stroke on="f"/>
                <v:imagedata o:title=""/>
                <o:lock v:ext="edit" aspectratio="f"/>
                <v:textbox>
                  <w:txbxContent>
                    <w:p>
                      <w:pPr>
                        <w:pStyle w:val="5"/>
                        <w:kinsoku/>
                        <w:ind w:left="0"/>
                        <w:jc w:val="left"/>
                        <w:rPr>
                          <w:sz w:val="18"/>
                          <w:szCs w:val="18"/>
                        </w:rPr>
                      </w:pPr>
                      <w:r>
                        <w:rPr>
                          <w:rFonts w:asciiTheme="minorAscii" w:hAnsiTheme="minorBidi" w:eastAsiaTheme="minorEastAsia"/>
                          <w:color w:val="000000" w:themeColor="text1"/>
                          <w:kern w:val="24"/>
                          <w:sz w:val="36"/>
                          <w:szCs w:val="36"/>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代价矩阵</w:t>
                      </w:r>
                    </w:p>
                    <w:p>
                      <w:pPr>
                        <w:pStyle w:val="5"/>
                        <w:kinsoku/>
                        <w:ind w:left="0"/>
                        <w:jc w:val="left"/>
                        <w:rPr>
                          <w:sz w:val="18"/>
                          <w:szCs w:val="18"/>
                        </w:rPr>
                      </w:pPr>
                      <w:r>
                        <w:rPr>
                          <w:rFonts w:asciiTheme="minorAscii" w:hAnsiTheme="minorBidi" w:eastAsiaTheme="minorEastAsia"/>
                          <w:color w:val="000000" w:themeColor="text1"/>
                          <w:kern w:val="24"/>
                          <w:sz w:val="18"/>
                          <w:szCs w:val="18"/>
                          <w14:textFill>
                            <w14:solidFill>
                              <w14:schemeClr w14:val="tx1"/>
                            </w14:solidFill>
                          </w14:textFill>
                        </w:rPr>
                        <w:t xml:space="preserve">  </w:t>
                      </w:r>
                      <w:r>
                        <w:rPr>
                          <w:rFonts w:hint="eastAsia" w:asciiTheme="minorAscii" w:hAnsiTheme="minorBidi"/>
                          <w:color w:val="000000" w:themeColor="text1"/>
                          <w:kern w:val="24"/>
                          <w:sz w:val="18"/>
                          <w:szCs w:val="18"/>
                          <w:lang w:val="en-US" w:eastAsia="zh-CN"/>
                          <w14:textFill>
                            <w14:solidFill>
                              <w14:schemeClr w14:val="tx1"/>
                            </w14:solidFill>
                          </w14:textFill>
                        </w:rPr>
                        <w:t xml:space="preserve"> </w:t>
                      </w:r>
                      <w:r>
                        <w:rPr>
                          <w:rFonts w:asciiTheme="minorAscii" w:hAnsiTheme="minorBidi" w:eastAsiaTheme="minorEastAsia"/>
                          <w:color w:val="000000" w:themeColor="text1"/>
                          <w:kern w:val="24"/>
                          <w:sz w:val="18"/>
                          <w:szCs w:val="18"/>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1.0000    1.4142    4.1231    2.2361    2.8284    3.6056    4.4721    5.0000    4.1231    5.0990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3.0000    3.1623    1.0000    3.6056    2.8284    2.2361    2.0000    3.0000    5.0000    5.8310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2.2361    2.0000    1.0000    2.2361    1.4142    1.0000    1.4142    2.2361    3.6056    4.4721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2.2361    1.4142    2.2361    1.0000         0    1.0000    2.0000    2.2361    2.2361    3.1623</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3.1623    2.2361    2.8284    1.4142    1.0000    1.4142    2.2361    2.0000    1.4142    2.2361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4.0000    3.0000    4.2426    2.0000    2.2361    2.8284    3.6056    3.1623       </w:t>
                      </w:r>
                      <w:r>
                        <w:rPr>
                          <w:rFonts w:hint="eastAsia" w:ascii="微软雅黑" w:eastAsia="微软雅黑" w:hAnsiTheme="minorBidi"/>
                          <w:color w:val="000000" w:themeColor="text1"/>
                          <w:kern w:val="24"/>
                          <w:sz w:val="18"/>
                          <w:szCs w:val="18"/>
                          <w:lang w:val="en-US" w:eastAsia="zh-CN"/>
                          <w14:textFill>
                            <w14:solidFill>
                              <w14:schemeClr w14:val="tx1"/>
                            </w14:solidFill>
                          </w14:textFill>
                        </w:rPr>
                        <w:t xml:space="preserve">  </w:t>
                      </w:r>
                      <w:r>
                        <w:rPr>
                          <w:rFonts w:ascii="微软雅黑" w:eastAsia="微软雅黑" w:hAnsiTheme="minorBidi"/>
                          <w:color w:val="000000" w:themeColor="text1"/>
                          <w:kern w:val="24"/>
                          <w:sz w:val="18"/>
                          <w:szCs w:val="18"/>
                          <w14:textFill>
                            <w14:solidFill>
                              <w14:schemeClr w14:val="tx1"/>
                            </w14:solidFill>
                          </w14:textFill>
                        </w:rPr>
                        <w:t>0    1.0000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5.8310    5.0000    4.0000    4.2426    3.6056    3.1623    3.0000    2.0000    3.1623    3.0000</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6.3246    5.3852    7.0711    4.4721    5.0000    5.6569    6.4031    5.8310    2.8284    2.2361</w:t>
                      </w:r>
                    </w:p>
                    <w:p>
                      <w:pPr>
                        <w:pStyle w:val="5"/>
                        <w:kinsoku/>
                        <w:ind w:left="0"/>
                        <w:jc w:val="left"/>
                        <w:rPr>
                          <w:sz w:val="18"/>
                          <w:szCs w:val="18"/>
                        </w:rPr>
                      </w:pPr>
                      <w:r>
                        <w:rPr>
                          <w:rFonts w:ascii="微软雅黑" w:eastAsia="微软雅黑" w:hAnsiTheme="minorBidi"/>
                          <w:color w:val="000000" w:themeColor="text1"/>
                          <w:kern w:val="24"/>
                          <w:sz w:val="18"/>
                          <w:szCs w:val="18"/>
                          <w14:textFill>
                            <w14:solidFill>
                              <w14:schemeClr w14:val="tx1"/>
                            </w14:solidFill>
                          </w14:textFill>
                        </w:rPr>
                        <w:t xml:space="preserve">    6.3246    5.3852    5.0990    4.4721    4.1231    4.0000    4.1231    3.1623    2.8284    2.2361</w:t>
                      </w: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r>
                        <w:rPr>
                          <w:rFonts w:ascii="微软雅黑" w:eastAsia="微软雅黑" w:hAnsiTheme="minorBidi"/>
                          <w:color w:val="000000" w:themeColor="text1"/>
                          <w:kern w:val="24"/>
                          <w:sz w:val="18"/>
                          <w:szCs w:val="18"/>
                          <w14:textFill>
                            <w14:solidFill>
                              <w14:schemeClr w14:val="tx1"/>
                            </w14:solidFill>
                          </w14:textFill>
                        </w:rPr>
                        <w:t>6.7082    5.8310    5.0000    5.0000    4.4721    4.1231    4.0000    3.0000    3.6056    3.1623</w:t>
                      </w: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p>
                      <w:pPr>
                        <w:pStyle w:val="5"/>
                        <w:kinsoku/>
                        <w:ind w:left="0" w:firstLine="360"/>
                        <w:jc w:val="left"/>
                        <w:rPr>
                          <w:rFonts w:ascii="微软雅黑" w:eastAsia="微软雅黑" w:hAnsiTheme="minorBidi"/>
                          <w:color w:val="000000" w:themeColor="text1"/>
                          <w:kern w:val="24"/>
                          <w:sz w:val="18"/>
                          <w:szCs w:val="18"/>
                          <w14:textFill>
                            <w14:solidFill>
                              <w14:schemeClr w14:val="tx1"/>
                            </w14:solidFill>
                          </w14:textFill>
                        </w:rPr>
                      </w:pPr>
                    </w:p>
                  </w:txbxContent>
                </v:textbox>
              </v:shape>
            </w:pict>
          </mc:Fallback>
        </mc:AlternateContent>
      </w:r>
    </w:p>
    <w:p>
      <w:pPr>
        <w:ind w:firstLine="600" w:firstLineChars="200"/>
        <w:jc w:val="left"/>
        <w:rPr>
          <w:rFonts w:hint="default"/>
          <w:sz w:val="30"/>
          <w:szCs w:val="30"/>
          <w:lang w:val="en-US" w:eastAsia="zh-CN"/>
        </w:rPr>
      </w:pPr>
    </w:p>
    <w:p>
      <w:pPr>
        <w:ind w:firstLine="600" w:firstLineChars="200"/>
        <w:jc w:val="left"/>
        <w:rPr>
          <w:rFonts w:hint="eastAsia"/>
          <w:sz w:val="30"/>
          <w:szCs w:val="30"/>
          <w:lang w:val="en-US" w:eastAsia="zh-CN"/>
        </w:rPr>
      </w:pPr>
    </w:p>
    <w:p>
      <w:pPr>
        <w:ind w:firstLine="600" w:firstLineChars="200"/>
        <w:jc w:val="left"/>
        <w:rPr>
          <w:rFonts w:hint="default"/>
          <w:sz w:val="30"/>
          <w:szCs w:val="30"/>
          <w:lang w:val="en-US" w:eastAsia="zh-CN"/>
        </w:rPr>
      </w:pPr>
    </w:p>
    <w:p>
      <w:pPr>
        <w:ind w:firstLine="600" w:firstLineChars="200"/>
        <w:jc w:val="left"/>
        <w:rPr>
          <w:rFonts w:hint="default"/>
          <w:sz w:val="30"/>
          <w:szCs w:val="30"/>
          <w:lang w:val="en-US" w:eastAsia="zh-CN"/>
        </w:rPr>
      </w:pPr>
    </w:p>
    <w:p>
      <w:pPr>
        <w:ind w:firstLine="600" w:firstLineChars="200"/>
        <w:jc w:val="left"/>
        <w:rPr>
          <w:rFonts w:hint="default"/>
          <w:sz w:val="30"/>
          <w:szCs w:val="30"/>
          <w:lang w:val="en-US" w:eastAsia="zh-CN"/>
        </w:rPr>
      </w:pP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图6： 代价矩阵</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代价矩阵中第一列为T0的一号起点坐标分别对T1的十个终点坐标求取移动代价，第二列为T0的二号起点坐标分别对T1的十个终点坐标求取移动代价，第三列至第十列以此类推。</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b/>
          <w:lang w:val="en-US" w:eastAsia="zh-CN"/>
        </w:rPr>
      </w:pPr>
      <w:r>
        <w:rPr>
          <w:rFonts w:hint="eastAsia" w:ascii="宋体" w:hAnsi="宋体" w:eastAsia="宋体" w:cs="宋体"/>
          <w:b/>
          <w:lang w:val="en-US" w:eastAsia="zh-CN"/>
        </w:rPr>
        <w:t>算法简介</w:t>
      </w:r>
    </w:p>
    <w:p>
      <w:pPr>
        <w:ind w:firstLine="643" w:firstLineChars="200"/>
        <w:jc w:val="left"/>
        <w:rPr>
          <w:rFonts w:hint="default"/>
          <w:sz w:val="30"/>
          <w:szCs w:val="30"/>
          <w:lang w:val="en-US" w:eastAsia="zh-CN"/>
        </w:rPr>
      </w:pPr>
      <w:r>
        <w:rPr>
          <w:rStyle w:val="9"/>
          <w:rFonts w:hint="eastAsia"/>
          <w:lang w:val="en-US" w:eastAsia="zh-CN"/>
        </w:rPr>
        <w:t>第一步：</w:t>
      </w:r>
      <w:r>
        <w:rPr>
          <w:rFonts w:hint="eastAsia"/>
          <w:sz w:val="30"/>
          <w:szCs w:val="30"/>
          <w:lang w:val="en-US" w:eastAsia="zh-CN"/>
        </w:rPr>
        <w:t>计算代价矩阵每一列的平均值，并找出每一列的最小值，带入下式来求得一个新均值。</w:t>
      </w:r>
    </w:p>
    <w:p>
      <w:pPr>
        <w:ind w:firstLine="600" w:firstLineChars="200"/>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min_mean(i) = a*min_r+b*ave_vl;</w:t>
      </w:r>
    </w:p>
    <w:p>
      <w:pPr>
        <w:ind w:firstLine="600" w:firstLineChars="200"/>
        <w:jc w:val="left"/>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其中min为第i列的最小值，ave_vl为第i列的平均值，min_mean为考虑最小值之后的新均值，用以将均值与最小值进行一个配比，从而达到更好的控制效果。</w:t>
      </w:r>
    </w:p>
    <w:tbl>
      <w:tblPr>
        <w:tblStyle w:val="7"/>
        <w:tblW w:w="93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79"/>
        <w:gridCol w:w="1879"/>
        <w:gridCol w:w="18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a</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0.1</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0.2</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b</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1</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0.9</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0.8</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均方差</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3.5009</w:t>
            </w:r>
          </w:p>
        </w:tc>
        <w:tc>
          <w:tcPr>
            <w:tcW w:w="1879"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0.4509</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0.3085</w:t>
            </w:r>
          </w:p>
        </w:tc>
        <w:tc>
          <w:tcPr>
            <w:tcW w:w="1880" w:type="dxa"/>
          </w:tcPr>
          <w:p>
            <w:pPr>
              <w:jc w:val="left"/>
              <w:rPr>
                <w:rFonts w:hint="default" w:ascii="宋体" w:hAnsi="宋体" w:eastAsia="宋体" w:cs="宋体"/>
                <w:sz w:val="30"/>
                <w:szCs w:val="30"/>
                <w:vertAlign w:val="baseline"/>
                <w:lang w:val="en-US" w:eastAsia="zh-CN"/>
              </w:rPr>
            </w:pPr>
            <w:r>
              <w:rPr>
                <w:rFonts w:hint="eastAsia" w:ascii="宋体" w:hAnsi="宋体" w:eastAsia="宋体" w:cs="宋体"/>
                <w:sz w:val="30"/>
                <w:szCs w:val="30"/>
                <w:vertAlign w:val="baseline"/>
                <w:lang w:val="en-US" w:eastAsia="zh-CN"/>
              </w:rPr>
              <w:t>0.3085</w:t>
            </w:r>
          </w:p>
        </w:tc>
      </w:tr>
    </w:tbl>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图7.1：a，b取值与均方差关系</w:t>
      </w:r>
    </w:p>
    <w:p>
      <w:pPr>
        <w:ind w:firstLine="600" w:firstLineChars="200"/>
        <w:jc w:val="left"/>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将每列最小值与均值按不同的比例进行运算，结果发现0.2倍最小值搭配0.8倍均值运算，均方差与代价均会较小，结果更加优化。在试验对比阶段我们将会对比0.2倍最小值搭配0.8倍均值与0.1倍最小值搭配0.9倍均值的实验数据与仿真图，从而更加直观的看到哪一种配比使我们的仿真更加的优化。</w:t>
      </w:r>
    </w:p>
    <w:p>
      <w:pPr>
        <w:ind w:firstLine="600" w:firstLineChars="20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图7.2为0.2倍最小值搭配0.8倍均值所求得的新均值。</w:t>
      </w:r>
    </w:p>
    <w:p>
      <w:pPr>
        <w:ind w:firstLine="420" w:firstLineChars="200"/>
        <w:jc w:val="center"/>
      </w:pPr>
      <w:r>
        <w:drawing>
          <wp:inline distT="0" distB="0" distL="114300" distR="114300">
            <wp:extent cx="1927225" cy="2590800"/>
            <wp:effectExtent l="0" t="0" r="15875" b="0"/>
            <wp:docPr id="14" name="图片 5" descr="]]92JU%ILGMQS0{V@NW]3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92JU%ILGMQS0{V@NW]35U"/>
                    <pic:cNvPicPr>
                      <a:picLocks noChangeAspect="1"/>
                    </pic:cNvPicPr>
                  </pic:nvPicPr>
                  <pic:blipFill>
                    <a:blip r:embed="rId14"/>
                    <a:stretch>
                      <a:fillRect/>
                    </a:stretch>
                  </pic:blipFill>
                  <pic:spPr>
                    <a:xfrm>
                      <a:off x="0" y="0"/>
                      <a:ext cx="1927225" cy="2590800"/>
                    </a:xfrm>
                    <a:prstGeom prst="rect">
                      <a:avLst/>
                    </a:prstGeom>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图7.2：代价矩阵每一列新均值</w:t>
      </w:r>
    </w:p>
    <w:p>
      <w:pPr>
        <w:ind w:firstLine="643" w:firstLineChars="200"/>
        <w:jc w:val="left"/>
        <w:rPr>
          <w:rFonts w:hint="eastAsia" w:ascii="宋体" w:hAnsi="宋体" w:eastAsia="宋体" w:cs="宋体"/>
          <w:sz w:val="30"/>
          <w:szCs w:val="30"/>
          <w:lang w:val="en-US" w:eastAsia="zh-CN"/>
        </w:rPr>
      </w:pPr>
      <w:r>
        <w:rPr>
          <w:rStyle w:val="9"/>
          <w:rFonts w:hint="eastAsia"/>
          <w:lang w:val="en-US" w:eastAsia="zh-CN"/>
        </w:rPr>
        <w:t>第二步：</w:t>
      </w:r>
      <w:r>
        <w:rPr>
          <w:rFonts w:hint="eastAsia" w:ascii="宋体" w:hAnsi="宋体" w:eastAsia="宋体" w:cs="宋体"/>
          <w:sz w:val="30"/>
          <w:szCs w:val="30"/>
          <w:lang w:val="en-US" w:eastAsia="zh-CN"/>
        </w:rPr>
        <w:t>类似于匈牙利算法中用0标记最小值，利用上式求出的“平均值”，算出原代价矩阵中每列的各个代价值与其对应列的新均值之间的差值，最终得到一个均差代价矩阵，如图7.2所示。最后将均差代价矩阵中每列最小值标记为0，此时矩阵中每列都有且仅有1个0。</w:t>
      </w:r>
    </w:p>
    <w:p>
      <w:pPr>
        <w:jc w:val="left"/>
        <w:rPr>
          <w:rFonts w:hint="eastAsia" w:ascii="宋体" w:hAnsi="宋体" w:eastAsia="宋体" w:cs="宋体"/>
          <w:sz w:val="30"/>
          <w:szCs w:val="30"/>
          <w:lang w:val="en-US" w:eastAsia="zh-CN"/>
        </w:rPr>
      </w:pPr>
      <w:r>
        <w:drawing>
          <wp:inline distT="0" distB="0" distL="114300" distR="114300">
            <wp:extent cx="5651500" cy="2925445"/>
            <wp:effectExtent l="0" t="0" r="6350" b="8255"/>
            <wp:docPr id="16" name="图片 1" descr="V9UDOVT`GYILMP5~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V9UDOVT`GYILMP5~E{~E9@F"/>
                    <pic:cNvPicPr>
                      <a:picLocks noChangeAspect="1"/>
                    </pic:cNvPicPr>
                  </pic:nvPicPr>
                  <pic:blipFill>
                    <a:blip r:embed="rId15"/>
                    <a:stretch>
                      <a:fillRect/>
                    </a:stretch>
                  </pic:blipFill>
                  <pic:spPr>
                    <a:xfrm>
                      <a:off x="0" y="0"/>
                      <a:ext cx="5651500" cy="2925445"/>
                    </a:xfrm>
                    <a:prstGeom prst="rect">
                      <a:avLst/>
                    </a:prstGeom>
                  </pic:spPr>
                </pic:pic>
              </a:graphicData>
            </a:graphic>
          </wp:inline>
        </w:drawing>
      </w:r>
    </w:p>
    <w:p>
      <w:pPr>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图7.2：均差代价矩阵</w:t>
      </w:r>
    </w:p>
    <w:p>
      <w:pPr>
        <w:ind w:firstLine="643" w:firstLineChars="200"/>
        <w:jc w:val="left"/>
        <w:rPr>
          <w:rFonts w:hint="eastAsia" w:ascii="宋体" w:hAnsi="宋体" w:eastAsia="宋体" w:cs="宋体"/>
          <w:sz w:val="30"/>
          <w:szCs w:val="30"/>
          <w:lang w:val="en-US" w:eastAsia="zh-CN"/>
        </w:rPr>
      </w:pPr>
      <w:r>
        <w:rPr>
          <w:rStyle w:val="9"/>
          <w:rFonts w:hint="eastAsia"/>
          <w:szCs w:val="22"/>
          <w:lang w:val="en-US" w:eastAsia="zh-CN"/>
        </w:rPr>
        <w:t>第三步：</w:t>
      </w:r>
      <w:r>
        <w:rPr>
          <w:rFonts w:hint="eastAsia" w:ascii="宋体" w:hAnsi="宋体" w:eastAsia="宋体" w:cs="宋体"/>
          <w:sz w:val="30"/>
          <w:szCs w:val="30"/>
          <w:lang w:val="en-US" w:eastAsia="zh-CN"/>
        </w:rPr>
        <w:t>检查每行0的个数，若同一行出现多个0，说明此时有任务冲突，故需要对该行0所在的多列重新选0，此时进行第四步。标0后的均差代价矩阵如图7.3所示。</w:t>
      </w:r>
    </w:p>
    <w:p>
      <w:pPr>
        <w:jc w:val="both"/>
      </w:pPr>
      <w:r>
        <w:drawing>
          <wp:inline distT="0" distB="0" distL="114300" distR="114300">
            <wp:extent cx="5860415" cy="3515360"/>
            <wp:effectExtent l="0" t="0" r="6985" b="8890"/>
            <wp:docPr id="13" name="图片 4" descr="NVVFS_4MB`E@B)L1Y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NVVFS_4MB`E@B)L1YJ$S([3"/>
                    <pic:cNvPicPr>
                      <a:picLocks noChangeAspect="1"/>
                    </pic:cNvPicPr>
                  </pic:nvPicPr>
                  <pic:blipFill>
                    <a:blip r:embed="rId16"/>
                    <a:stretch>
                      <a:fillRect/>
                    </a:stretch>
                  </pic:blipFill>
                  <pic:spPr>
                    <a:xfrm>
                      <a:off x="0" y="0"/>
                      <a:ext cx="5860415" cy="3515360"/>
                    </a:xfrm>
                    <a:prstGeom prst="rect">
                      <a:avLst/>
                    </a:prstGeom>
                  </pic:spPr>
                </pic:pic>
              </a:graphicData>
            </a:graphic>
          </wp:inline>
        </w:drawing>
      </w:r>
    </w:p>
    <w:p>
      <w:pPr>
        <w:ind w:firstLine="480" w:firstLineChars="200"/>
        <w:jc w:val="center"/>
      </w:pPr>
      <w:r>
        <w:rPr>
          <w:rFonts w:hint="eastAsia" w:ascii="宋体" w:hAnsi="宋体" w:eastAsia="宋体" w:cs="宋体"/>
          <w:sz w:val="24"/>
          <w:szCs w:val="24"/>
          <w:lang w:val="en-US" w:eastAsia="zh-CN"/>
        </w:rPr>
        <w:t>图7.3：标0均差代价矩阵</w:t>
      </w:r>
    </w:p>
    <w:p>
      <w:pPr>
        <w:ind w:firstLine="643" w:firstLineChars="200"/>
        <w:jc w:val="both"/>
        <w:rPr>
          <w:rFonts w:hint="eastAsia" w:ascii="宋体" w:hAnsi="宋体" w:eastAsia="宋体" w:cs="宋体"/>
          <w:sz w:val="30"/>
          <w:szCs w:val="30"/>
          <w:lang w:val="en-US" w:eastAsia="zh-CN"/>
        </w:rPr>
      </w:pPr>
      <w:r>
        <w:rPr>
          <w:rStyle w:val="9"/>
          <w:rFonts w:hint="eastAsia"/>
          <w:szCs w:val="22"/>
          <w:lang w:val="en-US" w:eastAsia="zh-CN"/>
        </w:rPr>
        <w:t>第四步：</w:t>
      </w:r>
      <w:r>
        <w:rPr>
          <w:rFonts w:hint="eastAsia" w:ascii="宋体" w:hAnsi="宋体" w:eastAsia="宋体" w:cs="宋体"/>
          <w:sz w:val="30"/>
          <w:szCs w:val="30"/>
          <w:lang w:val="en-US" w:eastAsia="zh-CN"/>
        </w:rPr>
        <w:t>取出同行0所在的位置在原代价矩阵中的代价值，判断该代价值与总平均代价值之间差距的大小，将判断得到的差值大的那个位置对应均差代价矩阵中的那个0取为一个较大数100，使得</w:t>
      </w:r>
      <w:r>
        <w:rPr>
          <w:rFonts w:hint="eastAsia" w:ascii="宋体" w:hAnsi="宋体" w:eastAsia="宋体" w:cs="宋体"/>
          <w:color w:val="auto"/>
          <w:sz w:val="30"/>
          <w:szCs w:val="30"/>
          <w:lang w:val="en-US" w:eastAsia="zh-CN"/>
        </w:rPr>
        <w:t>后面重取0时该位置不被重取，而通过再找列最小值将均差代价矩阵中该列的原第二小的值标记为0；而其余列的0不变；这个步骤需要进行多次以使得得到10个独立0。</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lang w:val="en-US" w:eastAsia="zh-CN"/>
        </w:rPr>
      </w:pPr>
      <w:r>
        <w:rPr>
          <w:rFonts w:hint="eastAsia" w:ascii="宋体" w:hAnsi="宋体" w:eastAsia="宋体" w:cs="宋体"/>
          <w:b/>
          <w:lang w:val="en-US" w:eastAsia="zh-CN"/>
        </w:rPr>
        <w:t>仿真实验</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（1）实验数据</w:t>
      </w:r>
    </w:p>
    <w:p>
      <w:pPr>
        <w:ind w:firstLine="600" w:firstLineChars="200"/>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在matlab上运行仿真程序，实验数据如下：</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最优匹配为:4  5  1  3  2  6  7  0  9  8；</w:t>
      </w:r>
    </w:p>
    <w:p>
      <w:pPr>
        <w:ind w:firstLine="600" w:firstLineChars="200"/>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T0的一号机移动到T1的四号号位，T0的二号机移动到T1的五号位，以此类推。</w:t>
      </w:r>
    </w:p>
    <w:p>
      <w:pPr>
        <w:ind w:firstLine="600" w:firstLineChars="200"/>
        <w:jc w:val="both"/>
        <w:rPr>
          <w:rFonts w:hint="eastAsia" w:ascii="宋体" w:hAnsi="宋体" w:eastAsia="宋体" w:cs="宋体"/>
          <w:sz w:val="30"/>
          <w:szCs w:val="30"/>
          <w:u w:val="none"/>
          <w:lang w:val="en-US" w:eastAsia="zh-CN"/>
        </w:rPr>
      </w:pPr>
      <w:r>
        <w:rPr>
          <w:rFonts w:hint="eastAsia" w:ascii="宋体" w:hAnsi="宋体" w:eastAsia="宋体" w:cs="宋体"/>
          <w:sz w:val="30"/>
          <w:szCs w:val="30"/>
          <w:lang w:val="en-US" w:eastAsia="zh-CN"/>
        </w:rPr>
        <w:t>对应的代价分别为为:</w:t>
      </w:r>
      <w:r>
        <w:rPr>
          <w:rFonts w:hint="eastAsia" w:ascii="宋体" w:hAnsi="宋体" w:eastAsia="宋体" w:cs="宋体"/>
          <w:sz w:val="30"/>
          <w:szCs w:val="30"/>
          <w:u w:val="none"/>
          <w:lang w:val="en-US" w:eastAsia="zh-CN"/>
        </w:rPr>
        <w:t>2.2361  2.2361  4.1231  2.2361    2.8284  2.8284  3.0000  3 .0000  2.8284   2.2361；</w:t>
      </w:r>
    </w:p>
    <w:p>
      <w:pPr>
        <w:ind w:firstLine="600" w:firstLineChars="200"/>
        <w:jc w:val="both"/>
        <w:rPr>
          <w:rFonts w:hint="eastAsia" w:ascii="宋体" w:hAnsi="宋体" w:eastAsia="宋体" w:cs="宋体"/>
          <w:sz w:val="30"/>
          <w:szCs w:val="30"/>
          <w:u w:val="none"/>
          <w:lang w:val="en-US" w:eastAsia="zh-CN"/>
        </w:rPr>
      </w:pPr>
      <w:r>
        <w:rPr>
          <w:rFonts w:hint="eastAsia" w:ascii="宋体" w:hAnsi="宋体" w:eastAsia="宋体" w:cs="宋体"/>
          <w:sz w:val="30"/>
          <w:szCs w:val="30"/>
          <w:u w:val="none"/>
          <w:lang w:val="en-US" w:eastAsia="zh-CN"/>
        </w:rPr>
        <w:t>平均代价为2.7553；</w:t>
      </w:r>
    </w:p>
    <w:p>
      <w:pPr>
        <w:ind w:firstLine="600" w:firstLineChars="200"/>
        <w:jc w:val="both"/>
        <w:rPr>
          <w:rFonts w:hint="eastAsia" w:ascii="宋体" w:hAnsi="宋体" w:eastAsia="宋体" w:cs="宋体"/>
          <w:sz w:val="30"/>
          <w:szCs w:val="30"/>
          <w:u w:val="none"/>
          <w:lang w:val="en-US" w:eastAsia="zh-CN"/>
        </w:rPr>
      </w:pPr>
      <w:r>
        <w:rPr>
          <w:rFonts w:hint="eastAsia" w:ascii="宋体" w:hAnsi="宋体" w:eastAsia="宋体" w:cs="宋体"/>
          <w:sz w:val="30"/>
          <w:szCs w:val="30"/>
          <w:u w:val="none"/>
          <w:lang w:val="en-US" w:eastAsia="zh-CN"/>
        </w:rPr>
        <w:t>最优均方差为0.3085；</w:t>
      </w:r>
    </w:p>
    <w:p>
      <w:pPr>
        <w:ind w:firstLine="600" w:firstLineChars="200"/>
        <w:jc w:val="both"/>
      </w:pPr>
      <w:r>
        <w:rPr>
          <w:rFonts w:hint="eastAsia" w:ascii="宋体" w:hAnsi="宋体" w:eastAsia="宋体" w:cs="宋体"/>
          <w:sz w:val="30"/>
          <w:szCs w:val="30"/>
          <w:lang w:val="en-US" w:eastAsia="zh-CN"/>
        </w:rPr>
        <w:t>运行时间41s（本设计中速度v=1)；</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（2）路径图</w:t>
      </w:r>
    </w:p>
    <w:p>
      <w:pPr>
        <w:ind w:firstLine="600" w:firstLineChars="200"/>
        <w:jc w:val="both"/>
      </w:pPr>
      <w:r>
        <w:rPr>
          <w:rFonts w:hint="eastAsia" w:ascii="宋体" w:hAnsi="宋体" w:eastAsia="宋体" w:cs="宋体"/>
          <w:sz w:val="30"/>
          <w:szCs w:val="30"/>
          <w:lang w:val="en-US" w:eastAsia="zh-CN"/>
        </w:rPr>
        <w:t>按照最优分配结果，将起始位置与对应的终点位置进行匹配，并画出两点直线路径，所得的移动路径如图8所示：</w:t>
      </w:r>
    </w:p>
    <w:p>
      <w:pPr>
        <w:jc w:val="both"/>
      </w:pPr>
      <w:r>
        <w:drawing>
          <wp:inline distT="0" distB="0" distL="114300" distR="114300">
            <wp:extent cx="5069840" cy="42545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7"/>
                    <a:srcRect b="4857"/>
                    <a:stretch>
                      <a:fillRect/>
                    </a:stretch>
                  </pic:blipFill>
                  <pic:spPr>
                    <a:xfrm>
                      <a:off x="0" y="0"/>
                      <a:ext cx="5069840" cy="425450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图8：移动路径图</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lang w:val="en-US" w:eastAsia="zh-CN"/>
        </w:rPr>
      </w:pPr>
      <w:r>
        <w:rPr>
          <w:rFonts w:hint="eastAsia" w:ascii="宋体" w:hAnsi="宋体" w:eastAsia="宋体" w:cs="宋体"/>
          <w:b/>
          <w:lang w:val="en-US" w:eastAsia="zh-CN"/>
        </w:rPr>
        <w:t>均值配比对比试验</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（1）实验数据</w:t>
      </w:r>
    </w:p>
    <w:p>
      <w:pPr>
        <w:ind w:firstLine="600" w:firstLineChars="200"/>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当按照0.1倍最小值搭配0.9倍均值运算，所得匹配结果为：5  4  1  3  2  6  7  10  9  8；</w:t>
      </w:r>
    </w:p>
    <w:p>
      <w:pPr>
        <w:ind w:firstLine="600" w:firstLineChars="200"/>
        <w:jc w:val="both"/>
        <w:rPr>
          <w:rFonts w:hint="eastAsia" w:ascii="宋体" w:hAnsi="宋体" w:eastAsia="宋体" w:cs="宋体"/>
          <w:sz w:val="30"/>
          <w:szCs w:val="30"/>
          <w:u w:val="none"/>
          <w:lang w:val="en-US" w:eastAsia="zh-CN"/>
        </w:rPr>
      </w:pPr>
      <w:r>
        <w:rPr>
          <w:rFonts w:hint="eastAsia" w:ascii="宋体" w:hAnsi="宋体" w:eastAsia="宋体" w:cs="宋体"/>
          <w:sz w:val="30"/>
          <w:szCs w:val="30"/>
          <w:lang w:val="en-US" w:eastAsia="zh-CN"/>
        </w:rPr>
        <w:t>对应的代价分别为:</w:t>
      </w:r>
      <w:r>
        <w:rPr>
          <w:rFonts w:hint="eastAsia" w:ascii="宋体" w:hAnsi="宋体" w:eastAsia="宋体" w:cs="宋体"/>
          <w:sz w:val="30"/>
          <w:szCs w:val="30"/>
          <w:u w:val="none"/>
          <w:lang w:val="en-US" w:eastAsia="zh-CN"/>
        </w:rPr>
        <w:t>3.1623  1.4142  4.1231  2.2361    2.8284  2.8284  3.0000  3.0000  2.8284   2.2361；</w:t>
      </w:r>
    </w:p>
    <w:p>
      <w:pPr>
        <w:ind w:firstLine="600" w:firstLineChars="200"/>
        <w:jc w:val="both"/>
      </w:pPr>
      <w:r>
        <w:rPr>
          <w:rFonts w:hint="eastAsia" w:ascii="宋体" w:hAnsi="宋体" w:eastAsia="宋体" w:cs="宋体"/>
          <w:sz w:val="30"/>
          <w:szCs w:val="30"/>
          <w:lang w:val="en-US" w:eastAsia="zh-CN"/>
        </w:rPr>
        <w:t>此时的均方差为0.4509，平均代价为2.7658，均大于按0.2倍最小值搭配0.8倍均值运算的均方差0.3085，平均代价2.7553，因此配比要按照0.2倍最小值搭配0.8倍均值的方式进行运算。</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（2）路径对比</w:t>
      </w:r>
    </w:p>
    <w:p>
      <w:pPr>
        <w:ind w:firstLine="600" w:firstLineChars="200"/>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仿真所得的移动路径对比图如下，通过图像对比，发现0.2+0.8的搭配效果要略好于0.1+0.9搭配。</w:t>
      </w:r>
    </w:p>
    <w:p>
      <w:pPr>
        <w:jc w:val="center"/>
      </w:pPr>
      <w:r>
        <w:drawing>
          <wp:inline distT="0" distB="0" distL="114300" distR="114300">
            <wp:extent cx="4309110" cy="333121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7"/>
                    <a:srcRect b="5477"/>
                    <a:stretch>
                      <a:fillRect/>
                    </a:stretch>
                  </pic:blipFill>
                  <pic:spPr>
                    <a:xfrm>
                      <a:off x="0" y="0"/>
                      <a:ext cx="4309110" cy="3331210"/>
                    </a:xfrm>
                    <a:prstGeom prst="rect">
                      <a:avLst/>
                    </a:prstGeom>
                  </pic:spPr>
                </pic:pic>
              </a:graphicData>
            </a:graphic>
          </wp:inline>
        </w:drawing>
      </w:r>
    </w:p>
    <w:p>
      <w:pPr>
        <w:jc w:val="center"/>
        <w:rPr>
          <w:rFonts w:hint="eastAsia" w:ascii="宋体" w:hAnsi="宋体" w:eastAsia="宋体" w:cs="宋体"/>
          <w:sz w:val="24"/>
          <w:szCs w:val="24"/>
        </w:rPr>
      </w:pPr>
      <w:r>
        <w:rPr>
          <w:rFonts w:hint="eastAsia" w:ascii="宋体" w:hAnsi="宋体" w:eastAsia="宋体" w:cs="宋体"/>
          <w:sz w:val="24"/>
          <w:szCs w:val="24"/>
          <w:lang w:val="en-US" w:eastAsia="zh-CN"/>
        </w:rPr>
        <w:t>图9.1：</w:t>
      </w:r>
      <w:r>
        <w:rPr>
          <w:rFonts w:hint="eastAsia" w:ascii="宋体" w:hAnsi="宋体" w:eastAsia="宋体" w:cs="宋体"/>
          <w:sz w:val="24"/>
          <w:szCs w:val="24"/>
        </w:rPr>
        <w:t>0.2+0.</w:t>
      </w:r>
      <w:r>
        <w:rPr>
          <w:rFonts w:hint="eastAsia" w:ascii="宋体" w:hAnsi="宋体" w:eastAsia="宋体" w:cs="宋体"/>
          <w:sz w:val="24"/>
          <w:szCs w:val="24"/>
          <w:lang w:val="en-US" w:eastAsia="zh-CN"/>
        </w:rPr>
        <w:t>8配比</w:t>
      </w:r>
      <w:r>
        <w:rPr>
          <w:rFonts w:hint="eastAsia" w:ascii="宋体" w:hAnsi="宋体" w:eastAsia="宋体" w:cs="宋体"/>
          <w:sz w:val="24"/>
          <w:szCs w:val="24"/>
        </w:rPr>
        <w:t>移动路径</w:t>
      </w:r>
    </w:p>
    <w:p>
      <w:pPr>
        <w:jc w:val="center"/>
      </w:pPr>
      <w:r>
        <w:drawing>
          <wp:inline distT="0" distB="0" distL="114300" distR="114300">
            <wp:extent cx="4131945" cy="3173730"/>
            <wp:effectExtent l="0" t="0" r="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8"/>
                    <a:srcRect t="5257" b="5731"/>
                    <a:stretch>
                      <a:fillRect/>
                    </a:stretch>
                  </pic:blipFill>
                  <pic:spPr>
                    <a:xfrm>
                      <a:off x="0" y="0"/>
                      <a:ext cx="4131945" cy="3173730"/>
                    </a:xfrm>
                    <a:prstGeom prst="rect">
                      <a:avLst/>
                    </a:prstGeom>
                    <a:noFill/>
                    <a:ln>
                      <a:noFill/>
                    </a:ln>
                  </pic:spPr>
                </pic:pic>
              </a:graphicData>
            </a:graphic>
          </wp:inline>
        </w:drawing>
      </w:r>
    </w:p>
    <w:p>
      <w:pPr>
        <w:jc w:val="center"/>
        <w:rPr>
          <w:rFonts w:hint="eastAsia" w:ascii="宋体" w:hAnsi="宋体" w:eastAsia="宋体" w:cs="宋体"/>
          <w:sz w:val="24"/>
          <w:szCs w:val="24"/>
        </w:rPr>
      </w:pPr>
      <w:r>
        <w:rPr>
          <w:rFonts w:hint="eastAsia" w:ascii="宋体" w:hAnsi="宋体" w:eastAsia="宋体" w:cs="宋体"/>
          <w:sz w:val="24"/>
          <w:szCs w:val="24"/>
          <w:lang w:val="en-US" w:eastAsia="zh-CN"/>
        </w:rPr>
        <w:t>图9.2：</w:t>
      </w:r>
      <w:r>
        <w:rPr>
          <w:rFonts w:hint="eastAsia" w:ascii="宋体" w:hAnsi="宋体" w:eastAsia="宋体" w:cs="宋体"/>
          <w:sz w:val="24"/>
          <w:szCs w:val="24"/>
        </w:rPr>
        <w:t>0.</w:t>
      </w:r>
      <w:r>
        <w:rPr>
          <w:rFonts w:hint="eastAsia" w:ascii="宋体" w:hAnsi="宋体" w:eastAsia="宋体" w:cs="宋体"/>
          <w:sz w:val="24"/>
          <w:szCs w:val="24"/>
          <w:lang w:val="en-US" w:eastAsia="zh-CN"/>
        </w:rPr>
        <w:t>1</w:t>
      </w:r>
      <w:r>
        <w:rPr>
          <w:rFonts w:hint="eastAsia" w:ascii="宋体" w:hAnsi="宋体" w:eastAsia="宋体" w:cs="宋体"/>
          <w:sz w:val="24"/>
          <w:szCs w:val="24"/>
        </w:rPr>
        <w:t>+0.</w:t>
      </w:r>
      <w:r>
        <w:rPr>
          <w:rFonts w:hint="eastAsia" w:ascii="宋体" w:hAnsi="宋体" w:eastAsia="宋体" w:cs="宋体"/>
          <w:sz w:val="24"/>
          <w:szCs w:val="24"/>
          <w:lang w:val="en-US" w:eastAsia="zh-CN"/>
        </w:rPr>
        <w:t>9配比</w:t>
      </w:r>
      <w:r>
        <w:rPr>
          <w:rFonts w:hint="eastAsia" w:ascii="宋体" w:hAnsi="宋体" w:eastAsia="宋体" w:cs="宋体"/>
          <w:sz w:val="24"/>
          <w:szCs w:val="24"/>
        </w:rPr>
        <w:t>移动路径</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lang w:val="en-US" w:eastAsia="zh-CN"/>
        </w:rPr>
      </w:pPr>
      <w:r>
        <w:rPr>
          <w:rFonts w:hint="eastAsia" w:ascii="宋体" w:hAnsi="宋体" w:eastAsia="宋体" w:cs="宋体"/>
          <w:b/>
          <w:lang w:val="en-US" w:eastAsia="zh-CN"/>
        </w:rPr>
        <w:t>匈牙利算法对比试验</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运行匈牙利算法得到匹配矩阵如下</w:t>
      </w:r>
    </w:p>
    <w:p>
      <w:pPr>
        <w:ind w:firstLine="420" w:firstLineChars="200"/>
        <w:jc w:val="both"/>
      </w:pPr>
      <w:r>
        <w:drawing>
          <wp:inline distT="0" distB="0" distL="114300" distR="114300">
            <wp:extent cx="4324350" cy="2771775"/>
            <wp:effectExtent l="0" t="0" r="0" b="9525"/>
            <wp:docPr id="15" name="图片 4" descr="HS7_ZAXY%I1%K8D%3O(Y]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HS7_ZAXY%I1%K8D%3O(Y]1L"/>
                    <pic:cNvPicPr>
                      <a:picLocks noChangeAspect="1"/>
                    </pic:cNvPicPr>
                  </pic:nvPicPr>
                  <pic:blipFill>
                    <a:blip r:embed="rId19"/>
                    <a:stretch>
                      <a:fillRect/>
                    </a:stretch>
                  </pic:blipFill>
                  <pic:spPr>
                    <a:xfrm>
                      <a:off x="0" y="0"/>
                      <a:ext cx="4324350" cy="2771775"/>
                    </a:xfrm>
                    <a:prstGeom prst="rect">
                      <a:avLst/>
                    </a:prstGeom>
                  </pic:spPr>
                </pic:pic>
              </a:graphicData>
            </a:graphic>
          </wp:inline>
        </w:drawing>
      </w:r>
    </w:p>
    <w:p>
      <w:pPr>
        <w:ind w:firstLine="600" w:firstLineChars="200"/>
        <w:jc w:val="both"/>
        <w:rPr>
          <w:rFonts w:hint="default" w:eastAsiaTheme="minorEastAsia"/>
          <w:lang w:val="en-US" w:eastAsia="zh-CN"/>
        </w:rPr>
      </w:pPr>
      <w:r>
        <w:rPr>
          <w:rFonts w:hint="eastAsia" w:ascii="宋体" w:hAnsi="宋体" w:eastAsia="宋体" w:cs="宋体"/>
          <w:sz w:val="30"/>
          <w:szCs w:val="30"/>
          <w:lang w:val="en-US" w:eastAsia="zh-CN"/>
        </w:rPr>
        <w:t>其中T0的一号机移动到T1的1号位，T0的二号机移动到T1的3号位，T0的三号机移动到T1的2号位，T0的四号机移动大T1的5号位，以此类推得到匹配关系。</w:t>
      </w:r>
    </w:p>
    <w:p>
      <w:pPr>
        <w:jc w:val="both"/>
        <w:rPr>
          <w:rFonts w:hint="default"/>
          <w:lang w:val="en-US" w:eastAsia="zh-CN"/>
        </w:rPr>
      </w:pPr>
      <w:bookmarkStart w:id="1" w:name="_GoBack"/>
      <w:bookmarkEnd w:id="1"/>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（1）实验数据</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当按照匈牙利算法进行分配运算，所得最优匹配为：</w:t>
      </w:r>
      <w:r>
        <w:rPr>
          <w:rFonts w:hint="default" w:ascii="宋体" w:hAnsi="宋体" w:eastAsia="宋体" w:cs="宋体"/>
          <w:sz w:val="30"/>
          <w:szCs w:val="30"/>
          <w:lang w:val="en-US" w:eastAsia="zh-CN"/>
        </w:rPr>
        <w:t>1  3  2  5  4  9  10 7 6 8</w:t>
      </w:r>
      <w:r>
        <w:rPr>
          <w:rFonts w:hint="eastAsia" w:ascii="宋体" w:hAnsi="宋体" w:eastAsia="宋体" w:cs="宋体"/>
          <w:sz w:val="30"/>
          <w:szCs w:val="30"/>
          <w:lang w:val="en-US" w:eastAsia="zh-CN"/>
        </w:rPr>
        <w:t xml:space="preserve"> ；</w:t>
      </w:r>
    </w:p>
    <w:p>
      <w:pPr>
        <w:ind w:firstLine="600" w:firstLineChars="200"/>
        <w:jc w:val="both"/>
        <w:rPr>
          <w:rFonts w:hint="eastAsia" w:ascii="宋体" w:hAnsi="宋体" w:eastAsia="宋体" w:cs="宋体"/>
          <w:sz w:val="30"/>
          <w:szCs w:val="30"/>
          <w:u w:val="none"/>
          <w:lang w:val="en-US" w:eastAsia="zh-CN"/>
        </w:rPr>
      </w:pPr>
      <w:r>
        <w:rPr>
          <w:rFonts w:hint="eastAsia" w:ascii="宋体" w:hAnsi="宋体" w:eastAsia="宋体" w:cs="宋体"/>
          <w:sz w:val="30"/>
          <w:szCs w:val="30"/>
          <w:lang w:val="en-US" w:eastAsia="zh-CN"/>
        </w:rPr>
        <w:t>对应的代价分别为为:</w:t>
      </w:r>
      <w:r>
        <w:rPr>
          <w:rFonts w:hint="eastAsia" w:ascii="宋体" w:hAnsi="宋体" w:eastAsia="宋体" w:cs="宋体"/>
          <w:sz w:val="30"/>
          <w:szCs w:val="30"/>
          <w:u w:val="none"/>
          <w:lang w:val="en-US" w:eastAsia="zh-CN"/>
        </w:rPr>
        <w:t>1.0000  2.0000  1.0000   1.4142    0   4.0000  4.0000  2.0000  0   2.2361；</w:t>
      </w:r>
    </w:p>
    <w:p>
      <w:pPr>
        <w:ind w:firstLine="600" w:firstLineChars="200"/>
        <w:jc w:val="both"/>
        <w:rPr>
          <w:rFonts w:hint="default"/>
          <w:lang w:val="en-US"/>
        </w:rPr>
      </w:pPr>
      <w:r>
        <w:rPr>
          <w:rFonts w:hint="eastAsia" w:ascii="宋体" w:hAnsi="宋体" w:eastAsia="宋体" w:cs="宋体"/>
          <w:sz w:val="30"/>
          <w:szCs w:val="30"/>
          <w:lang w:val="en-US" w:eastAsia="zh-CN"/>
        </w:rPr>
        <w:t>此时匈牙利算法的均方差为2.4742，平均代价为2.2063，均大于最优分配的均方差0.3085，平均代价2.7553。</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（2）路径对比</w:t>
      </w:r>
    </w:p>
    <w:p>
      <w:pPr>
        <w:ind w:firstLine="600" w:firstLineChars="200"/>
        <w:jc w:val="center"/>
      </w:pPr>
      <w:r>
        <w:rPr>
          <w:rFonts w:hint="eastAsia" w:ascii="宋体" w:hAnsi="宋体" w:eastAsia="宋体" w:cs="宋体"/>
          <w:sz w:val="30"/>
          <w:szCs w:val="30"/>
          <w:lang w:val="en-US" w:eastAsia="zh-CN"/>
        </w:rPr>
        <w:t>最优分配移动路径与匈牙利算法移动路径如下图所示：</w:t>
      </w:r>
      <w:r>
        <w:drawing>
          <wp:inline distT="0" distB="0" distL="114300" distR="114300">
            <wp:extent cx="4309110" cy="3620135"/>
            <wp:effectExtent l="0" t="0" r="0" b="184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7"/>
                    <a:srcRect t="5059" b="5654"/>
                    <a:stretch>
                      <a:fillRect/>
                    </a:stretch>
                  </pic:blipFill>
                  <pic:spPr>
                    <a:xfrm>
                      <a:off x="0" y="0"/>
                      <a:ext cx="4309110" cy="3620135"/>
                    </a:xfrm>
                    <a:prstGeom prst="rect">
                      <a:avLst/>
                    </a:prstGeom>
                  </pic:spPr>
                </pic:pic>
              </a:graphicData>
            </a:graphic>
          </wp:inline>
        </w:drawing>
      </w:r>
    </w:p>
    <w:p>
      <w:pPr>
        <w:ind w:firstLine="480" w:firstLineChars="200"/>
        <w:jc w:val="center"/>
        <w:rPr>
          <w:rFonts w:hint="eastAsia"/>
          <w:lang w:val="en-US" w:eastAsia="zh-CN"/>
        </w:rPr>
      </w:pPr>
      <w:r>
        <w:rPr>
          <w:rFonts w:hint="eastAsia" w:ascii="宋体" w:hAnsi="宋体" w:eastAsia="宋体" w:cs="宋体"/>
          <w:sz w:val="24"/>
          <w:szCs w:val="24"/>
          <w:lang w:val="en-US" w:eastAsia="zh-CN"/>
        </w:rPr>
        <w:t>图10.1：最优分配移动路径</w:t>
      </w:r>
    </w:p>
    <w:p>
      <w:pPr>
        <w:ind w:firstLine="420" w:firstLineChars="200"/>
        <w:jc w:val="center"/>
        <w:rPr>
          <w:rFonts w:hint="eastAsia"/>
          <w:lang w:val="en-US" w:eastAsia="zh-CN"/>
        </w:rPr>
      </w:pPr>
    </w:p>
    <w:p>
      <w:pPr>
        <w:ind w:firstLine="420" w:firstLineChars="200"/>
        <w:jc w:val="both"/>
      </w:pPr>
      <w:r>
        <w:rPr>
          <w:rFonts w:hint="eastAsia"/>
          <w:lang w:val="en-US" w:eastAsia="zh-CN"/>
        </w:rPr>
        <w:t xml:space="preserve">        </w:t>
      </w:r>
      <w:r>
        <w:drawing>
          <wp:inline distT="0" distB="0" distL="114300" distR="114300">
            <wp:extent cx="3600450" cy="359791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6"/>
                    <a:srcRect l="7114" t="6997" r="9218" b="4626"/>
                    <a:stretch>
                      <a:fillRect/>
                    </a:stretch>
                  </pic:blipFill>
                  <pic:spPr>
                    <a:xfrm>
                      <a:off x="0" y="0"/>
                      <a:ext cx="3600450" cy="3597910"/>
                    </a:xfrm>
                    <a:prstGeom prst="rect">
                      <a:avLst/>
                    </a:prstGeom>
                    <a:noFill/>
                    <a:ln>
                      <a:noFill/>
                    </a:ln>
                  </pic:spPr>
                </pic:pic>
              </a:graphicData>
            </a:graphic>
          </wp:inline>
        </w:drawing>
      </w:r>
    </w:p>
    <w:p>
      <w:pPr>
        <w:ind w:firstLine="480" w:firstLineChars="200"/>
        <w:jc w:val="center"/>
        <w:rPr>
          <w:rFonts w:hint="eastAsia" w:ascii="宋体" w:hAnsi="宋体" w:eastAsia="宋体" w:cs="宋体"/>
          <w:sz w:val="30"/>
          <w:szCs w:val="30"/>
          <w:lang w:val="en-US" w:eastAsia="zh-CN"/>
        </w:rPr>
      </w:pPr>
      <w:r>
        <w:rPr>
          <w:rFonts w:hint="eastAsia" w:ascii="宋体" w:hAnsi="宋体" w:eastAsia="宋体" w:cs="宋体"/>
          <w:sz w:val="24"/>
          <w:szCs w:val="24"/>
          <w:lang w:val="en-US" w:eastAsia="zh-CN"/>
        </w:rPr>
        <w:t>图10.2：匈牙利算法移动路径</w:t>
      </w:r>
    </w:p>
    <w:p>
      <w:pPr>
        <w:pStyle w:val="4"/>
        <w:keepNext/>
        <w:keepLines/>
        <w:pageBreakBefore w:val="0"/>
        <w:widowControl w:val="0"/>
        <w:numPr>
          <w:ilvl w:val="0"/>
          <w:numId w:val="0"/>
        </w:numPr>
        <w:kinsoku/>
        <w:wordWrap/>
        <w:overflowPunct/>
        <w:topLinePunct w:val="0"/>
        <w:autoSpaceDE/>
        <w:autoSpaceDN/>
        <w:bidi w:val="0"/>
        <w:adjustRightInd/>
        <w:snapToGrid/>
        <w:spacing w:before="20" w:after="20" w:line="120" w:lineRule="auto"/>
        <w:textAlignment w:val="auto"/>
        <w:rPr>
          <w:rFonts w:hint="default"/>
          <w:sz w:val="30"/>
          <w:szCs w:val="30"/>
          <w:lang w:val="en-US" w:eastAsia="zh-CN"/>
        </w:rPr>
      </w:pPr>
      <w:r>
        <w:rPr>
          <w:rFonts w:hint="eastAsia" w:ascii="宋体" w:hAnsi="宋体" w:eastAsia="宋体" w:cs="宋体"/>
          <w:sz w:val="30"/>
          <w:szCs w:val="30"/>
          <w:lang w:val="en-US" w:eastAsia="zh-CN"/>
        </w:rPr>
        <w:t>（2）实验分析</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通过matlab画出匈牙利算法与优化后的算法机群移动路径，进行对比发现：</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匈牙利算法中机群移动距离长短相差较大，导致无人机飞至目标点的时间相差较大。经过优化后，各无人机飞至目标点的路径长度将趋于一致，飞行时间也将趋于一致。由此可以看出系统运行的一致性得到了优化。</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lang w:val="en-US" w:eastAsia="zh-CN"/>
        </w:rPr>
      </w:pPr>
      <w:r>
        <w:rPr>
          <w:rFonts w:hint="eastAsia" w:ascii="宋体" w:hAnsi="宋体" w:eastAsia="宋体" w:cs="宋体"/>
          <w:b/>
          <w:lang w:val="en-US" w:eastAsia="zh-CN"/>
        </w:rPr>
        <w:t>减少一架无人机</w:t>
      </w:r>
    </w:p>
    <w:p>
      <w:pPr>
        <w:pStyle w:val="4"/>
        <w:keepNext/>
        <w:keepLines/>
        <w:pageBreakBefore w:val="0"/>
        <w:widowControl w:val="0"/>
        <w:numPr>
          <w:ilvl w:val="0"/>
          <w:numId w:val="3"/>
        </w:numPr>
        <w:kinsoku/>
        <w:wordWrap/>
        <w:overflowPunct/>
        <w:topLinePunct w:val="0"/>
        <w:autoSpaceDE/>
        <w:autoSpaceDN/>
        <w:bidi w:val="0"/>
        <w:adjustRightInd/>
        <w:snapToGrid/>
        <w:spacing w:before="20" w:after="20" w:line="120" w:lineRule="auto"/>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问题描述</w:t>
      </w:r>
    </w:p>
    <w:p>
      <w:pPr>
        <w:ind w:firstLine="600" w:firstLineChars="200"/>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机组中个别无人机由于移动距离较其他的无人机大，在电量不足</w:t>
      </w:r>
      <w:r>
        <w:rPr>
          <w:rFonts w:hint="eastAsia" w:ascii="宋体" w:hAnsi="宋体" w:eastAsia="宋体" w:cs="宋体"/>
          <w:sz w:val="30"/>
          <w:szCs w:val="30"/>
          <w:lang w:val="en-US" w:eastAsia="zh-CN"/>
        </w:rPr>
        <w:t>情况下</w:t>
      </w:r>
      <w:r>
        <w:rPr>
          <w:rFonts w:hint="default" w:ascii="宋体" w:hAnsi="宋体" w:eastAsia="宋体" w:cs="宋体"/>
          <w:sz w:val="30"/>
          <w:szCs w:val="30"/>
          <w:lang w:val="en-US" w:eastAsia="zh-CN"/>
        </w:rPr>
        <w:t>退出，编队无人机数目发生变化，无人机的运行结果如何</w:t>
      </w:r>
      <w:r>
        <w:rPr>
          <w:rFonts w:hint="eastAsia" w:ascii="宋体" w:hAnsi="宋体" w:eastAsia="宋体" w:cs="宋体"/>
          <w:sz w:val="30"/>
          <w:szCs w:val="30"/>
          <w:lang w:val="en-US" w:eastAsia="zh-CN"/>
        </w:rPr>
        <w:t>值得我们考虑。</w:t>
      </w:r>
    </w:p>
    <w:p>
      <w:pPr>
        <w:pStyle w:val="4"/>
        <w:keepNext/>
        <w:keepLines/>
        <w:pageBreakBefore w:val="0"/>
        <w:widowControl w:val="0"/>
        <w:numPr>
          <w:ilvl w:val="0"/>
          <w:numId w:val="3"/>
        </w:numPr>
        <w:kinsoku/>
        <w:wordWrap/>
        <w:overflowPunct/>
        <w:topLinePunct w:val="0"/>
        <w:autoSpaceDE/>
        <w:autoSpaceDN/>
        <w:bidi w:val="0"/>
        <w:adjustRightInd/>
        <w:snapToGrid/>
        <w:spacing w:before="20" w:after="20" w:line="120" w:lineRule="auto"/>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解决思路</w:t>
      </w:r>
    </w:p>
    <w:p>
      <w:pPr>
        <w:ind w:firstLine="600" w:firstLineChars="200"/>
        <w:jc w:val="both"/>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当有一架无人机在飞行中出故障时，缺少一架无人机，故有一组匹配不能完成需要去除。由于在本实验对象中“F”和“Z”的无人机组合相对较完整且密集，故基本上去除任何一组匹配均可完成最后的图像“Z”的展示，因此，在本设计中采用去除原匹配结果中飞行代价最大的一组匹配以使能耗最小。</w:t>
      </w:r>
    </w:p>
    <w:p>
      <w:pPr>
        <w:ind w:firstLine="600" w:firstLineChars="200"/>
        <w:jc w:val="both"/>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本设计中为了达到中途丢失一架无人机的效果，将筛选出的匹配组对应的无人机的地址分配至坐标图中最右下方的位置，即掉落的无人机最后飞行至右下角。</w:t>
      </w:r>
    </w:p>
    <w:p>
      <w:pPr>
        <w:ind w:firstLine="600" w:firstLineChars="200"/>
        <w:jc w:val="both"/>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在本实验中，由于T0中三号机最终匹配结果移动距离最长，代价最大，故通过套用前述仿真模型以及算法进行实验，“剔除”代价最大的无人机，使其降落在固定位置。</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sz w:val="30"/>
          <w:szCs w:val="30"/>
          <w:lang w:val="en-US" w:eastAsia="zh-CN"/>
        </w:rPr>
      </w:pPr>
      <w:r>
        <w:rPr>
          <w:rFonts w:hint="eastAsia" w:ascii="宋体" w:hAnsi="宋体" w:eastAsia="宋体" w:cs="宋体"/>
          <w:b/>
          <w:lang w:val="en-US" w:eastAsia="zh-CN"/>
        </w:rPr>
        <w:t>实验收获</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通过这几周的无人机课程学习，我们受益匪浅。忙碌了半个学期，仿真水平及matlab编程都有所提高。</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首先是增强了我们自身matlab编程与仿真水平，matlab在以后的学习中使用频率非常高，学习起来可谓是大有裨益。其次，在无人机控制技术课程中也学到了大量无人机相关知识，无人机是当今研究热点，这次课程也算是让自己深入的学习了一番。程序设计方面，我们合作设计了这么长的语言程序，经过不断的尝试、修改最后直至完成，感觉十分有成就感，在进行讲解的过程中，梳理自己的思路，对集群无人机的队形重构编程思想进行融合，对于仿真其他实验也很有帮助。</w:t>
      </w:r>
    </w:p>
    <w:p>
      <w:pPr>
        <w:ind w:firstLine="600" w:firstLineChars="200"/>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在这里我们感谢老师的指导，感谢同学们的帮助，能够学习这门课我觉得非常庆幸，真正的学到了知识，增强了技能，但愿它能够帮助到更多的人。</w:t>
      </w:r>
    </w:p>
    <w:p>
      <w:pPr>
        <w:pStyle w:val="3"/>
        <w:keepNext/>
        <w:keepLines/>
        <w:pageBreakBefore w:val="0"/>
        <w:widowControl w:val="0"/>
        <w:numPr>
          <w:ilvl w:val="0"/>
          <w:numId w:val="1"/>
        </w:numPr>
        <w:kinsoku/>
        <w:wordWrap/>
        <w:overflowPunct/>
        <w:topLinePunct w:val="0"/>
        <w:autoSpaceDE/>
        <w:autoSpaceDN/>
        <w:bidi w:val="0"/>
        <w:adjustRightInd/>
        <w:snapToGrid/>
        <w:spacing w:before="20" w:after="20" w:line="413" w:lineRule="auto"/>
        <w:ind w:left="0" w:leftChars="0" w:firstLine="0" w:firstLineChars="0"/>
        <w:textAlignment w:val="auto"/>
        <w:rPr>
          <w:rFonts w:hint="eastAsia" w:ascii="宋体" w:hAnsi="宋体" w:eastAsia="宋体" w:cs="宋体"/>
          <w:sz w:val="30"/>
          <w:szCs w:val="30"/>
          <w:lang w:val="en-US" w:eastAsia="zh-CN"/>
        </w:rPr>
      </w:pPr>
      <w:r>
        <w:rPr>
          <w:rFonts w:hint="eastAsia" w:ascii="宋体" w:hAnsi="宋体" w:eastAsia="宋体" w:cs="宋体"/>
          <w:b/>
          <w:lang w:val="en-US" w:eastAsia="zh-CN"/>
        </w:rPr>
        <w:t>参考文献</w:t>
      </w:r>
    </w:p>
    <w:p>
      <w:pPr>
        <w:numPr>
          <w:ilvl w:val="0"/>
          <w:numId w:val="4"/>
        </w:numPr>
        <w:ind w:left="425" w:leftChars="0" w:hanging="425" w:firstLineChars="0"/>
        <w:rPr>
          <w:rFonts w:hint="eastAsia" w:asciiTheme="minorEastAsia" w:hAnsiTheme="minorEastAsia" w:eastAsiaTheme="minorEastAsia" w:cstheme="minorEastAsia"/>
          <w:sz w:val="24"/>
          <w:szCs w:val="24"/>
          <w:lang w:val="en-US" w:eastAsia="zh-CN"/>
        </w:rPr>
      </w:pPr>
      <w:bookmarkStart w:id="0" w:name="_Ref15514"/>
      <w:r>
        <w:rPr>
          <w:rFonts w:hint="eastAsia" w:asciiTheme="minorEastAsia" w:hAnsiTheme="minorEastAsia" w:eastAsiaTheme="minorEastAsia" w:cstheme="minorEastAsia"/>
          <w:i w:val="0"/>
          <w:caps w:val="0"/>
          <w:color w:val="333333"/>
          <w:spacing w:val="0"/>
          <w:sz w:val="24"/>
          <w:szCs w:val="24"/>
          <w:shd w:val="clear" w:fill="FFFFFF"/>
        </w:rPr>
        <w:t>张思宇. 多无人机协同航迹规划及其控制方法研究[D].北京理工大学,2016.</w:t>
      </w:r>
      <w:bookmarkEnd w:id="0"/>
    </w:p>
    <w:p>
      <w:pPr>
        <w:numPr>
          <w:ilvl w:val="0"/>
          <w:numId w:val="4"/>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卢燕梅,宗群,张秀云,鲁瀚辰,张睿隆.集群无人机队形重构及虚拟仿真验证[J].航空学报,2020,41(04):248-259.</w:t>
      </w:r>
    </w:p>
    <w:p>
      <w:pPr>
        <w:numPr>
          <w:ilvl w:val="0"/>
          <w:numId w:val="4"/>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毛琼,李小民,王正军.基于规则的无人机编队队形构建与重构控制方法[J].系统工程与电子技术,2019,41(05):1118-1126.</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赵凌楚.多旋翼无人机编队队形变换算法研究[J].信息通信,2020(03):57-59.</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林倩玉. 多无人机协同编队控制算法研究[D].哈尔滨工业大学,2018.</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吴宇,梁天骄.基于改进一致性算法的无人机编队控制[J/OL].航空学报:1-18[2020-06-26].http://kns.cnki.net/kcms/detail/11.1929.V.20200521.1555.012.html.</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马培蓓,雷明,纪军.基于一致性的多无人机协同编队设计[J].战术导弹技术,2017(02):86-90.</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陈杰敏,吴发林,耿澄浩,徐珊.四旋翼无人机一致性编队飞行控制方法[J].航空兵器,2017(06):25-31.</w:t>
      </w:r>
    </w:p>
    <w:p>
      <w:pPr>
        <w:numPr>
          <w:ilvl w:val="0"/>
          <w:numId w:val="4"/>
        </w:numPr>
        <w:ind w:left="42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郑玉会. 多无人机任务分配算法研究[D].西安电子科技大学,2018.</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[10]</w:t>
      </w:r>
      <w:r>
        <w:rPr>
          <w:rFonts w:hint="eastAsia" w:asciiTheme="minorEastAsia" w:hAnsiTheme="minorEastAsia" w:eastAsiaTheme="minorEastAsia" w:cstheme="minorEastAsia"/>
          <w:sz w:val="24"/>
          <w:szCs w:val="24"/>
        </w:rPr>
        <w:t>韩亮,任章,董希旺,李清东.多无人机协同控制方法及应用研究[J].导航定位与授时,2018,5(04):1-7.</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[11]</w:t>
      </w:r>
      <w:r>
        <w:rPr>
          <w:rFonts w:hint="eastAsia" w:asciiTheme="minorEastAsia" w:hAnsiTheme="minorEastAsia" w:eastAsiaTheme="minorEastAsia" w:cstheme="minorEastAsia"/>
          <w:sz w:val="24"/>
          <w:szCs w:val="24"/>
        </w:rPr>
        <w:t>Weiran Yao,Naiming Qi,Neng Wan,Yongbei Liu. An iterative strategy for task assignment and path planning of distributed multiple unmanned aerial vehicles[J]. Elsevier Masson SAS,2019,86.</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[12]</w:t>
      </w:r>
      <w:r>
        <w:rPr>
          <w:rFonts w:hint="eastAsia" w:asciiTheme="minorEastAsia" w:hAnsiTheme="minorEastAsia" w:eastAsiaTheme="minorEastAsia" w:cstheme="minorEastAsia"/>
          <w:sz w:val="24"/>
          <w:szCs w:val="24"/>
        </w:rPr>
        <w:t>Niaona Zhang,Xiaofang Zhang. Application of multi-agent consistency analysis based on finite state machine in driverless vehicles formation control[J]. Elsevier Ltd,2018,51(31).</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[13]</w:t>
      </w:r>
      <w:r>
        <w:rPr>
          <w:rFonts w:hint="eastAsia" w:asciiTheme="minorEastAsia" w:hAnsiTheme="minorEastAsia" w:eastAsiaTheme="minorEastAsia" w:cstheme="minorEastAsia"/>
          <w:sz w:val="24"/>
          <w:szCs w:val="24"/>
        </w:rPr>
        <w:t>Jun ZHANG,Jiahao XING. Cooperative task assignment of multi-UAV system[J]. Elsevier Ltd,2020.</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[14]</w:t>
      </w:r>
      <w:r>
        <w:rPr>
          <w:rFonts w:hint="eastAsia" w:asciiTheme="minorEastAsia" w:hAnsiTheme="minorEastAsia" w:eastAsiaTheme="minorEastAsia" w:cstheme="minorEastAsia"/>
          <w:sz w:val="24"/>
          <w:szCs w:val="24"/>
        </w:rPr>
        <w:t>https://blog.csdn.net/qq_33829154/article/details/62425921</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5EBCA"/>
    <w:multiLevelType w:val="singleLevel"/>
    <w:tmpl w:val="97E5EBCA"/>
    <w:lvl w:ilvl="0" w:tentative="0">
      <w:start w:val="1"/>
      <w:numFmt w:val="decimal"/>
      <w:suff w:val="nothing"/>
      <w:lvlText w:val="（%1）"/>
      <w:lvlJc w:val="left"/>
    </w:lvl>
  </w:abstractNum>
  <w:abstractNum w:abstractNumId="1">
    <w:nsid w:val="AF3A66DA"/>
    <w:multiLevelType w:val="singleLevel"/>
    <w:tmpl w:val="AF3A66DA"/>
    <w:lvl w:ilvl="0" w:tentative="0">
      <w:start w:val="1"/>
      <w:numFmt w:val="decimal"/>
      <w:lvlText w:val="[%1]"/>
      <w:lvlJc w:val="left"/>
      <w:pPr>
        <w:tabs>
          <w:tab w:val="left" w:pos="420"/>
        </w:tabs>
        <w:ind w:left="425" w:leftChars="0" w:hanging="425" w:firstLineChars="0"/>
      </w:pPr>
      <w:rPr>
        <w:rFonts w:hint="default"/>
      </w:rPr>
    </w:lvl>
  </w:abstractNum>
  <w:abstractNum w:abstractNumId="2">
    <w:nsid w:val="D51B944F"/>
    <w:multiLevelType w:val="singleLevel"/>
    <w:tmpl w:val="D51B944F"/>
    <w:lvl w:ilvl="0" w:tentative="0">
      <w:start w:val="1"/>
      <w:numFmt w:val="chineseCounting"/>
      <w:suff w:val="nothing"/>
      <w:lvlText w:val="%1、"/>
      <w:lvlJc w:val="left"/>
      <w:rPr>
        <w:rFonts w:hint="eastAsia"/>
      </w:rPr>
    </w:lvl>
  </w:abstractNum>
  <w:abstractNum w:abstractNumId="3">
    <w:nsid w:val="463F5835"/>
    <w:multiLevelType w:val="singleLevel"/>
    <w:tmpl w:val="463F5835"/>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F3A4B"/>
    <w:rsid w:val="02ED70A3"/>
    <w:rsid w:val="044249DC"/>
    <w:rsid w:val="04727E39"/>
    <w:rsid w:val="047A028E"/>
    <w:rsid w:val="05000A84"/>
    <w:rsid w:val="0C0E5950"/>
    <w:rsid w:val="0CF041F8"/>
    <w:rsid w:val="0DD5055E"/>
    <w:rsid w:val="0E623E6A"/>
    <w:rsid w:val="0E820E63"/>
    <w:rsid w:val="12EE38A1"/>
    <w:rsid w:val="137A084D"/>
    <w:rsid w:val="156F485D"/>
    <w:rsid w:val="17AF3958"/>
    <w:rsid w:val="1FC41A9D"/>
    <w:rsid w:val="23443CA8"/>
    <w:rsid w:val="2A01154C"/>
    <w:rsid w:val="32A55AEC"/>
    <w:rsid w:val="390E003E"/>
    <w:rsid w:val="39970F09"/>
    <w:rsid w:val="39A35039"/>
    <w:rsid w:val="3E5C23B1"/>
    <w:rsid w:val="3EE042E4"/>
    <w:rsid w:val="3F3E35BD"/>
    <w:rsid w:val="42E62C30"/>
    <w:rsid w:val="45344EAF"/>
    <w:rsid w:val="486F0331"/>
    <w:rsid w:val="495F2049"/>
    <w:rsid w:val="4CA44BD1"/>
    <w:rsid w:val="506A0C5F"/>
    <w:rsid w:val="589465D6"/>
    <w:rsid w:val="5A510DDF"/>
    <w:rsid w:val="5CA87289"/>
    <w:rsid w:val="5FBD29E9"/>
    <w:rsid w:val="60135196"/>
    <w:rsid w:val="65107D2E"/>
    <w:rsid w:val="659E7889"/>
    <w:rsid w:val="6B4104BF"/>
    <w:rsid w:val="6D4C02FC"/>
    <w:rsid w:val="6FB0360F"/>
    <w:rsid w:val="734347C7"/>
    <w:rsid w:val="73FA032B"/>
    <w:rsid w:val="7608198D"/>
    <w:rsid w:val="76363BAE"/>
    <w:rsid w:val="7DDE5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2020-06-25T02:58:00Z</dcterms:created>
  <dc:creator>Administrator</dc:creator>
  <cp:lastModifiedBy>Blossom</cp:lastModifiedBy>
  <dcterms:modified xsi:type="dcterms:W3CDTF">2020-06-26T01:53:49Z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