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9D0A1" w14:textId="480D2918" w:rsidR="00097C10" w:rsidRDefault="00097C10" w:rsidP="00097C10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Databases Laboratory Work Nr.5                      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  <w:t>Mamaliga Dumitras FAF-191</w:t>
      </w:r>
    </w:p>
    <w:p w14:paraId="08959772" w14:textId="1F49BE39" w:rsidR="00097C10" w:rsidRDefault="00097C10" w:rsidP="00097C10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36"/>
          <w:szCs w:val="36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Title: </w:t>
      </w:r>
      <w:r>
        <w:rPr>
          <w:rFonts w:asciiTheme="majorHAnsi" w:hAnsiTheme="majorHAnsi" w:cstheme="majorHAnsi"/>
          <w:b/>
          <w:bCs/>
          <w:sz w:val="36"/>
          <w:szCs w:val="36"/>
        </w:rPr>
        <w:t>TRANSACT-SQL: INSTRUCTIUNI PROCEDURALE</w:t>
      </w:r>
    </w:p>
    <w:p w14:paraId="7DFACCC7" w14:textId="198EF3E5" w:rsidR="00097C10" w:rsidRP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Prerequisites: </w:t>
      </w:r>
      <w:r>
        <w:rPr>
          <w:rFonts w:asciiTheme="majorHAnsi" w:hAnsiTheme="majorHAnsi" w:cstheme="majorHAnsi"/>
          <w:sz w:val="28"/>
          <w:szCs w:val="28"/>
          <w:lang w:val="ro-RO"/>
        </w:rPr>
        <w:t>SQL Server Management Studio</w:t>
      </w:r>
    </w:p>
    <w:p w14:paraId="35324F6F" w14:textId="434A5DF9" w:rsid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Objectives: </w:t>
      </w:r>
      <w:r>
        <w:rPr>
          <w:rFonts w:asciiTheme="majorHAnsi" w:hAnsiTheme="majorHAnsi" w:cstheme="majorHAnsi"/>
          <w:sz w:val="28"/>
          <w:szCs w:val="28"/>
          <w:lang w:val="ro-RO"/>
        </w:rPr>
        <w:t>Studierea elementelor de baza ale limbajului Transact-SQL</w:t>
      </w:r>
    </w:p>
    <w:p w14:paraId="32D48480" w14:textId="77777777" w:rsid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</w:p>
    <w:p w14:paraId="661E36A7" w14:textId="6B1360CE" w:rsid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Tasks: </w:t>
      </w:r>
    </w:p>
    <w:p w14:paraId="61759F58" w14:textId="1EABEC91" w:rsidR="00097C10" w:rsidRP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>1. Completati urmatorul cod pentru a afisa cel mai mare numar dintre cele trei numere prezentate:</w:t>
      </w:r>
    </w:p>
    <w:p w14:paraId="449F316B" w14:textId="7FABCEBA" w:rsid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noProof/>
          <w:sz w:val="28"/>
          <w:szCs w:val="28"/>
          <w:lang w:val="ro-RO"/>
        </w:rPr>
        <w:drawing>
          <wp:inline distT="0" distB="0" distL="0" distR="0" wp14:anchorId="63128BD5" wp14:editId="598B5381">
            <wp:extent cx="4086255" cy="18288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2E3" w14:textId="77777777" w:rsidR="00097C10" w:rsidRP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</w:p>
    <w:p w14:paraId="77531888" w14:textId="062D0A5A" w:rsidR="00097C10" w:rsidRP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>2. Afisati primele zece date (numele, prenumele studentului) in functie de valoarea notei (cu exceptia notelor 6 si 8) studentului la primul test al disciplinei Baze de date , folosind structura de alternativa IF. .. ELSE. Sa se foloseasca variabilele.</w:t>
      </w:r>
    </w:p>
    <w:p w14:paraId="31AAB62B" w14:textId="6671B4A0" w:rsidR="00097C10" w:rsidRP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>3. Rezolvati aceeasi sarcina, 1, apeland la structura selectiva CASE.</w:t>
      </w:r>
    </w:p>
    <w:p w14:paraId="063BDE2F" w14:textId="77101873" w:rsidR="00097C10" w:rsidRP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>4. Modificati exercitiile din sarcinile 1 si 2 pentru a include procesarea erorilor cu TRY si CATCH, si RAISERRROR.</w:t>
      </w:r>
    </w:p>
    <w:p w14:paraId="710F6AD5" w14:textId="3A89AD36" w:rsidR="00097C10" w:rsidRDefault="00097C10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lastRenderedPageBreak/>
        <w:t xml:space="preserve">Implementation: </w:t>
      </w:r>
    </w:p>
    <w:p w14:paraId="38F01F1F" w14:textId="77777777" w:rsidR="008A7FE2" w:rsidRDefault="00B457E2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noProof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>1)</w:t>
      </w:r>
    </w:p>
    <w:p w14:paraId="66403BB5" w14:textId="51F8182B" w:rsidR="002B7DFA" w:rsidRDefault="001218C5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 w:rsidRPr="001218C5">
        <w:rPr>
          <w:rFonts w:asciiTheme="majorHAnsi" w:eastAsia="Times New Roman" w:hAnsiTheme="majorHAnsi" w:cstheme="majorHAnsi"/>
          <w:b/>
          <w:bCs/>
          <w:noProof/>
          <w:color w:val="24292E"/>
          <w:sz w:val="30"/>
          <w:szCs w:val="30"/>
          <w:lang w:val="ro-RO"/>
        </w:rPr>
        <w:drawing>
          <wp:inline distT="0" distB="0" distL="0" distR="0" wp14:anchorId="09063D48" wp14:editId="225B58BE">
            <wp:extent cx="3428999" cy="2819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63" b="3835"/>
                    <a:stretch/>
                  </pic:blipFill>
                  <pic:spPr bwMode="auto">
                    <a:xfrm>
                      <a:off x="0" y="0"/>
                      <a:ext cx="3450184" cy="283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94F96" w14:textId="77777777" w:rsidR="0072592D" w:rsidRDefault="002B7DFA" w:rsidP="00097C10">
      <w:pPr>
        <w:shd w:val="clear" w:color="auto" w:fill="FFFFFF"/>
        <w:spacing w:before="360" w:after="240" w:line="240" w:lineRule="auto"/>
        <w:outlineLvl w:val="2"/>
        <w:rPr>
          <w:noProof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>2)</w:t>
      </w:r>
      <w:r w:rsidR="0072592D" w:rsidRPr="0072592D">
        <w:rPr>
          <w:noProof/>
        </w:rPr>
        <w:t xml:space="preserve"> </w:t>
      </w:r>
    </w:p>
    <w:p w14:paraId="233A523A" w14:textId="0D44665B" w:rsidR="00AA39B3" w:rsidRDefault="0072592D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 w:rsidRPr="0072592D">
        <w:rPr>
          <w:rFonts w:asciiTheme="majorHAnsi" w:eastAsia="Times New Roman" w:hAnsiTheme="majorHAnsi" w:cstheme="majorHAnsi"/>
          <w:b/>
          <w:bCs/>
          <w:noProof/>
          <w:color w:val="24292E"/>
          <w:sz w:val="30"/>
          <w:szCs w:val="30"/>
          <w:lang w:val="ro-RO"/>
        </w:rPr>
        <w:drawing>
          <wp:inline distT="0" distB="0" distL="0" distR="0" wp14:anchorId="52E9A572" wp14:editId="4C08EB95">
            <wp:extent cx="5834063" cy="3677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08"/>
                    <a:stretch/>
                  </pic:blipFill>
                  <pic:spPr bwMode="auto">
                    <a:xfrm>
                      <a:off x="0" y="0"/>
                      <a:ext cx="5919326" cy="373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559AC" w14:textId="77777777" w:rsidR="00AA39B3" w:rsidRDefault="00AA39B3" w:rsidP="00097C10">
      <w:pPr>
        <w:shd w:val="clear" w:color="auto" w:fill="FFFFFF"/>
        <w:spacing w:before="360" w:after="240" w:line="240" w:lineRule="auto"/>
        <w:outlineLvl w:val="2"/>
        <w:rPr>
          <w:noProof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lastRenderedPageBreak/>
        <w:t>3)</w:t>
      </w:r>
      <w:r w:rsidRPr="00AA39B3">
        <w:rPr>
          <w:noProof/>
        </w:rPr>
        <w:t xml:space="preserve"> </w:t>
      </w:r>
    </w:p>
    <w:p w14:paraId="3BBBA4FC" w14:textId="14176ECD" w:rsidR="00AA39B3" w:rsidRDefault="00AA39B3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 w:rsidRPr="00AA39B3">
        <w:rPr>
          <w:rFonts w:asciiTheme="majorHAnsi" w:eastAsia="Times New Roman" w:hAnsiTheme="majorHAnsi" w:cstheme="majorHAnsi"/>
          <w:b/>
          <w:bCs/>
          <w:noProof/>
          <w:color w:val="24292E"/>
          <w:sz w:val="30"/>
          <w:szCs w:val="30"/>
          <w:lang w:val="ro-RO"/>
        </w:rPr>
        <w:drawing>
          <wp:inline distT="0" distB="0" distL="0" distR="0" wp14:anchorId="5FD62086" wp14:editId="7A4D4FC0">
            <wp:extent cx="3838575" cy="3729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95" b="3650"/>
                    <a:stretch/>
                  </pic:blipFill>
                  <pic:spPr bwMode="auto">
                    <a:xfrm>
                      <a:off x="0" y="0"/>
                      <a:ext cx="3838603" cy="372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B9808" w14:textId="77777777" w:rsidR="001218C5" w:rsidRDefault="0072592D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>4)</w:t>
      </w:r>
    </w:p>
    <w:p w14:paraId="62027BB9" w14:textId="71B3E087" w:rsidR="0072592D" w:rsidRDefault="001218C5" w:rsidP="00097C10">
      <w:pPr>
        <w:shd w:val="clear" w:color="auto" w:fill="FFFFFF"/>
        <w:spacing w:before="360" w:after="240" w:line="240" w:lineRule="auto"/>
        <w:outlineLvl w:val="2"/>
        <w:rPr>
          <w:noProof/>
        </w:rPr>
      </w:pPr>
      <w:r w:rsidRPr="001218C5">
        <w:rPr>
          <w:noProof/>
        </w:rPr>
        <w:t xml:space="preserve"> </w:t>
      </w:r>
      <w:r w:rsidRPr="001218C5">
        <w:rPr>
          <w:rFonts w:asciiTheme="majorHAnsi" w:eastAsia="Times New Roman" w:hAnsiTheme="majorHAnsi" w:cstheme="majorHAnsi"/>
          <w:b/>
          <w:bCs/>
          <w:noProof/>
          <w:color w:val="24292E"/>
          <w:sz w:val="30"/>
          <w:szCs w:val="30"/>
          <w:lang w:val="ro-RO"/>
        </w:rPr>
        <w:drawing>
          <wp:inline distT="0" distB="0" distL="0" distR="0" wp14:anchorId="7552E9CA" wp14:editId="091BBE8D">
            <wp:extent cx="3333750" cy="327071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76"/>
                    <a:stretch/>
                  </pic:blipFill>
                  <pic:spPr bwMode="auto">
                    <a:xfrm>
                      <a:off x="0" y="0"/>
                      <a:ext cx="3366679" cy="330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99900" w14:textId="4E231BEB" w:rsidR="00593D22" w:rsidRDefault="00593D22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 w:rsidRPr="00593D22">
        <w:rPr>
          <w:rFonts w:asciiTheme="majorHAnsi" w:eastAsia="Times New Roman" w:hAnsiTheme="majorHAnsi" w:cstheme="majorHAnsi"/>
          <w:b/>
          <w:bCs/>
          <w:noProof/>
          <w:color w:val="24292E"/>
          <w:sz w:val="30"/>
          <w:szCs w:val="30"/>
          <w:lang w:val="ro-RO"/>
        </w:rPr>
        <w:lastRenderedPageBreak/>
        <w:drawing>
          <wp:inline distT="0" distB="0" distL="0" distR="0" wp14:anchorId="6C9094EC" wp14:editId="560C47A0">
            <wp:extent cx="5943600" cy="4518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B91" w14:textId="589EEBE8" w:rsidR="00593D22" w:rsidRDefault="00593D22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</w:p>
    <w:p w14:paraId="63CCFACC" w14:textId="3E4C452A" w:rsidR="00593D22" w:rsidRDefault="00593D22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>Conculsion:</w:t>
      </w:r>
    </w:p>
    <w:p w14:paraId="0F062145" w14:textId="2D099B2A" w:rsidR="00593D22" w:rsidRPr="00C13A74" w:rsidRDefault="00C13A74" w:rsidP="00097C10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30"/>
          <w:szCs w:val="30"/>
          <w:lang w:val="ro-RO"/>
        </w:rPr>
      </w:pPr>
      <w:r w:rsidRPr="00C13A74">
        <w:rPr>
          <w:rFonts w:asciiTheme="majorHAnsi" w:eastAsia="Times New Roman" w:hAnsiTheme="majorHAnsi" w:cstheme="majorHAnsi"/>
          <w:color w:val="24292E"/>
          <w:sz w:val="30"/>
          <w:szCs w:val="30"/>
          <w:lang w:val="ro-RO"/>
        </w:rPr>
        <w:t>In this laboratory work we deepened our knowledge in transact SQL language</w:t>
      </w:r>
      <w:r>
        <w:rPr>
          <w:rFonts w:asciiTheme="majorHAnsi" w:eastAsia="Times New Roman" w:hAnsiTheme="majorHAnsi" w:cstheme="majorHAnsi"/>
          <w:color w:val="24292E"/>
          <w:sz w:val="30"/>
          <w:szCs w:val="30"/>
          <w:lang w:val="ro-RO"/>
        </w:rPr>
        <w:t>. We learned how to create variables, use statements like( IF ELSE, WHILE, GO TO, SET, DECLARE) and also preventing errors.</w:t>
      </w:r>
    </w:p>
    <w:p w14:paraId="1BF009CC" w14:textId="0869CA11" w:rsidR="00097C10" w:rsidRDefault="00097C10"/>
    <w:p w14:paraId="5D79B368" w14:textId="20E496B1" w:rsidR="00593D22" w:rsidRDefault="00593D22"/>
    <w:p w14:paraId="7C75CC14" w14:textId="77777777" w:rsidR="00593D22" w:rsidRDefault="00593D22"/>
    <w:sectPr w:rsidR="0059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BB"/>
    <w:rsid w:val="00097C10"/>
    <w:rsid w:val="001218C5"/>
    <w:rsid w:val="002B7DFA"/>
    <w:rsid w:val="00375789"/>
    <w:rsid w:val="00593D22"/>
    <w:rsid w:val="0072592D"/>
    <w:rsid w:val="00767DBB"/>
    <w:rsid w:val="008A7FE2"/>
    <w:rsid w:val="00AA39B3"/>
    <w:rsid w:val="00B457E2"/>
    <w:rsid w:val="00C1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F63E"/>
  <w15:chartTrackingRefBased/>
  <w15:docId w15:val="{B2864972-C1DB-48B0-84B0-2077000A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1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Dumitras</dc:creator>
  <cp:keywords/>
  <dc:description/>
  <cp:lastModifiedBy>Mamaliga Dumitras</cp:lastModifiedBy>
  <cp:revision>5</cp:revision>
  <dcterms:created xsi:type="dcterms:W3CDTF">2020-10-26T07:16:00Z</dcterms:created>
  <dcterms:modified xsi:type="dcterms:W3CDTF">2020-10-26T18:44:00Z</dcterms:modified>
</cp:coreProperties>
</file>