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-277.7952755905511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КИЇВСЬКИЙ НАЦІОНАЛЬНИЙ УНІВЕРСИТЕТ </w:t>
      </w:r>
    </w:p>
    <w:p w:rsidR="00000000" w:rsidDel="00000000" w:rsidP="00000000" w:rsidRDefault="00000000" w:rsidRPr="00000000" w14:paraId="00000002">
      <w:pPr>
        <w:spacing w:line="276" w:lineRule="auto"/>
        <w:ind w:right="-277.7952755905511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ІМЕНІ ТАРАСА ШЕВЧЕНКА</w:t>
      </w:r>
    </w:p>
    <w:p w:rsidR="00000000" w:rsidDel="00000000" w:rsidP="00000000" w:rsidRDefault="00000000" w:rsidRPr="00000000" w14:paraId="00000003">
      <w:pPr>
        <w:spacing w:line="276" w:lineRule="auto"/>
        <w:ind w:right="-277.7952755905511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комп’ютерних наук та кібернетики</w:t>
      </w:r>
    </w:p>
    <w:p w:rsidR="00000000" w:rsidDel="00000000" w:rsidP="00000000" w:rsidRDefault="00000000" w:rsidRPr="00000000" w14:paraId="00000004">
      <w:pPr>
        <w:spacing w:line="276" w:lineRule="auto"/>
        <w:ind w:right="-277.7952755905511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інтелектуальних програмних систем</w:t>
      </w:r>
    </w:p>
    <w:p w:rsidR="00000000" w:rsidDel="00000000" w:rsidP="00000000" w:rsidRDefault="00000000" w:rsidRPr="00000000" w14:paraId="00000005">
      <w:pPr>
        <w:spacing w:line="360" w:lineRule="auto"/>
        <w:ind w:left="0" w:right="-27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right="-277.7952755905511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277.7952755905511" w:firstLine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Курсова робота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360" w:lineRule="auto"/>
        <w:ind w:right="-277.7952755905511" w:firstLine="720"/>
        <w:jc w:val="center"/>
        <w:rPr>
          <w:b w:val="0"/>
          <w:bCs w:val="0"/>
        </w:rPr>
      </w:pPr>
      <w:bookmarkStart w:colFirst="0" w:colLast="0" w:name="_smxmi8am353q" w:id="0"/>
      <w:bookmarkEnd w:id="0"/>
      <w:r w:rsidDel="00000000" w:rsidR="00000000" w:rsidRPr="00000000">
        <w:rPr>
          <w:b w:val="0"/>
          <w:bCs w:val="0"/>
          <w:rtl w:val="0"/>
        </w:rPr>
        <w:t xml:space="preserve">за спеціальністю 121 Інженерія програмного забезпечення</w:t>
      </w:r>
    </w:p>
    <w:p w:rsidR="00000000" w:rsidDel="00000000" w:rsidP="00000000" w:rsidRDefault="00000000" w:rsidRPr="00000000" w14:paraId="00000009">
      <w:pPr>
        <w:spacing w:line="360" w:lineRule="auto"/>
        <w:ind w:right="-277.7952755905511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</w:t>
      </w:r>
    </w:p>
    <w:p w:rsidR="00000000" w:rsidDel="00000000" w:rsidP="00000000" w:rsidRDefault="00000000" w:rsidRPr="00000000" w14:paraId="0000000A">
      <w:pPr>
        <w:spacing w:line="240" w:lineRule="auto"/>
        <w:ind w:left="0" w:right="-277.7952755905511" w:firstLine="72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РОЗРОБКА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ВЕБСИСТЕМИ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 ДЛЯ АВТОМАТИЗОВАНОГО</w:t>
      </w:r>
    </w:p>
    <w:p w:rsidR="00000000" w:rsidDel="00000000" w:rsidP="00000000" w:rsidRDefault="00000000" w:rsidRPr="00000000" w14:paraId="0000000B">
      <w:pPr>
        <w:spacing w:line="240" w:lineRule="auto"/>
        <w:ind w:left="0" w:right="-277.7952755905511" w:firstLine="72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ОБЛІКУ, АНАЛІЗУ ТА ПРОГНОЗУВАННЯ ВИТРАТ </w:t>
      </w:r>
    </w:p>
    <w:p w:rsidR="00000000" w:rsidDel="00000000" w:rsidP="00000000" w:rsidRDefault="00000000" w:rsidRPr="00000000" w14:paraId="0000000C">
      <w:pPr>
        <w:spacing w:line="240" w:lineRule="auto"/>
        <w:ind w:right="-277.7952755905511" w:firstLine="72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НА ЦИФРОВІ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ПІДПИСКИ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</w:r>
    </w:p>
    <w:tbl>
      <w:tblPr>
        <w:tblStyle w:val="Table1"/>
        <w:tblW w:w="96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50"/>
        <w:gridCol w:w="1979"/>
        <w:tblGridChange w:id="0">
          <w:tblGrid>
            <w:gridCol w:w="7650"/>
            <w:gridCol w:w="1979"/>
          </w:tblGrid>
        </w:tblGridChange>
      </w:tblGrid>
      <w:tr>
        <w:trPr>
          <w:cantSplit w:val="0"/>
          <w:trHeight w:val="1651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ind w:right="-277.7952755905511"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Виконала студентка 3-го курсу</w:t>
            </w:r>
          </w:p>
          <w:p w:rsidR="00000000" w:rsidDel="00000000" w:rsidP="00000000" w:rsidRDefault="00000000" w:rsidRPr="00000000" w14:paraId="00000011">
            <w:pPr>
              <w:ind w:right="-277.7952755905511"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ОПП «Програмна інженерія»</w:t>
            </w:r>
          </w:p>
          <w:p w:rsidR="00000000" w:rsidDel="00000000" w:rsidP="00000000" w:rsidRDefault="00000000" w:rsidRPr="00000000" w14:paraId="00000012">
            <w:pPr>
              <w:ind w:right="-277.7952755905511"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Сенечко Дана Володимирівна</w:t>
              <w:tab/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bottom w:color="000000" w:space="1" w:sz="6" w:val="single"/>
              </w:pBdr>
              <w:ind w:right="-277.7952755905511" w:firstLine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bottom w:color="000000" w:space="1" w:sz="6" w:val="single"/>
              </w:pBdr>
              <w:ind w:right="-277.7952755905511" w:firstLine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bottom w:color="000000" w:space="1" w:sz="6" w:val="single"/>
              </w:pBdr>
              <w:ind w:right="-277.7952755905511" w:firstLine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-141.7322834645671" w:right="-277.795275590551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(підпис)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ind w:left="738" w:right="-277.795275590551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Науковий керівник:</w:t>
            </w:r>
          </w:p>
          <w:p w:rsidR="00000000" w:rsidDel="00000000" w:rsidP="00000000" w:rsidRDefault="00000000" w:rsidRPr="00000000" w14:paraId="00000018">
            <w:pPr>
              <w:ind w:left="738" w:right="-277.795275590551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асистент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кафедри інтелектуальних програмних систем,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738" w:right="-277.795275590551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доктор філософії</w:t>
            </w:r>
          </w:p>
          <w:p w:rsidR="00000000" w:rsidDel="00000000" w:rsidP="00000000" w:rsidRDefault="00000000" w:rsidRPr="00000000" w14:paraId="0000001A">
            <w:pPr>
              <w:ind w:left="738" w:right="-277.795275590551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Ількун Олександр Петрович </w:t>
            </w:r>
          </w:p>
          <w:p w:rsidR="00000000" w:rsidDel="00000000" w:rsidP="00000000" w:rsidRDefault="00000000" w:rsidRPr="00000000" w14:paraId="0000001B">
            <w:pPr>
              <w:ind w:left="738" w:right="-277.795275590551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bottom w:color="000000" w:space="1" w:sz="6" w:val="single"/>
              </w:pBdr>
              <w:ind w:right="-277.7952755905511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6" w:val="single"/>
              </w:pBdr>
              <w:ind w:right="-277.7952755905511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000000" w:space="1" w:sz="6" w:val="single"/>
              </w:pBdr>
              <w:ind w:right="-277.7952755905511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bottom w:color="000000" w:space="1" w:sz="6" w:val="single"/>
              </w:pBdr>
              <w:ind w:right="-277.7952755905511"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-141.7322834645671" w:right="-277.795275590551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4253" w:right="-27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Засвідчую, що в цій курсовій роботі немає запозичень з праць інших авторів без відповідних посилань.</w:t>
      </w:r>
    </w:p>
    <w:tbl>
      <w:tblPr>
        <w:tblStyle w:val="Table2"/>
        <w:tblW w:w="5528.0" w:type="dxa"/>
        <w:jc w:val="left"/>
        <w:tblInd w:w="410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49"/>
        <w:gridCol w:w="1979"/>
        <w:tblGridChange w:id="0">
          <w:tblGrid>
            <w:gridCol w:w="3549"/>
            <w:gridCol w:w="19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ind w:left="33" w:right="-277.7952755905511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Студентка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bottom w:color="000000" w:space="1" w:sz="6" w:val="single"/>
              </w:pBdr>
              <w:spacing w:line="240" w:lineRule="auto"/>
              <w:ind w:right="-277.7952755905511" w:firstLine="72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-141.7322834645671" w:right="-277.795275590551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(підпис)</w:t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ind w:left="4253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right="-277.7952755905511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ev90ymdo39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right="-277.7952755905511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prdh0560dj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right="-27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oe3wx8lg9j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right="-27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luq2igi5n6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right="-277.7952755905511" w:firstLine="720.0000000000001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2lu2wlh20m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C">
      <w:pPr>
        <w:pStyle w:val="Heading1"/>
        <w:spacing w:line="360" w:lineRule="auto"/>
        <w:ind w:right="-277.7952755905511"/>
        <w:rPr/>
      </w:pPr>
      <w:bookmarkStart w:colFirst="0" w:colLast="0" w:name="_2g1zwzig8ljs" w:id="6"/>
      <w:bookmarkEnd w:id="6"/>
      <w:r w:rsidDel="00000000" w:rsidR="00000000" w:rsidRPr="00000000">
        <w:rPr>
          <w:rtl w:val="0"/>
        </w:rPr>
        <w:t xml:space="preserve">РЕФЕРАТ</w:t>
      </w:r>
    </w:p>
    <w:p w:rsidR="00000000" w:rsidDel="00000000" w:rsidP="00000000" w:rsidRDefault="00000000" w:rsidRPr="00000000" w14:paraId="0000002D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Обсяг роботи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сторінок,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ілюстрації,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таблиця,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джерел.</w:t>
      </w:r>
    </w:p>
    <w:p w:rsidR="00000000" w:rsidDel="00000000" w:rsidP="00000000" w:rsidRDefault="00000000" w:rsidRPr="00000000" w14:paraId="0000002F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АВТОМАТИЧНА ДЕТЕКЦІЯ ПІДПИСОК,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ВЕБЗАСТОСУНОК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ІМПОРТ ТРАНЗАКЦІЙ, ПРОГНОЗУВАННЯ ВИТРАТ, ШИФРУВАННЯ, API, MONOBANK, NODE.JS, TELEGRAM-БОТ.</w:t>
      </w:r>
    </w:p>
    <w:p w:rsidR="00000000" w:rsidDel="00000000" w:rsidP="00000000" w:rsidRDefault="00000000" w:rsidRPr="00000000" w14:paraId="00000030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Обʼєктом роботи 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вебсистема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автоматизованого обліку, аналізу та прогнозування витрат користувача на цифрові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підписки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роботи є проєктування та реалізація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вебсистеми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дозволяє вести облік підписок вручну, автоматично виявляти регулярні списання з банківських транзакцій, прогнозувати майбутні витрати та надсилати попередні сповіщення через Telegram-бота.</w:t>
      </w:r>
    </w:p>
    <w:p w:rsidR="00000000" w:rsidDel="00000000" w:rsidP="00000000" w:rsidRDefault="00000000" w:rsidRPr="00000000" w14:paraId="00000032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Методи розроблення: тришарова архітектура REST API (роути — контролери — сервіси), алгоритм групування транзакцій за МСС-кодами та ключовими словами з подальшим статистичним аналізом інтервалів між списаннями, симетричне шифрування AES-256-CBC для захисту токена Monobank, хешування паролів bcrypt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із salt-фактором 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автентифікація на основі JSON Web Tokens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підтримкою примусового відкликання через поле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Інструменти розроблення: середовище виконання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18, фреймворк Express 4,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СКБД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MongoDB, бібліотека Mongoose 8, Telegraf 4, axios, node-cron, multer, csv-parse, xlsx. Клієнтська частина реалізована засобами HTML5, CSS3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JavaScript без використання зовнішніх фреймворків.</w:t>
      </w:r>
    </w:p>
    <w:p w:rsidR="00000000" w:rsidDel="00000000" w:rsidP="00000000" w:rsidRDefault="00000000" w:rsidRPr="00000000" w14:paraId="00000033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роботи: реалізовано REST API з 17 маршрутами, алгоритм автоматичної детекції підписок на основі банківських транзакцій, модуль прогнозування витрат на термін до 12 місяців, Telegram-бот із системою сповіщень, модуль імпорту виписок Monobank та ПриватБанку у форматах CSV, XLS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XLSX, а також односторінковий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вебінтерфейс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управління підписками.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може застосовуватися приватними користувачами для контролю витрат на цифрові сервіси, насамперед у поєднанні з API необанку Monobank. Розроблена система може слугувати основою для ширших рішень у сфері аналізу особистих фінансів.</w:t>
      </w:r>
    </w:p>
    <w:p w:rsidR="00000000" w:rsidDel="00000000" w:rsidP="00000000" w:rsidRDefault="00000000" w:rsidRPr="00000000" w14:paraId="00000035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є самостійним індивідуальним завданням і не є частиною комплексних досліджень чи спільного проєкту. Впровадження результатів у виробничому середовищі в межах даної роботи не передбачалося; система розгорнута у хмарному середовищі Railway для демонстраційних цілей.</w:t>
      </w:r>
    </w:p>
    <w:p w:rsidR="00000000" w:rsidDel="00000000" w:rsidP="00000000" w:rsidRDefault="00000000" w:rsidRPr="00000000" w14:paraId="00000036">
      <w:pPr>
        <w:spacing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 значущість роботи полягає у реалізації єдиного безкоштовного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вебзастосунку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поєднує автоматичну детекцію підписок через Monobank API з гнучким ручним обліком, — це відповідає реальній потребі українських користувачів, не забезпеченій існуючими рішеннями. Перспективами розвитку є: додавання автоматизованих тестів, підтримка пагінації, заміна обмеження частоти запитів у памʼяті на Redis, розширення переліку підтримуваних банків через стандарт відкритого банкінгу НБУ, реалізація мобільного клієнта.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ind w:right="-277.7952755905511"/>
        <w:rPr/>
      </w:pPr>
      <w:bookmarkStart w:colFirst="0" w:colLast="0" w:name="_covooep8b41x" w:id="7"/>
      <w:bookmarkEnd w:id="7"/>
      <w:r w:rsidDel="00000000" w:rsidR="00000000" w:rsidRPr="00000000">
        <w:rPr>
          <w:rtl w:val="0"/>
        </w:rPr>
        <w:t xml:space="preserve">ЗМІСТ</w:t>
      </w:r>
    </w:p>
    <w:p w:rsidR="00000000" w:rsidDel="00000000" w:rsidP="00000000" w:rsidRDefault="00000000" w:rsidRPr="00000000" w14:paraId="00000038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dnc78hqv7yw" w:id="8"/>
      <w:bookmarkEnd w:id="8"/>
      <w:r w:rsidDel="00000000" w:rsidR="00000000" w:rsidRPr="00000000">
        <w:rPr>
          <w:rtl w:val="0"/>
        </w:rPr>
      </w:r>
    </w:p>
    <w:sdt>
      <w:sdtPr>
        <w:id w:val="-4052461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0" w:right="-277.7952755905511" w:firstLine="72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99kuv5bnb2f6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Скорочення та умовні позначення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</w:t>
            <w:tab/>
            <w:t xml:space="preserve">5</w:t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636.141732283466"/>
            </w:tabs>
            <w:spacing w:before="60" w:line="360" w:lineRule="auto"/>
            <w:ind w:right="-277.7952755905511" w:firstLine="72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seu5pkh3ytqx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Вступ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..................................................................................................................</w:t>
            <w:tab/>
            <w:t xml:space="preserve">6</w:t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636.141732283466"/>
            </w:tabs>
            <w:spacing w:before="60" w:line="360" w:lineRule="auto"/>
            <w:ind w:right="-277.7952755905511" w:firstLine="72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b0kmf1cxv1wv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Аналіз предметної області та постановка задачі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 </w:t>
            <w:tab/>
            <w:t xml:space="preserve">9</w:t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pitcqdwjdih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 Огляд існуючих рішень для обліку цифрових </w:t>
            </w:r>
          </w:hyperlink>
          <w:hyperlink w:anchor="_pitcqdwjdih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підписок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</w:t>
            <w:tab/>
            <w:t xml:space="preserve">9</w:t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z3v5pkpwobei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 API Monobank та формати банківських виписок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</w:t>
            <w:tab/>
            <w:t xml:space="preserve">10</w:t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jy6r3idrha9z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1.3 Вимоги до системи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..............................................................................</w:t>
            <w:tab/>
            <w:t xml:space="preserve">11</w:t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b1hukdirzln4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1.4 Вибір технологічного стеку та обґрунтування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 </w:t>
            <w:tab/>
            <w:t xml:space="preserve">12</w:t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72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7ywukqn85j6g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Проєктування системи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.................................................................................</w:t>
            <w:tab/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77.1653543307089" w:right="-277.7952755905512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bnx9ksxdg47g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2.1 Архітектура застосунку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</w:t>
            <w:tab/>
            <w:t xml:space="preserve">14</w:t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3190svyoemg9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2.2 Структура бази даних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</w:t>
            <w:tab/>
            <w:t xml:space="preserve">15</w:t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awfmqqfbj1hr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2.3 Проєктування REST API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</w:t>
            <w:tab/>
            <w:t xml:space="preserve">17</w:t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e232yv7pdcpp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2.4 Алгоритм автоматичної детекції підписок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</w:t>
            <w:tab/>
            <w:t xml:space="preserve">19</w:t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9636.141732283466"/>
            </w:tabs>
            <w:spacing w:before="60" w:line="360" w:lineRule="auto"/>
            <w:ind w:right="-277.7952755905511" w:firstLine="72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vdo3mvlysidl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Реалізація та тестування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</w:t>
            <w:tab/>
            <w:t xml:space="preserve">21</w:t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u3lxv4i2hu87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3.1 Реалізація серверної частини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</w:t>
            <w:tab/>
            <w:t xml:space="preserve">21</w:t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ua9nmqbmkme1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3.2 Інтеграція з Monobank API та імпорт CSV/XLS/XLSX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</w:t>
            <w:tab/>
            <w:t xml:space="preserve">22</w:t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ypt83vpwa254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3.3 Система сповіщень через Telegram-бота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</w:t>
            <w:tab/>
            <w:t xml:space="preserve">23</w:t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v204o80miph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3.4 </w:t>
            </w:r>
          </w:hyperlink>
          <w:hyperlink w:anchor="_v204o80miph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Вебінтерфейс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.......................................................................................</w:t>
            <w:tab/>
            <w:t xml:space="preserve">23</w:t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2tf47vjmja0u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3.5 Безпека системи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..................................................................................</w:t>
            <w:tab/>
            <w:t xml:space="preserve">24</w:t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636.141732283466"/>
            </w:tabs>
            <w:spacing w:before="60" w:line="360" w:lineRule="auto"/>
            <w:ind w:left="1080" w:right="-277.7952755905511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fbkb5decvcm0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3.6 Тестування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...........................................................................................</w:t>
            <w:tab/>
            <w:t xml:space="preserve">25</w:t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636.141732283466"/>
            </w:tabs>
            <w:spacing w:before="60" w:line="360" w:lineRule="auto"/>
            <w:ind w:right="-277.7952755905511" w:firstLine="72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12pan47dgm6t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Висновки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.........................................................................................................</w:t>
            <w:tab/>
            <w:t xml:space="preserve">27</w:t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636.141732283466"/>
            </w:tabs>
            <w:spacing w:before="60" w:line="360" w:lineRule="auto"/>
            <w:ind w:right="-277.7952755905511" w:firstLine="72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w:anchor="_gssp3hgperq2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Перелік джерел посилання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</w:t>
            <w:tab/>
            <w:t xml:space="preserve">29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pStyle w:val="Heading1"/>
        <w:spacing w:after="160" w:line="360" w:lineRule="auto"/>
        <w:ind w:left="0" w:right="-277.7952755905511" w:firstLine="0"/>
        <w:jc w:val="both"/>
        <w:rPr/>
      </w:pPr>
      <w:bookmarkStart w:colFirst="0" w:colLast="0" w:name="_iadpbst3ilft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360" w:lineRule="auto"/>
        <w:ind w:right="-277.7952755905511"/>
        <w:rPr/>
      </w:pPr>
      <w:bookmarkStart w:colFirst="0" w:colLast="0" w:name="_99kuv5bnb2f6" w:id="10"/>
      <w:bookmarkEnd w:id="10"/>
      <w:r w:rsidDel="00000000" w:rsidR="00000000" w:rsidRPr="00000000">
        <w:rPr>
          <w:rtl w:val="0"/>
        </w:rPr>
        <w:t xml:space="preserve">СКОРОЧЕННЯ ТА УМОВНІ ПОЗНАЧЕННЯ</w:t>
      </w:r>
    </w:p>
    <w:p w:rsidR="00000000" w:rsidDel="00000000" w:rsidP="00000000" w:rsidRDefault="00000000" w:rsidRPr="00000000" w14:paraId="00000050">
      <w:pPr>
        <w:spacing w:after="160" w:line="360" w:lineRule="auto"/>
        <w:ind w:left="0" w:right="-27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5cr3n9h52d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tlm6i6zohep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БД — база даних;</w:t>
      </w:r>
    </w:p>
    <w:p w:rsidR="00000000" w:rsidDel="00000000" w:rsidP="00000000" w:rsidRDefault="00000000" w:rsidRPr="00000000" w14:paraId="00000052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4vebzw4labb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СКБД — система керування базами даних;</w:t>
      </w:r>
    </w:p>
    <w:p w:rsidR="00000000" w:rsidDel="00000000" w:rsidP="00000000" w:rsidRDefault="00000000" w:rsidRPr="00000000" w14:paraId="00000053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qbaoq1zuvl4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AES — Advanced Encryption Standard, стандарт симетричного шифрування;</w:t>
      </w:r>
    </w:p>
    <w:p w:rsidR="00000000" w:rsidDel="00000000" w:rsidP="00000000" w:rsidRDefault="00000000" w:rsidRPr="00000000" w14:paraId="00000054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5cr3n9h52dk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— Application Programming Interface, прикладний програмний інтерфейс;</w:t>
      </w:r>
    </w:p>
    <w:p w:rsidR="00000000" w:rsidDel="00000000" w:rsidP="00000000" w:rsidRDefault="00000000" w:rsidRPr="00000000" w14:paraId="00000055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b5ny0gaelqq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CBC — Cipher Block Chaining, режим шифрування зі зчепленням блоків;</w:t>
      </w:r>
    </w:p>
    <w:p w:rsidR="00000000" w:rsidDel="00000000" w:rsidP="00000000" w:rsidRDefault="00000000" w:rsidRPr="00000000" w14:paraId="00000056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3behtuzqf03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CSV — Comma-Separated Values, текстовий формат для табличних даних;</w:t>
      </w:r>
    </w:p>
    <w:p w:rsidR="00000000" w:rsidDel="00000000" w:rsidP="00000000" w:rsidRDefault="00000000" w:rsidRPr="00000000" w14:paraId="00000057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zth4g5a5ybo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 — HyperText Transfer Protocol, протокол передачі гіпертексту;</w:t>
      </w:r>
    </w:p>
    <w:p w:rsidR="00000000" w:rsidDel="00000000" w:rsidP="00000000" w:rsidRDefault="00000000" w:rsidRPr="00000000" w14:paraId="00000058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soztgtg7wp4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 — JavaScript Object Notation, текстовий формат обміну даними;</w:t>
      </w:r>
    </w:p>
    <w:p w:rsidR="00000000" w:rsidDel="00000000" w:rsidP="00000000" w:rsidRDefault="00000000" w:rsidRPr="00000000" w14:paraId="00000059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ebp3gamgxfq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 — JSON Web Token, стандарт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автентифікаційних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токенів;</w:t>
      </w:r>
    </w:p>
    <w:p w:rsidR="00000000" w:rsidDel="00000000" w:rsidP="00000000" w:rsidRDefault="00000000" w:rsidRPr="00000000" w14:paraId="0000005A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3s9zuxo50d5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MCC — Merchant Category Code, код категорії торговця;</w:t>
      </w:r>
    </w:p>
    <w:p w:rsidR="00000000" w:rsidDel="00000000" w:rsidP="00000000" w:rsidRDefault="00000000" w:rsidRPr="00000000" w14:paraId="0000005B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xbbjchceex7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MD5 — Message Digest Algorithm 5, алгоритм хешування для генерації ідентифікаторів;</w:t>
      </w:r>
    </w:p>
    <w:p w:rsidR="00000000" w:rsidDel="00000000" w:rsidP="00000000" w:rsidRDefault="00000000" w:rsidRPr="00000000" w14:paraId="0000005C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zu3kcoxda7y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 — Representational State Transfer,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архітектурний стиль побудови розподілених застосунків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md9k3t4imxq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 — Single-Page Application, односторінковий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вебзастосунок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g16x5w93635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XLS, XLSX — формати файлів електронних таблиць Microsoft Excel.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ind w:right="-277.7952755905511"/>
        <w:rPr/>
      </w:pPr>
      <w:bookmarkStart w:colFirst="0" w:colLast="0" w:name="_seu5pkh3ytqx" w:id="25"/>
      <w:bookmarkEnd w:id="25"/>
      <w:r w:rsidDel="00000000" w:rsidR="00000000" w:rsidRPr="00000000">
        <w:rPr>
          <w:rtl w:val="0"/>
        </w:rPr>
        <w:t xml:space="preserve">ВСТУП</w:t>
      </w:r>
    </w:p>
    <w:p w:rsidR="00000000" w:rsidDel="00000000" w:rsidP="00000000" w:rsidRDefault="00000000" w:rsidRPr="00000000" w14:paraId="00000060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tozhm0kxt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uhlyltzv3s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Оцінка сучасного стану обʼєкта розроблення.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Впродовж останнього десятиліття ринок цифрових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підписок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зазнав стрімкого зростання.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даними аналітичної компанії Research and Markets, обсяг глобального ринку підписної економіки становив 623,61 млрд доларів США у 2025 році та, за прогнозами, зросте до 738,82 млрд у 2026 році [1].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Стрімінгові сервіси, хмарні середовища, SaaS-інструменти (Software as a Service — програмне забезпечення як послуга), музичні платформи та ігрові сервіси стали невіддільною частиною цифрового побуту мільйонів людей. Водночас зростання кількості підписок ускладнює їх контроль: за даними дослідження компанії C+R Research, споживачі в середньому оцінюють власні щомісячні витрати на підписки у 86 доларів, тоді як реальна сума сягає 219 доларів — тобто у 2,5 рази більше, при цьому 89% споживачів систематично недооцінюють ці витрати [2].</w:t>
      </w:r>
    </w:p>
    <w:p w:rsidR="00000000" w:rsidDel="00000000" w:rsidP="00000000" w:rsidRDefault="00000000" w:rsidRPr="00000000" w14:paraId="00000062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l1m08b56etr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Особливістю українського ринку є наявність відкритого API у Monobank — одного з найбільших необанків країни, — що відкриває можливості для автоматизованого аналізу витрат на підписки безпосередньо на основі реальних банківських транзакцій.</w:t>
      </w:r>
    </w:p>
    <w:p w:rsidR="00000000" w:rsidDel="00000000" w:rsidP="00000000" w:rsidRDefault="00000000" w:rsidRPr="00000000" w14:paraId="00000063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ks2ehxivi5v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Актуальність роботи та підстави для її виконання.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Існуючі рішення для обліку підписок поділяються на два класи. Перший клас — ручні трекери (Bobby, Subby та ін.) — підтримують довільні валюти та не потребують підключення до банку, однак не мають жодної автоматичної детекції підписок з виписок. Другий клас — автоматичні трекери з банківською інтеграцією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Rocket Money, Monarch Money, PocketGuard та ін.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виявляють підписки автоматично, але підключаються виключно до банків США та Канади через агрегатор Plaid і не підтримують інтеграцію з українськими банками. Таким чином, спеціалізований безкоштовний інструмент, який поєднував би автоматичну детекцію підписок безпосередньо з Monobank API та ручне ведення обліку в єдиному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вебзастосунку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 ринку відсутній. Це зумовлює актуальність розроблення системи, адаптованої до українських реалій.</w:t>
      </w:r>
    </w:p>
    <w:p w:rsidR="00000000" w:rsidDel="00000000" w:rsidP="00000000" w:rsidRDefault="00000000" w:rsidRPr="00000000" w14:paraId="00000064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z3w0ksl0i3h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й завдання роботи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Метою курсової роботи є проєктування та реалізація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вебсистеми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автоматизованого обліку, аналізу та прогнозування витрат на цифрові підписки з підтримкою Monobank API, імпорту банківських виписок у форматах CSV, XLS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XLSX, а також системи сповіщень через Telegram-бота. </w:t>
      </w:r>
    </w:p>
    <w:p w:rsidR="00000000" w:rsidDel="00000000" w:rsidP="00000000" w:rsidRDefault="00000000" w:rsidRPr="00000000" w14:paraId="00000065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vqw0cpw74az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досягнення цієї мети поставлено такі завдання: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xm5m8oy35pp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проаналізувати існуючі рішення для обліку підписок та визначити їх недоліки;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0jslkjd1g03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сформулювати функціональні та нефункціональні вимоги до системи;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d40cfnyar6x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 та обґрунтувати технологічний стек розроблення;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jj2c1n5oelv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спроєктувати архітектуру системи, структуру бази даних та REST API;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o38g5l292bt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алгоритм автоматичної детекції підписок із банківських транзакцій;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u3j3qpyen3n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серверну частину, інтеграцію з Monobank API, модуль імпорту CSV/XLS/XLSX та Telegram-бота;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0jw2wwxv4yx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захист даних: шифрування чутливих полів, хешування паролів, обмеження частоти запитів;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ixlia3gvpoc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клієнтську частину у вигляді односторінкового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вебзастосунку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ype1edtvrlj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тестування основних функцій системи.</w:t>
      </w:r>
    </w:p>
    <w:p w:rsidR="00000000" w:rsidDel="00000000" w:rsidP="00000000" w:rsidRDefault="00000000" w:rsidRPr="00000000" w14:paraId="0000006F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mcazneh9aq2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Обʼєкт, методи й засоби розроблення.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Обʼєктом розроблення 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вебсистема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обліку та аналізу підписок. Застосовано тришарову архітектуру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роути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контролери — сервіси), алгоритм групування транзакцій за МСС-кодами та ключовими словами, статистичний метод визначення інтервалу між повторними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списаннями на основі середнього арифметичного різниць дат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Основні інструменти: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Express, MongoDB, Telegraf, Monobank API.</w:t>
      </w:r>
    </w:p>
    <w:p w:rsidR="00000000" w:rsidDel="00000000" w:rsidP="00000000" w:rsidRDefault="00000000" w:rsidRPr="00000000" w14:paraId="00000070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Можливі сфери застосування.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Розроблена система може застосовуватись приватними користувачами для контролю витрат на цифрові сервіси, а також слугувати основою для ширших рішень у сфері аналізу особистих фінансів.</w:t>
      </w:r>
    </w:p>
    <w:p w:rsidR="00000000" w:rsidDel="00000000" w:rsidP="00000000" w:rsidRDefault="00000000" w:rsidRPr="00000000" w14:paraId="00000071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9874idmtqz5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Взаємозвʼязок з іншими роботами.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Курсова робота виконана як самостійне індивідуальне завдання і не є частиною комплексних досліджень чи спільного проєкту.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1"/>
        <w:keepLines w:val="1"/>
        <w:numPr>
          <w:ilvl w:val="0"/>
          <w:numId w:val="5"/>
        </w:numPr>
        <w:spacing w:after="160" w:before="240" w:line="360" w:lineRule="auto"/>
        <w:ind w:left="1140" w:right="-277.7952755905511" w:hanging="420"/>
        <w:jc w:val="left"/>
        <w:rPr/>
      </w:pPr>
      <w:bookmarkStart w:colFirst="0" w:colLast="0" w:name="_b0kmf1cxv1wv" w:id="44"/>
      <w:bookmarkEnd w:id="44"/>
      <w:r w:rsidDel="00000000" w:rsidR="00000000" w:rsidRPr="00000000">
        <w:rPr>
          <w:rtl w:val="0"/>
        </w:rPr>
        <w:t xml:space="preserve">АНАЛІЗ ПРЕДМЕТНОЇ ОБЛАСТІ ТА ПОСТАНОВКА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1"/>
        <w:keepLines w:val="1"/>
        <w:spacing w:before="40" w:line="360" w:lineRule="auto"/>
        <w:ind w:right="-277.7952755905511" w:firstLine="1133.858267716535"/>
        <w:jc w:val="left"/>
        <w:rPr/>
      </w:pPr>
      <w:bookmarkStart w:colFirst="0" w:colLast="0" w:name="_6nhk51jjvnk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13.8582677165351"/>
        <w:jc w:val="left"/>
        <w:rPr/>
      </w:pPr>
      <w:bookmarkStart w:colFirst="0" w:colLast="0" w:name="_pitcqdwjdih" w:id="46"/>
      <w:bookmarkEnd w:id="46"/>
      <w:r w:rsidDel="00000000" w:rsidR="00000000" w:rsidRPr="00000000">
        <w:rPr>
          <w:rtl w:val="0"/>
        </w:rPr>
        <w:t xml:space="preserve">Огляд існуючих рішень для обліку цифрових </w:t>
      </w:r>
      <w:r w:rsidDel="00000000" w:rsidR="00000000" w:rsidRPr="00000000">
        <w:rPr>
          <w:rtl w:val="0"/>
        </w:rPr>
        <w:t xml:space="preserve">підписок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2mterbvcqqw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Ринок застосунків для обліку підписок можна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розділити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два основні класи: ручні трекери та автоматичні системи з банківською інтеграцією.</w:t>
      </w:r>
    </w:p>
    <w:p w:rsidR="00000000" w:rsidDel="00000000" w:rsidP="00000000" w:rsidRDefault="00000000" w:rsidRPr="00000000" w14:paraId="00000077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1n8m2jhghsc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першого класу належать мобільні застосунки Bobby та Subby. Bobby (iOS) — мінімалістичний трекер підписок із рейтингом 4,7 зірки у App Store; підписки вносяться вручну, підтримується одноразова покупка для розблокування додаткових можливостей [3]. Subby (iOS та Android) — безкоштовний трекер із підтримкою необмеженої кількості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підписок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нагадуваннями перед списанням; безкоштовна версія показує рекламу, одноразова покупка в застосунку її прибирає [4]. Обидва застосунки підтримують довільні валюти, зокрема гривню, та не потребують підключення до банківського рахунку. Перевагою цього класу є конфіденційність даних та можливість використання в будь-якій країні. Суттєвим недоліком є відсутність автоматичного виявлення підписок: усі записи вносяться виключно вручну, що вимагає від користувача постійної дисципліни та призводить до пропуску підписок.</w:t>
      </w:r>
    </w:p>
    <w:p w:rsidR="00000000" w:rsidDel="00000000" w:rsidP="00000000" w:rsidRDefault="00000000" w:rsidRPr="00000000" w14:paraId="00000078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rxb3fd5v9p9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другого класу належать автоматичні трекери з банківською інтеграцією: Rocket Money, Monarch Money, PocketGuard та інші. Вони підключаються до банківського рахунку через агрегатор Plaid, автоматично аналізують транзакції та виявляють регулярні списання [5]. Ці системи забезпечують повноцінну автоматичну детекцію підписок і надають детальну аналітику витрат. Критичним обмеженням є те, що Plaid підтримує виключно банки США та Канади, тому жоден із зазначених застосунків не може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інтегруватись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українськими банками. Крім того, більшість цих рішень є платними або доступними лише для резидентів США.</w:t>
      </w:r>
    </w:p>
    <w:p w:rsidR="00000000" w:rsidDel="00000000" w:rsidP="00000000" w:rsidRDefault="00000000" w:rsidRPr="00000000" w14:paraId="00000079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3kwvfk3sbpw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на ринку відсутній безкоштовний спеціалізований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вебзастосунок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би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поєднував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автоматичну детекцію підписок безпосередньо з API Monobank, ручне ведення обліку, прогнозування витрат та систему сповіщень в єдиному інтерфейсі. Саме цю прогалину і закриває розроблювана система.</w:t>
      </w:r>
    </w:p>
    <w:p w:rsidR="00000000" w:rsidDel="00000000" w:rsidP="00000000" w:rsidRDefault="00000000" w:rsidRPr="00000000" w14:paraId="0000007A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mekk9y1i6u3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z3v5pkpwobei" w:id="52"/>
      <w:bookmarkEnd w:id="52"/>
      <w:r w:rsidDel="00000000" w:rsidR="00000000" w:rsidRPr="00000000">
        <w:rPr>
          <w:rtl w:val="0"/>
        </w:rPr>
        <w:t xml:space="preserve">API Monobank та формати банківських виписок</w:t>
      </w:r>
    </w:p>
    <w:p w:rsidR="00000000" w:rsidDel="00000000" w:rsidP="00000000" w:rsidRDefault="00000000" w:rsidRPr="00000000" w14:paraId="0000007C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bsqf4oh0n9c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Monobank надає відкритий REST API для доступу до інформації про рахунок та транзакції [6]. Для авторизації використовується персональний токен, який користувач генерує самостійно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вебсайті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api.monobank.ua. Токен надає доступ до маршрутів GET /personal/client-info (інформація про клієнта) та GET /personal/statement/{account}/{from}/{to} (виписка за рахунком).</w:t>
      </w:r>
    </w:p>
    <w:p w:rsidR="00000000" w:rsidDel="00000000" w:rsidP="00000000" w:rsidRDefault="00000000" w:rsidRPr="00000000" w14:paraId="0000007E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obfd71tpb8g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Запит до виписки повертає масив транзакцій за заданий часовий діапазон. Кожна транзакція містить такі поля, що є корисними для виявлення підписок: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bwlodvh12wt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унікальний ідентифікатор транзакції;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m04kkupkju3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 — час транзакції у форматі Unix timestamp;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pjeu9wlzjta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amount — сума у копійках (відʼємне значення для витрат);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cx7j4vg1bhb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mcc — код категорії торговця (Merchant Category Code);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h9xawy0snq8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 — опис платежу, зазвичай містить назву сервісу;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jvz55b9wxbe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counterName — назва отримувача платежу, для сервісів Google та Apple є більш точною за description.</w:t>
      </w:r>
    </w:p>
    <w:p w:rsidR="00000000" w:rsidDel="00000000" w:rsidP="00000000" w:rsidRDefault="00000000" w:rsidRPr="00000000" w14:paraId="00000085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n1f9k3i7ud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Monobank накладає два важливі обмеження: не більше одного запиту за 60 секунд для одного рахунку, а також максимальний діапазон дат 31 день на один запит.</w:t>
      </w:r>
    </w:p>
    <w:p w:rsidR="00000000" w:rsidDel="00000000" w:rsidP="00000000" w:rsidRDefault="00000000" w:rsidRPr="00000000" w14:paraId="00000086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o8qqmr66z5q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Окрім API, система підтримує імпорт банківських виписок у форматах CSV, XLS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XLSX. Реалізовано адаптери для двох форматів: Monobank CSV/XLS (стовпці: «Дата і час операції», «Деталі операції», «МСС», «Сума в валюті картки (UAH)») та ПриватБанк XLSX (стовпці: «Дата», «Категорія», «Картка», «Опис операції», «Сума в валюті картки», «Валюта картки»). Формат файлу визначається автоматично на основі назв стовпців після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парсингу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ssbk4bi686i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Варто зазначити, що автоматична детекція підписок через API підтримується виключно для Monobank. ПриватБанк не надає відкритого токен-базованого API для фізичних осіб, аналогічного Monobank API, тому для нього реалізовано виключно імпорт через файл виписки [7].</w:t>
      </w:r>
    </w:p>
    <w:p w:rsidR="00000000" w:rsidDel="00000000" w:rsidP="00000000" w:rsidRDefault="00000000" w:rsidRPr="00000000" w14:paraId="00000088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brckplja0xb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jy6r3idrha9z" w:id="65"/>
      <w:bookmarkEnd w:id="65"/>
      <w:r w:rsidDel="00000000" w:rsidR="00000000" w:rsidRPr="00000000">
        <w:rPr>
          <w:rtl w:val="0"/>
        </w:rPr>
        <w:t xml:space="preserve">Вимоги до системи</w:t>
      </w:r>
    </w:p>
    <w:p w:rsidR="00000000" w:rsidDel="00000000" w:rsidP="00000000" w:rsidRDefault="00000000" w:rsidRPr="00000000" w14:paraId="0000008A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a58kr5nwl84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підставі аналізу предметної галузі та вивчення аналогів сформульовано вимоги до системи.</w:t>
      </w:r>
    </w:p>
    <w:p w:rsidR="00000000" w:rsidDel="00000000" w:rsidP="00000000" w:rsidRDefault="00000000" w:rsidRPr="00000000" w14:paraId="0000008C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8upzh78chnw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Функціональні вимоги: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8677h18nndq" w:id="68"/>
      <w:bookmarkEnd w:id="6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реєстрація та автентифікація користувача за електронною поштою та паролем;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qr7d5h4vf26" w:id="69"/>
      <w:bookmarkEnd w:id="6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ручне додавання, редагування, видалення та призупинення підписок;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f8intjzay3j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інтеграція з Monobank API: збереження зашифрованого токена, синхронізація транзакцій за 90 днів, автоматична детекція підписок;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01h829o2fly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імпорт банківських виписок у форматах CSV, XLS та XLSX (Monobank та ПриватБанк) з автоматичною детекцією підписок;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1ro8hzhr6vo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прогнозування витрат на наступні 3, 6 або 12 місяців у розрізі місяців та валют;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79sgo4eew1j" w:id="73"/>
      <w:bookmarkEnd w:id="7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надсилання Telegram-сповіщень про майбутні списання за налаштовану кількість днів наперед;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4bfbpp7qt0r" w:id="74"/>
      <w:bookmarkEnd w:id="7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Telegram-бот із командами /subscriptions та /upcoming;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hyfd6pazmwo" w:id="75"/>
      <w:bookmarkEnd w:id="7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перегляд підписок із фільтрацією за статусом (активна/призупинена) та категорією.</w:t>
      </w:r>
    </w:p>
    <w:p w:rsidR="00000000" w:rsidDel="00000000" w:rsidP="00000000" w:rsidRDefault="00000000" w:rsidRPr="00000000" w14:paraId="00000095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e17hf3h3lc2" w:id="76"/>
      <w:bookmarkEnd w:id="7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Нефункціональні вимоги: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wnqqw86foub" w:id="77"/>
      <w:bookmarkEnd w:id="7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зберігання токена Monobank у зашифрованому вигляді (AES-256-CBC);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pr15vip44p2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хешування паролів bcrypt із salt-фактором 12;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9nj7ua79zu6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JWT-автентифікація з підтримкою відкликання токенів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qj25wcp55mh" w:id="80"/>
      <w:bookmarkEnd w:id="8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обмеження частоти запитів на маршрути автентифікації (10 спроб за 15 хвилин з однієї IP-адреси) та синхронізації (3 запити за 10 хвилин);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bwa0fyjmhfb" w:id="81"/>
      <w:bookmarkEnd w:id="8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валідація вхідних даних на рівні проміжних обробників (middleware) перед передачею у контролер;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oe1jg75zm5g" w:id="82"/>
      <w:bookmarkEnd w:id="8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централізована обробка помилок із розпізнаванням помилок валідації Mongoose, конфліктів унікального ключа, помилок JWT та відповідей 429 від зовнішніх API.</w:t>
      </w:r>
    </w:p>
    <w:p w:rsidR="00000000" w:rsidDel="00000000" w:rsidP="00000000" w:rsidRDefault="00000000" w:rsidRPr="00000000" w14:paraId="0000009C">
      <w:pPr>
        <w:spacing w:after="160" w:line="360" w:lineRule="auto"/>
        <w:ind w:left="0" w:right="-27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vkkn6qsznx8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b1hukdirzln4" w:id="84"/>
      <w:bookmarkEnd w:id="84"/>
      <w:r w:rsidDel="00000000" w:rsidR="00000000" w:rsidRPr="00000000">
        <w:rPr>
          <w:rtl w:val="0"/>
        </w:rPr>
        <w:t xml:space="preserve">Вибір технологічного стеку та обґрунтування </w:t>
      </w:r>
    </w:p>
    <w:p w:rsidR="00000000" w:rsidDel="00000000" w:rsidP="00000000" w:rsidRDefault="00000000" w:rsidRPr="00000000" w14:paraId="0000009E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hdwmagedrxo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виборі технологічного стеку враховувались такі критерії: єдина мова програмування для сервера та клієнта, зрілість екосистеми, наявність готових бібліотек для роботи з Monobank API та Telegram Bot API, а також простота розгортання.</w:t>
      </w:r>
    </w:p>
    <w:p w:rsidR="00000000" w:rsidDel="00000000" w:rsidP="00000000" w:rsidRDefault="00000000" w:rsidRPr="00000000" w14:paraId="000000A0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1mb9ai3l6wn" w:id="86"/>
      <w:bookmarkEnd w:id="8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забезпечує єдину мову (JavaScript) для серверної та клієнтської частин системи. Асинхронна модель виконання на основі циклу подій є природною для застосунків, що виконують численні мережеві запити — до Monobank API, MongoDB та Telegram API [8].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k5yxcggdjnd" w:id="87"/>
      <w:bookmarkEnd w:id="8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Express — мінімалістичний фреймворк для Node.js, стандарт де-факто для побудови REST API [9]. Він не навʼязує структури застосунку, що дозволяє організувати код у тришарову архітектуру. Система проміжних обробників Express дозволяє легко підключати Helmet, Morgan та власні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обробники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запитів.</w:t>
      </w:r>
    </w:p>
    <w:p w:rsidR="00000000" w:rsidDel="00000000" w:rsidP="00000000" w:rsidRDefault="00000000" w:rsidRPr="00000000" w14:paraId="000000A2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ehcgstbsrvc" w:id="88"/>
      <w:bookmarkEnd w:id="8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 — документоорієнтована СКБД, що зберігає дані у форматі BSON. Для підписок вона є природним вибором, оскільки модель даних підписки має опціональні поля (наприклад,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trialEndDate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reminderDays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customCycleDays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які не є обовʼязковими для всіх записів. Mongoose надає схеми, валідацію та зручний інтерфейс поверх драйвера MongoDB [10].</w:t>
      </w:r>
    </w:p>
    <w:p w:rsidR="00000000" w:rsidDel="00000000" w:rsidP="00000000" w:rsidRDefault="00000000" w:rsidRPr="00000000" w14:paraId="000000A3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rcaidym1oae" w:id="89"/>
      <w:bookmarkEnd w:id="8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Telegraf — типізований фреймворк для Telegram Bot API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 [11]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Він надає зручний інтерфейс для обробки команд та підтримку режиму тривалого опитування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 polling) — техніки взаємодії з сервером Telegram, за якої бот утримує HTTP-зʼєднання відкритим до надходження нового повідомлення або до закінчення часу очікування, після чого відкриває нове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Цей підхід не потребує публічної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-адреси і є зручним для розроблення.</w:t>
      </w:r>
    </w:p>
    <w:p w:rsidR="00000000" w:rsidDel="00000000" w:rsidP="00000000" w:rsidRDefault="00000000" w:rsidRPr="00000000" w14:paraId="000000A4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akdxprk0yoa" w:id="90"/>
      <w:bookmarkEnd w:id="9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Клієнтська частина реалізована на основі HTML5, CSS3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JavaScript без використання зовнішніх фреймворків. Такий підхід зменшує кількість залежностей та спрощує розгортання: клієнтська частина не потребує окремого кроку збірки 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роздається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безпосередньо Express-сервером через express.static().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1"/>
        <w:keepLines w:val="1"/>
        <w:numPr>
          <w:ilvl w:val="0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7ywukqn85j6g" w:id="91"/>
      <w:bookmarkEnd w:id="91"/>
      <w:r w:rsidDel="00000000" w:rsidR="00000000" w:rsidRPr="00000000">
        <w:rPr>
          <w:rtl w:val="0"/>
        </w:rPr>
        <w:t xml:space="preserve">ПРОЄКТУВАННЯ СИСТЕМИ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1"/>
        <w:keepLines w:val="1"/>
        <w:spacing w:before="40" w:line="360" w:lineRule="auto"/>
        <w:ind w:right="-277.7952755905511" w:firstLine="1133.858267716535"/>
        <w:jc w:val="both"/>
        <w:rPr/>
      </w:pPr>
      <w:bookmarkStart w:colFirst="0" w:colLast="0" w:name="_cvm6o2s8si3t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bnx9ksxdg47g" w:id="93"/>
      <w:bookmarkEnd w:id="93"/>
      <w:r w:rsidDel="00000000" w:rsidR="00000000" w:rsidRPr="00000000">
        <w:rPr>
          <w:rtl w:val="0"/>
        </w:rPr>
        <w:t xml:space="preserve">Архітектура застосунку</w:t>
      </w:r>
    </w:p>
    <w:p w:rsidR="00000000" w:rsidDel="00000000" w:rsidP="00000000" w:rsidRDefault="00000000" w:rsidRPr="00000000" w14:paraId="000000A8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cn5iwbz90ja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побудована за тришаровою архітектурою. Перший шар — роути — відповідає за визначення HTTP-маршрутів та привʼязку до проміжних обробників. Другий шар — контролери та сервіси — реалізує бізнес-логіку: контролер отримує оброблений запит від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роуту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делегує логіку відповідному сервісу. Третій шар — моделі Mongoose — забезпечує роботу з базою даних. Така організація знижує звʼязність компонентів: контролери не знають деталей роботи з БД, сервіси не знають деталей HTTP-протоколу.</w:t>
      </w:r>
    </w:p>
    <w:p w:rsidR="00000000" w:rsidDel="00000000" w:rsidP="00000000" w:rsidRDefault="00000000" w:rsidRPr="00000000" w14:paraId="000000AA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b1gpzz3yx8v" w:id="95"/>
      <w:bookmarkEnd w:id="9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 частина реалізована як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-процес, що одночасно виконує: обробку HTTP-запитів через Express, роздачу статичних файлів клієнтської частини, підключення до MongoDB через Mongoose, запуск Telegram-бота в режимі тривалого опитування через Telegraf, та запуск планувальника щоденних сповіщень через node-cron.</w:t>
      </w:r>
    </w:p>
    <w:p w:rsidR="00000000" w:rsidDel="00000000" w:rsidP="00000000" w:rsidRDefault="00000000" w:rsidRPr="00000000" w14:paraId="000000AB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3ziv0fn50t5" w:id="96"/>
      <w:bookmarkEnd w:id="9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Файли застосунку організовано за функціональною ознакою: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z20gdr8vkqv" w:id="97"/>
      <w:bookmarkEnd w:id="9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src/routes/ — визначення HTTP-маршрутів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subscriptions.js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monobank.js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forecast.js)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wnus0tfbkk9" w:id="98"/>
      <w:bookmarkEnd w:id="9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src/controllers/ — обробники запитів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authController.js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subscriptionController.js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monobankController.js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importController.js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forecastController.js)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30okc7tle9j" w:id="99"/>
      <w:bookmarkEnd w:id="9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src/services/ — бізнес-логіка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monobankService.js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subscriptionDetector.js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forecastService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notificationServ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cryptoService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5l1vganjs0n" w:id="100"/>
      <w:bookmarkEnd w:id="10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src/models/ — схеми Mongoose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Transaction.js);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lxqcs2a9crd" w:id="101"/>
      <w:bookmarkEnd w:id="10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src/middleware/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rateLimit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errorHandler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w8l15icr51c" w:id="102"/>
      <w:bookmarkEnd w:id="10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src/bot/ — Telegram-бот та його команди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(commands/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subscriptions.js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upcoming.js)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zqxle60d7w" w:id="103"/>
      <w:bookmarkEnd w:id="10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src/utils/ — допоміжні функції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csvParser.js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dateUtils.js)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ot8uhj6eiiu" w:id="104"/>
      <w:bookmarkEnd w:id="10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public/ — статичний вебклієнт (index.html,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style.css).</w:t>
      </w:r>
    </w:p>
    <w:p w:rsidR="00000000" w:rsidDel="00000000" w:rsidP="00000000" w:rsidRDefault="00000000" w:rsidRPr="00000000" w14:paraId="000000B4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lctea97hb1" w:id="105"/>
      <w:bookmarkEnd w:id="10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Точка входу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перевіряє наявність обовʼязкових змінних середовища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JWT_SECRET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CRYPTO_SECRET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MONGODB_URI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до ініціалізації будь-яких підключень. За їх відсутності процес завершується з описовим повідомленням про помилку.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запобігає запуску системи з неповною конфігурацією.</w:t>
      </w:r>
    </w:p>
    <w:p w:rsidR="00000000" w:rsidDel="00000000" w:rsidP="00000000" w:rsidRDefault="00000000" w:rsidRPr="00000000" w14:paraId="000000B5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sugvvo4iesk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3190svyoemg9" w:id="107"/>
      <w:bookmarkEnd w:id="107"/>
      <w:r w:rsidDel="00000000" w:rsidR="00000000" w:rsidRPr="00000000">
        <w:rPr>
          <w:rtl w:val="0"/>
        </w:rPr>
        <w:t xml:space="preserve">Структура бази даних</w:t>
      </w:r>
    </w:p>
    <w:p w:rsidR="00000000" w:rsidDel="00000000" w:rsidP="00000000" w:rsidRDefault="00000000" w:rsidRPr="00000000" w14:paraId="000000B7">
      <w:pPr>
        <w:keepNext w:val="1"/>
        <w:keepLines w:val="1"/>
        <w:spacing w:before="40" w:line="360" w:lineRule="auto"/>
        <w:ind w:left="0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pm2bnwc3xbp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1xzk4bdqwcd" w:id="109"/>
      <w:bookmarkEnd w:id="10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даних містить три колекції (рисунок 2.1): User, Subscription та Transaction.</w:t>
      </w:r>
    </w:p>
    <w:p w:rsidR="00000000" w:rsidDel="00000000" w:rsidP="00000000" w:rsidRDefault="00000000" w:rsidRPr="00000000" w14:paraId="000000B9">
      <w:pPr>
        <w:spacing w:after="160" w:line="360" w:lineRule="auto"/>
        <w:ind w:left="0" w:right="-27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lpr997txvgt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spacing w:before="40" w:line="360" w:lineRule="auto"/>
        <w:ind w:left="0" w:right="-27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qlrbtot3oiu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935672" cy="358003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460" l="844" r="1028" t="2928"/>
                    <a:stretch>
                      <a:fillRect/>
                    </a:stretch>
                  </pic:blipFill>
                  <pic:spPr>
                    <a:xfrm>
                      <a:off x="0" y="0"/>
                      <a:ext cx="4935672" cy="3580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v1nvserpobm" w:id="112"/>
      <w:bookmarkEnd w:id="1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2.1 — Структура бази даних системи обліку підписок </w:t>
      </w:r>
    </w:p>
    <w:p w:rsidR="00000000" w:rsidDel="00000000" w:rsidP="00000000" w:rsidRDefault="00000000" w:rsidRPr="00000000" w14:paraId="000000BC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cmkl99lklud" w:id="113"/>
      <w:bookmarkEnd w:id="1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Колекція User зберігає облікові дані та налаштування користувача. Поле passwordHash містить bcrypt-хеш пароля (salt-фактор 12). Поле tokenVersion використовується для примусового відкликання всіх JWT-токенів користувача: при кожному збільшенні цього поля всі раніше видані токени стають недійсними. Поля monobankToken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зашифрований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AES-256-CBC токен Monobank)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telegramChatId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telegramLinked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забезпечують інтеграцію із зовнішніми сервісами. Поле defaultReminderDays визначає стандартний час нагадування (за замовчуванням 3 дні).</w:t>
      </w:r>
    </w:p>
    <w:p w:rsidR="00000000" w:rsidDel="00000000" w:rsidP="00000000" w:rsidRDefault="00000000" w:rsidRPr="00000000" w14:paraId="000000BD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f1ukjdv4dro" w:id="114"/>
      <w:bookmarkEnd w:id="1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Колекція Subscription зберігає інформацію про підписку. Поле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billingCycle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приймає значення weekly, monthly, yearly або custom (для нестандартних циклів тривалість у днях зберігається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customCycleDays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Поле source фіксує спосіб додавання: manual — вручну, monobank — через API, csv — через імпорт файлу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(CSV, XLS, XLSX)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Поле nextBillingDate є основою для прогнозування і розрахунку дати сповіщення.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reminderDays, якщо задане, перевизначає defaultReminderDays користувача для конкретної підписки.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Поле category може приймати значення entertainment, work, cloud, music, gaming або other.</w:t>
      </w:r>
    </w:p>
    <w:p w:rsidR="00000000" w:rsidDel="00000000" w:rsidP="00000000" w:rsidRDefault="00000000" w:rsidRPr="00000000" w14:paraId="000000BE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7mgtvageaqs" w:id="115"/>
      <w:bookmarkEnd w:id="1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Колекція Transaction зберігає транзакції, отримані від API, або завантажені через CSV/XLS/XLSX. Поле externalId містить унікальний ідентифікатор транзакції з джерела. Для CSV-файлів він генерується як хеш MD5 від конкатенації дати, суми та опису транзакції — це гарантує унікальність і запобігає дублюванню при повторному завантаженні одного файлу. MD5 використовується виключно для генерації ідентифікатора дедуплікації, а не з криптологічною метою. Значення суми зберігається в копійках відповідно до формату Monobank API. Для поля externalId у Mongoose задано sparse-індекс: він гарантує унікальність непустих значень, але допускає зберігання null.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дозволяє використовувати одну колекцію для транзакцій з різних джерел без конфліктів.</w:t>
      </w:r>
    </w:p>
    <w:p w:rsidR="00000000" w:rsidDel="00000000" w:rsidP="00000000" w:rsidRDefault="00000000" w:rsidRPr="00000000" w14:paraId="000000BF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awfmqqfbj1hr" w:id="116"/>
      <w:bookmarkEnd w:id="116"/>
      <w:r w:rsidDel="00000000" w:rsidR="00000000" w:rsidRPr="00000000">
        <w:rPr>
          <w:rtl w:val="0"/>
        </w:rPr>
        <w:t xml:space="preserve">Проєктування REST API</w:t>
      </w:r>
    </w:p>
    <w:p w:rsidR="00000000" w:rsidDel="00000000" w:rsidP="00000000" w:rsidRDefault="00000000" w:rsidRPr="00000000" w14:paraId="000000C0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e8f8jxv1lt2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ipg69mv8las" w:id="118"/>
      <w:bookmarkEnd w:id="1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побудовано за ресурсним принципом REST.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маршрути,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крім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POST /api/auth/register, POST /api/auth/login та GET /api/health, вимагають заголовка Authorization: Bearer &lt;token&gt;. Перелік реалізованих маршрутів представлено в таблиці 2.1.</w:t>
      </w:r>
    </w:p>
    <w:p w:rsidR="00000000" w:rsidDel="00000000" w:rsidP="00000000" w:rsidRDefault="00000000" w:rsidRPr="00000000" w14:paraId="000000C2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pq9gp1firbx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5xgomu2p5z" w:id="120"/>
      <w:bookmarkEnd w:id="1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2.1 — Перелік маршрутів REST API</w:t>
      </w: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3330"/>
        <w:gridCol w:w="3525"/>
        <w:gridCol w:w="1485"/>
        <w:tblGridChange w:id="0">
          <w:tblGrid>
            <w:gridCol w:w="1290"/>
            <w:gridCol w:w="3330"/>
            <w:gridCol w:w="3525"/>
            <w:gridCol w:w="1485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Призначення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Захист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/api/auth/register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Реєстрація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Публічний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/api/auth/login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Вхід в систему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Публічний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Дані поточного користувача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/api/auth/link-token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Генерація токена для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Telegram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/api/auth/revoke-tokens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Відкликання всіх 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/api/subscriptions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підписок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/api/subscriptions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Створення підписки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/api/subscriptions/:id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Оновлення підписки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/api/subscriptions/:id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Видалення підписки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/api/subscriptions/:id/toggle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Зміна статусу активності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/api/monobank/token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Збереження токена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77.795275590551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Monobank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</w:tbl>
    <w:p w:rsidR="00000000" w:rsidDel="00000000" w:rsidP="00000000" w:rsidRDefault="00000000" w:rsidRPr="00000000" w14:paraId="000000F6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u9vw6dxd81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5xgomu2p5z" w:id="120"/>
      <w:bookmarkEnd w:id="1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Продовження таблиці 2.1</w:t>
      </w:r>
    </w:p>
    <w:tbl>
      <w:tblPr>
        <w:tblStyle w:val="Table4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3330"/>
        <w:gridCol w:w="3525"/>
        <w:gridCol w:w="1485"/>
        <w:tblGridChange w:id="0">
          <w:tblGrid>
            <w:gridCol w:w="1290"/>
            <w:gridCol w:w="3330"/>
            <w:gridCol w:w="3525"/>
            <w:gridCol w:w="1485"/>
          </w:tblGrid>
        </w:tblGridChange>
      </w:tblGrid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Призначення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Захист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/api/monobank/token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Видалення токена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Monobank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/api/monobank/sync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Синхронізація транзакцій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 та 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Rate 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/api/monobank/status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 підключення 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Monobank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Імпорт CSV/XLS/XLSX виписки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/api/forecast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Прогноз витрат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/api/health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Перевірка стану сервера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360" w:lineRule="auto"/>
              <w:ind w:right="-277.795275590551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Публічний</w:t>
            </w:r>
          </w:p>
        </w:tc>
      </w:tr>
    </w:tbl>
    <w:p w:rsidR="00000000" w:rsidDel="00000000" w:rsidP="00000000" w:rsidRDefault="00000000" w:rsidRPr="00000000" w14:paraId="00000117">
      <w:pPr>
        <w:spacing w:after="160" w:line="360" w:lineRule="auto"/>
        <w:ind w:right="-277.7952755905511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tmlh9stk7n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360" w:lineRule="auto"/>
        <w:ind w:left="0" w:right="-277.7952755905511" w:firstLine="720.0000000000001"/>
        <w:jc w:val="both"/>
        <w:rPr/>
      </w:pPr>
      <w:bookmarkStart w:colFirst="0" w:colLast="0" w:name="_ak89r4oksfm1" w:id="123"/>
      <w:bookmarkEnd w:id="1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Типовий ланцюжок проміжних обробників для захищеного маршруту: auth (перевірка JWT, завантаження User з БД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виключенням passwordHash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validate (перевірка тіла запиту) — controller — errorHandler. Централізований обробник помилок розпізнає: помилки валідації Mongoose (HTTP 400), конфлікти унікального ключа MongoDB (код 11000, HTTP 409), помилки JWT (HTTP 401) та відповіді 429 від зовнішніх API.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e232yv7pdcpp" w:id="124"/>
      <w:bookmarkEnd w:id="124"/>
      <w:r w:rsidDel="00000000" w:rsidR="00000000" w:rsidRPr="00000000">
        <w:rPr>
          <w:rtl w:val="0"/>
        </w:rPr>
        <w:t xml:space="preserve">Алгоритм автоматичної детекції підписок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360" w:lineRule="auto"/>
        <w:ind w:left="0" w:right="-27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p2y7gr8k3i7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детекції підписок із транзакцій складається з трьох послідовних етапів (рисунок 2.2).</w:t>
      </w:r>
    </w:p>
    <w:p w:rsidR="00000000" w:rsidDel="00000000" w:rsidP="00000000" w:rsidRDefault="00000000" w:rsidRPr="00000000" w14:paraId="0000011C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puq2s2flwqw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line="360" w:lineRule="auto"/>
        <w:ind w:left="0" w:right="-277.795275590551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l6n3r3fkvru" w:id="127"/>
      <w:bookmarkEnd w:id="1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1237" cy="67644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237" cy="676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vrbech3gdx9" w:id="128"/>
      <w:bookmarkEnd w:id="1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2.2 — Схема алгоритму автоматичної детекції підписок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ta8nvwp71yp" w:id="129"/>
      <w:bookmarkEnd w:id="1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Етап 1. Фільтрація та групування. З набору транзакцій відфільтровуються лише витрати (відʼємна сума). Для кожної транзакції виконується класифікація за трьома критеріями: MCC-код транзакції належить до списку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підписних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кодів (5815, 5817, 7372, 4816, 4899, 7995, 5968); поле counterName або description містить назву відомого сервісу (Netflix, Spotify, YouTube, Apple, Google та ін.); поле містить загальну ознаку підписки (subscription, premium, monthly, підписка, преміум тощо). Транзакції, що пройшли фільтр, групуються за ключем: для відомих сервісів — за назвою, для невідомих — за комбінацією МСС-коду, заокругленої суми та назви. Платіжні посередники та магазини з разовими покупками (Steam, Epic Games Store тощо)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виключаються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список NON_SUBSCRIPTION_NAMES незалежно від MCC-коду. Також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виключаються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разові пробні або верифікаційні списання, які були повернуті протягом 48 годин (наприклад, тестові списання Google для перевірки картки).</w:t>
      </w:r>
    </w:p>
    <w:p w:rsidR="00000000" w:rsidDel="00000000" w:rsidP="00000000" w:rsidRDefault="00000000" w:rsidRPr="00000000" w14:paraId="00000120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v2xjcsz2kxu" w:id="130"/>
      <w:bookmarkEnd w:id="1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Етап 2. Аналіз інтервалів. Для кожної групи з двома і більше транзакціями обчислюється середнє арифметичне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міжчасових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інтервалів між послідовними транзакціями. На основі цього значення визначається цикл білінгу: менше 9 днів — weekly, від 9 до 100 днів — monthly, від 100 до 400 днів — yearly, понад 400 днів — custom зі збереженням точної тривалості. Для груп з однією транзакцією від відомого сервісу за замовчуванням приймається місячний цикл.</w:t>
      </w:r>
    </w:p>
    <w:p w:rsidR="00000000" w:rsidDel="00000000" w:rsidP="00000000" w:rsidRDefault="00000000" w:rsidRPr="00000000" w14:paraId="00000121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88oi4x5w739" w:id="131"/>
      <w:bookmarkEnd w:id="1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Етап 3. Збереження результатів. Для кожної групи система перевіряє, чи існує вже підписка з такою ж назвою та близькою сумою (у межах плюс-мінус 10%). Якщо підписки немає — вона створюється з джерелом monobank або csv залежно від походження транзакцій. Якщо існує — оновлюється лише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nextBillingDate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Дата наступного списання обчислюється функцією calcNextBillingDate на основі останньої відомої дати та визначеного циклу. Для місячного та річного циклів дата додатково привʼязується до дня місяця з найстарішої транзакції групи, що запобігає поступовому зміщенню очікуваної дати списання при незначних затримках платежу.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1"/>
        <w:keepLines w:val="1"/>
        <w:numPr>
          <w:ilvl w:val="0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vdo3mvlysidl" w:id="132"/>
      <w:bookmarkEnd w:id="132"/>
      <w:r w:rsidDel="00000000" w:rsidR="00000000" w:rsidRPr="00000000">
        <w:rPr>
          <w:rtl w:val="0"/>
        </w:rPr>
        <w:t xml:space="preserve">РЕАЛІЗАЦІЯ ТА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1"/>
        <w:keepLines w:val="1"/>
        <w:spacing w:before="40" w:line="360" w:lineRule="auto"/>
        <w:ind w:right="-277.7952755905511" w:firstLine="1133.858267716535"/>
        <w:jc w:val="both"/>
        <w:rPr/>
      </w:pPr>
      <w:bookmarkStart w:colFirst="0" w:colLast="0" w:name="_betajix2wxc6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u3lxv4i2hu87" w:id="134"/>
      <w:bookmarkEnd w:id="134"/>
      <w:r w:rsidDel="00000000" w:rsidR="00000000" w:rsidRPr="00000000">
        <w:rPr>
          <w:rtl w:val="0"/>
        </w:rPr>
        <w:t xml:space="preserve">Реалізація серверної частини</w:t>
      </w:r>
    </w:p>
    <w:p w:rsidR="00000000" w:rsidDel="00000000" w:rsidP="00000000" w:rsidRDefault="00000000" w:rsidRPr="00000000" w14:paraId="00000125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ugonfepvx26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 частина реалізована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18 з фреймворком Express 4. Ініціалізація застосунку відбувається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index.js: перевіряється наявність обовʼязкових змінних середовища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JWT_SECRET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CRYPTO_SECRET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MONGODB_URI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після чого послідовно виконується підключення до MongoDB, запуск HTTP-сервера, запуск Telegram-бота та планувальника сповіщень. Двічі при запуску викликається advancePastDates(): всередині startScheduler() та явно в index.js після її виклику — це гарантує оновлення застарілих дат nextBillingDate, не чекаючи першого спрацювання cron-задачі.</w:t>
      </w:r>
    </w:p>
    <w:p w:rsidR="00000000" w:rsidDel="00000000" w:rsidP="00000000" w:rsidRDefault="00000000" w:rsidRPr="00000000" w14:paraId="00000127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t8pw74bfc06" w:id="136"/>
      <w:bookmarkEnd w:id="13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Проміжний обробник helmet() встановлює захисні заголовки HTTP (X-Frame-Options, Content-Security-Policy та ін.) [12]. cors() налаштовується через змінну середовища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CLIENT_URL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morgan() веде лог HTTP-запитів у режимі dev. Статичні файли клієнтської частини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роздаються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express.static() з директорії public/.</w:t>
      </w:r>
    </w:p>
    <w:p w:rsidR="00000000" w:rsidDel="00000000" w:rsidP="00000000" w:rsidRDefault="00000000" w:rsidRPr="00000000" w14:paraId="00000128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ji4g0klw1x8" w:id="137"/>
      <w:bookmarkEnd w:id="13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Автентифікація реалізована через JWT-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токени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терміном дії 30 днів [13]. Токен містить поля id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користувача. При кожному автентифікованому запиті проміжний обробник auth.js завантажує з БД актуальний обʼєкт User (виключаючи passwordHash) і порівнює tokenVersion 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токені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поточним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значенням у БД. Невідповідність означає, що токен відкликано через POST /api/auth/revoke-tokens — запит відхиляється зі статусом HTTP 401.</w:t>
      </w:r>
    </w:p>
    <w:p w:rsidR="00000000" w:rsidDel="00000000" w:rsidP="00000000" w:rsidRDefault="00000000" w:rsidRPr="00000000" w14:paraId="00000129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7j2o3662pil" w:id="138"/>
      <w:bookmarkEnd w:id="13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Обмеження частоти запитів (rate limiting) реалізоване в памʼяті процесу: для кожної IP-адреси зберігається масив часових міток запитів. Прострочені записи видаляються кожні 10 хвилин для запобігання витокам памʼяті. На маршрути реєстрації та входу встановлено ліміт 10 спроб за 15 хвилин; на маршрут синхронізації Monobank — 3 запити за 10 хвилин.</w:t>
      </w:r>
    </w:p>
    <w:p w:rsidR="00000000" w:rsidDel="00000000" w:rsidP="00000000" w:rsidRDefault="00000000" w:rsidRPr="00000000" w14:paraId="0000012A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qmto8o4uen3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ua9nmqbmkme1" w:id="140"/>
      <w:bookmarkEnd w:id="140"/>
      <w:r w:rsidDel="00000000" w:rsidR="00000000" w:rsidRPr="00000000">
        <w:rPr>
          <w:rtl w:val="0"/>
        </w:rPr>
        <w:t xml:space="preserve">Інтеграція з Monobank API та імпорт CSV/XLS/XLSX</w:t>
      </w:r>
    </w:p>
    <w:p w:rsidR="00000000" w:rsidDel="00000000" w:rsidP="00000000" w:rsidRDefault="00000000" w:rsidRPr="00000000" w14:paraId="0000012C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niyhug60eot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збереженні токена Monobank виконується його верифікація через GET /personal/client-info. У разі успіху токен шифрується алгоритмом AES-256-CBC з випадковим 16-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байтним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вектором ініціалізації (IV) перед кожним шифруванням. Зашифрований рядок зберігається у форматі hex(IV):hex(ciphertext). При синхронізації токен розшифровується безпосередньо перед запитом до API.</w:t>
      </w:r>
    </w:p>
    <w:p w:rsidR="00000000" w:rsidDel="00000000" w:rsidP="00000000" w:rsidRDefault="00000000" w:rsidRPr="00000000" w14:paraId="0000012E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i7ahcgqoqj5" w:id="142"/>
      <w:bookmarkEnd w:id="1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Синхронізація транзакцій охоплює 90 днів. Оскільки Monobank дозволяє максимум 31 день на запит та 1 запит за 60 секунд, функція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fetchTransactions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 розбиває діапазон на частини по 31 день і надсилає запити послідовно з паузою 61 секунда між ними. Транзакції зберігаються операцією вставки з оновленням (upsert) за полем externalId, що гарантує ідемпотентність: повторна синхронізація не дублює дані.</w:t>
      </w:r>
    </w:p>
    <w:p w:rsidR="00000000" w:rsidDel="00000000" w:rsidP="00000000" w:rsidRDefault="00000000" w:rsidRPr="00000000" w14:paraId="0000012F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e0l1mrrgz80" w:id="143"/>
      <w:bookmarkEnd w:id="14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імпорту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csvParser.js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підтримує три формати файлів. Для CSV використовується бібліотека csv-parse [14]. Для XLS та XLSX — бібліотека SheetJS (xlsx) [15]. Особливістю файлів Monobank XLS є наявність блоку метаданих клієнта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(імʼя, ІПН, номер рахунку)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перед рядком заголовків таблиці: алгоритм автоматично знаходить рядок заголовків за наявністю не менше пʼяти непустих стовпців. Виявлення адаптера (Monobank або ПриватБанк) відбувається автоматично за назвами стовпців після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парсингу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Підтримуються як україномовні, так і англомовні версії виписок Monobank. Кодування символів нормалізується до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NFC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коректного порівняння рядків, оскільки XLS-файли Monobank зберігають кирилицю у форматі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NFD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cnrh2smyg4c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ypt83vpwa254" w:id="145"/>
      <w:bookmarkEnd w:id="145"/>
      <w:r w:rsidDel="00000000" w:rsidR="00000000" w:rsidRPr="00000000">
        <w:rPr>
          <w:rtl w:val="0"/>
        </w:rPr>
        <w:t xml:space="preserve">Система сповіщень через Telegram-бота</w:t>
      </w:r>
    </w:p>
    <w:p w:rsidR="00000000" w:rsidDel="00000000" w:rsidP="00000000" w:rsidRDefault="00000000" w:rsidRPr="00000000" w14:paraId="00000132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py4a0hk5yvf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Telegram-бот реалізований за допомогою фреймворку Telegraf 4 в режимі тривалого опитування (long polling). Бот підтримує три команди: /start (привʼязка облікового запису), /subscriptions (список активних підписок) та /upcoming (майбутні списання протягом наступних 7 днів).</w:t>
      </w:r>
    </w:p>
    <w:p w:rsidR="00000000" w:rsidDel="00000000" w:rsidP="00000000" w:rsidRDefault="00000000" w:rsidRPr="00000000" w14:paraId="00000134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1886jfrma12" w:id="147"/>
      <w:bookmarkEnd w:id="14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Привʼязка облікового запису реалізована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одноразовий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токен: користувач генерує 32-символьний hex-токен 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вебзастосунку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він зберігається в БД з терміном дії 15 хвилин. При відправці команди /start &lt;token&gt; бот знаходить відповідний обліковий запис, очищує chatId у будь-якого іншого облікового запису, де він вже використовувався (запобігання «забруднення» БД), та привʼязує поточний chatId.</w:t>
      </w:r>
    </w:p>
    <w:p w:rsidR="00000000" w:rsidDel="00000000" w:rsidP="00000000" w:rsidRDefault="00000000" w:rsidRPr="00000000" w14:paraId="00000135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i7mr7m5pgju" w:id="148"/>
      <w:bookmarkEnd w:id="14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Щоденні сповіщення реалізовані через node-cron [16]: планувальник запускається щодня о 09:00 (час налаштовується через змінні середовища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NOTIFICATION_HOUR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NOTIFICATION_MINUTE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Для кожної активної підписки обчислюється дата сповіщення як nextBillingDate мінус reminderDays (або defaultReminderDays користувача). Якщо поточна дата збігається з датою сповіщення, бот надсилає повідомлення у форматі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MarkdownV2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назвою підписки, датою та сумою. Щоденно також виконується advancePastDates() — функція, що автоматично просуває nextBillingDate вперед для підписок із застарілими датами. Усі рядки, що вставляються у повідомлення, проходять через функцію екранування спеціальних символів відповідно до специфікації Telegram Bot API.</w:t>
      </w:r>
    </w:p>
    <w:p w:rsidR="00000000" w:rsidDel="00000000" w:rsidP="00000000" w:rsidRDefault="00000000" w:rsidRPr="00000000" w14:paraId="00000136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djc9thu8wow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v204o80miph" w:id="150"/>
      <w:bookmarkEnd w:id="150"/>
      <w:r w:rsidDel="00000000" w:rsidR="00000000" w:rsidRPr="00000000">
        <w:rPr>
          <w:rtl w:val="0"/>
        </w:rPr>
        <w:t xml:space="preserve">Вебінтерфейс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tc64baacv33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Клієнтська частина реалізована як SPA на основі HTML5, CSS3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JavaScript без зовнішніх фреймворків. Навігація між сторінками реалізована через функцію go(), що показує або приховує відповідні блоки без перезавантаження сторінки. JWT-токен зберігається в localStorage та передається з кожним запитом у заголовку Authorization: Bearer.</w:t>
      </w:r>
    </w:p>
    <w:p w:rsidR="00000000" w:rsidDel="00000000" w:rsidP="00000000" w:rsidRDefault="00000000" w:rsidRPr="00000000" w14:paraId="0000013A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unqq6e33fh2" w:id="152"/>
      <w:bookmarkEnd w:id="15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Інтерфейс містить пʼять розділів: «Огляд» (Dashboard) — зведена статистика, найближче списання, підписки в межах 7 днів; «Підписки» (Subscriptions) — повний список з можливістю додавання, редагування, видалення та призупинення; «Прогноз» (Forecast) — прогноз витрат на 3/6/12 місяців із поділом за валютами та повним списком майбутніх списань; «Імпорт» (Import) — завантаження файлів Monobank/ПриватБанку та підключення Monobank API; «Налаштування» (Settings) — привʼязка Telegram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налаштування нагадувань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892xbtiep1l" w:id="153"/>
      <w:bookmarkEnd w:id="15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Функція signOut() при виході очищує JWT-токен з localStorage, скидає стан DOM (повідомлення про результат імпорту, статус підключення Monobank тощо) та перемикає інтерфейс на екран входу. Це гарантує, що при повторному вході в інший обліковий запис залишки стану попереднього сеансу не відображаються.</w:t>
      </w:r>
    </w:p>
    <w:p w:rsidR="00000000" w:rsidDel="00000000" w:rsidP="00000000" w:rsidRDefault="00000000" w:rsidRPr="00000000" w14:paraId="0000013C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bss3vb12pyl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2tf47vjmja0u" w:id="155"/>
      <w:bookmarkEnd w:id="155"/>
      <w:r w:rsidDel="00000000" w:rsidR="00000000" w:rsidRPr="00000000">
        <w:rPr>
          <w:rtl w:val="0"/>
        </w:rPr>
        <w:t xml:space="preserve">Безпека системи</w:t>
      </w:r>
    </w:p>
    <w:p w:rsidR="00000000" w:rsidDel="00000000" w:rsidP="00000000" w:rsidRDefault="00000000" w:rsidRPr="00000000" w14:paraId="0000013E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sb3xwsg7r9f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Захист чутливих даних реалізовано на кількох рівнях. Паролі зберігаються виключно у вигляді bcrypt-хешу із salt-фактором 12, що відповідає рекомендаціям щодо захисту від атак перебору [17]. Токен Monobank шифрується AES-256-CBC з унікальним вектором ініціалізації для кожного шифрування, що унеможливлює атаки на основі аналізу шаблонів шифротексту.</w:t>
      </w:r>
    </w:p>
    <w:p w:rsidR="00000000" w:rsidDel="00000000" w:rsidP="00000000" w:rsidRDefault="00000000" w:rsidRPr="00000000" w14:paraId="00000140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qlaai7hfe7x" w:id="157"/>
      <w:bookmarkEnd w:id="15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токени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містять поле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дозволяє миттєво відкликати всі сесії користувача через POST /api/auth/revoke-tokens. Обмеження частоти запитів на рівні проміжних обробників захищає від атак перебором (brute-force) на маршрути автентифікації.</w:t>
      </w:r>
    </w:p>
    <w:p w:rsidR="00000000" w:rsidDel="00000000" w:rsidP="00000000" w:rsidRDefault="00000000" w:rsidRPr="00000000" w14:paraId="00000141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9z6iie1lehj" w:id="158"/>
      <w:bookmarkEnd w:id="15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запити до захищених маршрутів перевіряють userId виключно з поля req.user (завантаженого з БД після верифікації JWT), а не з тіла запиту. Це запобігає атакам типу небезпечного прямого звернення до обʼєктів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Insecure Direct Object Reference,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При операціях з підписками умова завжди включає userId: req.user._id — користувач може читати та модифікувати лише свої дані.</w:t>
      </w:r>
    </w:p>
    <w:p w:rsidR="00000000" w:rsidDel="00000000" w:rsidP="00000000" w:rsidRDefault="00000000" w:rsidRPr="00000000" w14:paraId="00000142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qm8hxq9zr6a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1"/>
        <w:keepLines w:val="1"/>
        <w:numPr>
          <w:ilvl w:val="1"/>
          <w:numId w:val="8"/>
        </w:numPr>
        <w:spacing w:before="40" w:line="360" w:lineRule="auto"/>
        <w:ind w:left="1133.858267716535" w:right="-277.7952755905511" w:hanging="420"/>
        <w:jc w:val="both"/>
        <w:rPr/>
      </w:pPr>
      <w:bookmarkStart w:colFirst="0" w:colLast="0" w:name="_fbkb5decvcm0" w:id="160"/>
      <w:bookmarkEnd w:id="160"/>
      <w:r w:rsidDel="00000000" w:rsidR="00000000" w:rsidRPr="00000000">
        <w:rPr>
          <w:rtl w:val="0"/>
        </w:rPr>
        <w:t xml:space="preserve">Тестування</w:t>
      </w:r>
    </w:p>
    <w:p w:rsidR="00000000" w:rsidDel="00000000" w:rsidP="00000000" w:rsidRDefault="00000000" w:rsidRPr="00000000" w14:paraId="00000144">
      <w:pPr>
        <w:keepNext w:val="1"/>
        <w:keepLines w:val="1"/>
        <w:spacing w:before="40" w:line="360" w:lineRule="auto"/>
        <w:ind w:left="1133.858267716535" w:right="-27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3japq3i85p5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7prwrql0bjg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основних функцій системи проводилось вручну з використанням curl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веббраузера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Перевірялися такі сценарії: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tpgct8xdxyx" w:id="162"/>
      <w:bookmarkEnd w:id="16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реєстрація нового користувача та вхід в систему; перевірка відхилення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невалідних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електронних адрес та коротких паролів;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lqqpyj9tpoi" w:id="163"/>
      <w:bookmarkEnd w:id="16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спроба доступу до захищеного маршруту без токена та з відкликаним токеном;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tqyeyu2v88o" w:id="164"/>
      <w:bookmarkEnd w:id="16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підписок вручну із різними циклами (weekly, monthly, yearly, custom); перевірка коректності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calcNextBillingDate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vmixoxtbw6i" w:id="165"/>
      <w:bookmarkEnd w:id="16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імпорт реальних виписок Monobank (CSV україномовний, CSV англомовний, XLS україномовний, XLS англомовний) та ПриватБанк XLSX; перевірка кількості розпізнаних транзакцій та детектованих підписок;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blol1xl1wt0" w:id="166"/>
      <w:bookmarkEnd w:id="16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прогнозу витрат: коректність дат та сум для підписок із різними циклами та валютами;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60mdoh8vypg" w:id="167"/>
      <w:bookmarkEnd w:id="16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привʼязка до Telegram-бота; перевірка команд /subscriptions та /upcoming; перевірка коректності екранування спеціальних символів у назвах підписок;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doe4ml7kwbh" w:id="168"/>
      <w:bookmarkEnd w:id="16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rate limiting: надсилання більше 10 запитів на вхід протягом 15 хвилин — система повертає HTTP 429;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7d4qodz34b6" w:id="169"/>
      <w:bookmarkEnd w:id="16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повторний імпорт одного файлу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перевірка відсутності дублювання транзакцій.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line="360" w:lineRule="auto"/>
        <w:ind w:right="-277.7952755905511"/>
        <w:rPr/>
      </w:pPr>
      <w:bookmarkStart w:colFirst="0" w:colLast="0" w:name="_12pan47dgm6t" w:id="170"/>
      <w:bookmarkEnd w:id="170"/>
      <w:r w:rsidDel="00000000" w:rsidR="00000000" w:rsidRPr="00000000">
        <w:rPr>
          <w:rtl w:val="0"/>
        </w:rPr>
        <w:t xml:space="preserve">ВИСНОВКИ</w:t>
      </w:r>
    </w:p>
    <w:p w:rsidR="00000000" w:rsidDel="00000000" w:rsidP="00000000" w:rsidRDefault="00000000" w:rsidRPr="00000000" w14:paraId="0000014F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3t9plf5s67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4kmkifqlgab" w:id="172"/>
      <w:bookmarkEnd w:id="17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виконання курсової роботи було розроблено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вебсистему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автоматизованого обліку, аналізу та прогнозування витрат на цифрові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підписки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адаптовану до українського ринку та інтегровану з Monobank API.</w:t>
      </w:r>
    </w:p>
    <w:p w:rsidR="00000000" w:rsidDel="00000000" w:rsidP="00000000" w:rsidRDefault="00000000" w:rsidRPr="00000000" w14:paraId="00000151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qlsttqj4163" w:id="173"/>
      <w:bookmarkEnd w:id="17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процесі виконання роботи було проаналізовано існуючі рішення для обліку підписок та визначено їх ключові обмеження: ручні трекери (Bobby, Subby) не забезпечують автоматичної детекції підписок, а автоматичні системи з банківською інтеграцією (Rocket Money, Monarch Money)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орієнтовані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виключно на ринок США та Канади і не підтримують інтеграцію з українськими банками. </w:t>
      </w:r>
    </w:p>
    <w:p w:rsidR="00000000" w:rsidDel="00000000" w:rsidP="00000000" w:rsidRDefault="00000000" w:rsidRPr="00000000" w14:paraId="00000152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yis8whoxcfj" w:id="174"/>
      <w:bookmarkEnd w:id="17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Спроєктовано та реалізовано тришарову серверну архітектуру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Express із підключенням до MongoDB. Розроблено алгоритм автоматичної детекції підписок із транзакцій на основі МСС-кодів, ключових слів та статистичного аналізу інтервалів між списаннями. Алгоритм коректно виключає платіжні посередники та магазини з разовими покупками.</w:t>
      </w:r>
    </w:p>
    <w:p w:rsidR="00000000" w:rsidDel="00000000" w:rsidP="00000000" w:rsidRDefault="00000000" w:rsidRPr="00000000" w14:paraId="00000153">
      <w:pPr>
        <w:spacing w:after="160" w:line="360" w:lineRule="auto"/>
        <w:ind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9lvkcugvfej" w:id="175"/>
      <w:bookmarkEnd w:id="17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модуль імпорту банківських виписок, що підтримує формати CSV, XLS та XLSX від Monobank та ПриватБанку, включно з автоматичним визначенням формату, нормалізацією кодування (NFC) та дедуплікацією транзакцій.</w:t>
      </w:r>
    </w:p>
    <w:p w:rsidR="00000000" w:rsidDel="00000000" w:rsidP="00000000" w:rsidRDefault="00000000" w:rsidRPr="00000000" w14:paraId="00000154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9lvkcugvfej" w:id="175"/>
      <w:bookmarkEnd w:id="17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Розроблено Telegram-бота з командами /subscriptions та /upcoming і системою щоденних проактивних сповіщень через node-cron. Забезпечено багаторівневий захист даних: AES-256-CBC шифрування токена Monobank, bcrypt-хешування паролів, JWT-автентифікація з примусовим відкликанням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обмеження частоти запитів на критичних маршрутах.</w:t>
      </w:r>
    </w:p>
    <w:p w:rsidR="00000000" w:rsidDel="00000000" w:rsidP="00000000" w:rsidRDefault="00000000" w:rsidRPr="00000000" w14:paraId="00000155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37pzjz05p7k" w:id="176"/>
      <w:bookmarkEnd w:id="17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 цінність системи полягає в тому, що вона вирішує реальну задачу контролю витрат на підписки в українських реаліях, поєднуючи автоматизовану детекцію через Monobank API з гнучким ручним обліком у єдиному безкоштовному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вебінтерфейсі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160" w:line="360" w:lineRule="auto"/>
        <w:ind w:left="0" w:right="-277.7952755905511" w:firstLine="720"/>
        <w:jc w:val="both"/>
        <w:rPr/>
      </w:pPr>
      <w:bookmarkStart w:colFirst="0" w:colLast="0" w:name="_ol2gm37qvwdt" w:id="177"/>
      <w:bookmarkEnd w:id="17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Перспективами розвитку системи 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автоматизованих тестів (Jest);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підтримка пагінації результатів для великих наборів даних; заміна обмеження частоти запитів у памʼяті на Redis для підтримки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багатопроцесного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розгортання; розширення списку підтримуваних банків через стандарт відкритого банкінгу Національного банку України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реалізація мобільного клієнта.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line="360" w:lineRule="auto"/>
        <w:ind w:right="-277.7952755905511"/>
        <w:rPr/>
      </w:pPr>
      <w:bookmarkStart w:colFirst="0" w:colLast="0" w:name="_gssp3hgperq2" w:id="178"/>
      <w:bookmarkEnd w:id="178"/>
      <w:r w:rsidDel="00000000" w:rsidR="00000000" w:rsidRPr="00000000">
        <w:rPr>
          <w:rtl w:val="0"/>
        </w:rPr>
        <w:t xml:space="preserve">ПЕРЕЛІК ДЖЕРЕЛ ПОСИЛАННЯ</w:t>
      </w:r>
    </w:p>
    <w:p w:rsidR="00000000" w:rsidDel="00000000" w:rsidP="00000000" w:rsidRDefault="00000000" w:rsidRPr="00000000" w14:paraId="00000158">
      <w:pPr>
        <w:spacing w:after="160" w:line="360" w:lineRule="auto"/>
        <w:ind w:left="0" w:right="-277.7952755905511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z7dna56xxgh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cd0w042dxh8" w:id="180"/>
      <w:bookmarkEnd w:id="18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Research and Markets. Subscription Economy Market Report, 2026. URL: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https://www.researchandmarkets.com/reports/6225942/subscription-economy-market-report?srsltid=AfmBOop5u1xhXn305_dnd1QdfPnfpDtnEyJXkl0Q7L2qBhJtTlGsMktP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звернення: 12.02.2026).</w:t>
      </w:r>
    </w:p>
    <w:p w:rsidR="00000000" w:rsidDel="00000000" w:rsidP="00000000" w:rsidRDefault="00000000" w:rsidRPr="00000000" w14:paraId="0000015A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75ejl3j2un5" w:id="181"/>
      <w:bookmarkEnd w:id="18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C+R Research. Subscription Service Statistics and Costs, 2022. URL: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https://www.crresearch.com/blog/subscription-service-statistics-and-costs/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звернення: 14.02.2026).</w:t>
      </w:r>
    </w:p>
    <w:p w:rsidR="00000000" w:rsidDel="00000000" w:rsidP="00000000" w:rsidRDefault="00000000" w:rsidRPr="00000000" w14:paraId="0000015B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c6rllcroce3" w:id="182"/>
      <w:bookmarkEnd w:id="18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Yummygum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Bobby — Track subscriptions: App Store. URL: 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https://apps.apple.com/us/app/bobby-track-subscriptions/id1059152023 (дата звернення: 17.02.2026).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2wbzs8x5hb7" w:id="183"/>
      <w:bookmarkEnd w:id="18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Subby — The Subscription Manager. Google Play. URL: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https://play.google.com/store/apps/details?id=com.slapp.subby&amp;hl=uk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звернення: 17.02.2026).</w:t>
      </w:r>
    </w:p>
    <w:p w:rsidR="00000000" w:rsidDel="00000000" w:rsidP="00000000" w:rsidRDefault="00000000" w:rsidRPr="00000000" w14:paraId="0000015D">
      <w:pPr>
        <w:spacing w:after="160" w:line="360" w:lineRule="auto"/>
        <w:ind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e9d0xi7xdcj" w:id="184"/>
      <w:bookmarkEnd w:id="18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Plaid. Countries and regions supported by Plaid. URL: https://plaid.com/global/ (дата звернення: 17.02.2026).</w:t>
      </w:r>
    </w:p>
    <w:p w:rsidR="00000000" w:rsidDel="00000000" w:rsidP="00000000" w:rsidRDefault="00000000" w:rsidRPr="00000000" w14:paraId="0000015E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ov00vq1ry8h" w:id="185"/>
      <w:bookmarkEnd w:id="18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Monobank. Open API: документація для фізичних осіб та ФОП. URL: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https://api.monobank.ua/docs/index.html (дата звернення: 05.03.2026).</w:t>
      </w:r>
    </w:p>
    <w:p w:rsidR="00000000" w:rsidDel="00000000" w:rsidP="00000000" w:rsidRDefault="00000000" w:rsidRPr="00000000" w14:paraId="0000015F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qmguoqemi2e" w:id="186"/>
      <w:bookmarkEnd w:id="18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ПриватБанк. API ПриватБанку: публічні сервіси. URL:  https://api.privatbank.ua (дата звернення: 06.03.2026).</w:t>
      </w:r>
    </w:p>
    <w:p w:rsidR="00000000" w:rsidDel="00000000" w:rsidP="00000000" w:rsidRDefault="00000000" w:rsidRPr="00000000" w14:paraId="00000160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0pml0d3y8vd" w:id="187"/>
      <w:bookmarkEnd w:id="18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OpenJS Foundation. Node.js Documentation. URL: https://nodejs.org/en/docs (дата звернення: 10.03.2026).</w:t>
      </w:r>
    </w:p>
    <w:p w:rsidR="00000000" w:rsidDel="00000000" w:rsidP="00000000" w:rsidRDefault="00000000" w:rsidRPr="00000000" w14:paraId="00000161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tpb4gpewcdk" w:id="188"/>
      <w:bookmarkEnd w:id="18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Express.js. Express 4.x API Reference. URL: https://expressjs.com/en/4x/api.html (дата звернення: 10.03.2026).</w:t>
      </w:r>
    </w:p>
    <w:p w:rsidR="00000000" w:rsidDel="00000000" w:rsidP="00000000" w:rsidRDefault="00000000" w:rsidRPr="00000000" w14:paraId="00000162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q6zh2eotn07" w:id="189"/>
      <w:bookmarkEnd w:id="18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MongoDB. Mongoose ODM Documentation, v8. URL: https://mongoosejs.com/docs (дата звернення: 12.03.2026).</w:t>
      </w:r>
    </w:p>
    <w:p w:rsidR="00000000" w:rsidDel="00000000" w:rsidP="00000000" w:rsidRDefault="00000000" w:rsidRPr="00000000" w14:paraId="00000163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nnid4b2m21g" w:id="190"/>
      <w:bookmarkEnd w:id="19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Telegraf. Modern Telegram Bot Framework for Node.js. URL: https://telegraf.js.org (дата звернення: 24.03.2026).</w:t>
      </w:r>
    </w:p>
    <w:p w:rsidR="00000000" w:rsidDel="00000000" w:rsidP="00000000" w:rsidRDefault="00000000" w:rsidRPr="00000000" w14:paraId="00000164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q169xahlg9a" w:id="191"/>
      <w:bookmarkEnd w:id="19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Helmet.js. Help secure Express apps with various HTTP headers. URL: https://helmetjs.github.io (дата звернення: 02.04.2026).</w:t>
      </w:r>
    </w:p>
    <w:p w:rsidR="00000000" w:rsidDel="00000000" w:rsidP="00000000" w:rsidRDefault="00000000" w:rsidRPr="00000000" w14:paraId="00000165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7xwnz4eczc9" w:id="192"/>
      <w:bookmarkEnd w:id="19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Auth0. JSON Web Tokens (JWT) Introduction. URL: https://jwt.io/introduction (дата звернення: 02.04.2026).</w:t>
      </w:r>
    </w:p>
    <w:p w:rsidR="00000000" w:rsidDel="00000000" w:rsidP="00000000" w:rsidRDefault="00000000" w:rsidRPr="00000000" w14:paraId="00000166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ws7znai5ghz" w:id="193"/>
      <w:bookmarkEnd w:id="19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csv-parse. CSV parsing library for Node.js. URL: https://csv.js.org/parse (дата звернення: 15.04.2026).</w:t>
      </w:r>
    </w:p>
    <w:p w:rsidR="00000000" w:rsidDel="00000000" w:rsidP="00000000" w:rsidRDefault="00000000" w:rsidRPr="00000000" w14:paraId="00000167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issa0j629gs" w:id="194"/>
      <w:bookmarkEnd w:id="19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SheetJS. Community Edition: Spreadsheet Data Toolkit. URL: https://docs.sheetjs.com (дата звернення: 15.04.2026).</w:t>
      </w:r>
    </w:p>
    <w:p w:rsidR="00000000" w:rsidDel="00000000" w:rsidP="00000000" w:rsidRDefault="00000000" w:rsidRPr="00000000" w14:paraId="00000168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qxr43i3w381" w:id="195"/>
      <w:bookmarkEnd w:id="19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node-cron. Task Scheduler for Node.js. URL: https://github.com/node-cron/node-cron (дата звернення: 29.04.2026).</w:t>
      </w:r>
    </w:p>
    <w:p w:rsidR="00000000" w:rsidDel="00000000" w:rsidP="00000000" w:rsidRDefault="00000000" w:rsidRPr="00000000" w14:paraId="00000169">
      <w:pPr>
        <w:spacing w:after="160" w:line="360" w:lineRule="auto"/>
        <w:ind w:left="0" w:right="-277.7952755905511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ty8brmlrg6s" w:id="196"/>
      <w:bookmarkEnd w:id="19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17. OWASP. Password Storage Cheat Sheet. URL:  https://cheatsheetseries.owasp.org/cheatsheets/Password_Storage_Cheat_Sheet.html (дата звернення: 22.05.2026).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992.1259842519685" w:left="1133.8582677165355" w:right="1415.669291338583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spacing w:line="360" w:lineRule="auto"/>
      <w:ind w:firstLine="720"/>
      <w:jc w:val="center"/>
      <w:rPr/>
    </w:pPr>
    <w:bookmarkStart w:colFirst="0" w:colLast="0" w:name="_y2lu2wlh20my" w:id="5"/>
    <w:bookmarkEnd w:id="5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ind w:right="-307.7952755905511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—"/>
      <w:lvlJc w:val="left"/>
      <w:pPr>
        <w:ind w:left="1417.3228346456694" w:hanging="708.6614173228347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—"/>
      <w:lvlJc w:val="left"/>
      <w:pPr>
        <w:ind w:left="1422.9921259842522" w:hanging="702.9921259842521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1140" w:hanging="420"/>
      </w:pPr>
      <w:rPr>
        <w:u w:val="none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u w:val="none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u w:val="none"/>
      </w:rPr>
    </w:lvl>
  </w:abstractNum>
  <w:abstractNum w:abstractNumId="6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—"/>
      <w:lvlJc w:val="left"/>
      <w:pPr>
        <w:ind w:left="1428.661417322835" w:hanging="708.6614173228348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1.%2"/>
      <w:lvlJc w:val="left"/>
      <w:pPr>
        <w:ind w:left="1133.858267716535" w:hanging="419.9999999999999"/>
      </w:pPr>
      <w:rPr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20.000000000000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360" w:lineRule="auto"/>
      <w:ind w:left="1133.858267716535" w:right="-6.259842519683616" w:hanging="42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